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6CCF" w:rsidRPr="0071763A" w:rsidRDefault="00A76CCF" w:rsidP="00A76CCF">
      <w:pPr>
        <w:spacing w:line="480" w:lineRule="auto"/>
        <w:jc w:val="center"/>
        <w:rPr>
          <w:b/>
          <w:sz w:val="32"/>
          <w:szCs w:val="28"/>
        </w:rPr>
      </w:pPr>
    </w:p>
    <w:p w:rsidR="00A76CCF" w:rsidRPr="0071763A" w:rsidRDefault="00A76CCF" w:rsidP="00A76CCF">
      <w:pPr>
        <w:spacing w:line="480" w:lineRule="auto"/>
        <w:jc w:val="center"/>
        <w:rPr>
          <w:b/>
          <w:sz w:val="32"/>
          <w:szCs w:val="28"/>
        </w:rPr>
      </w:pPr>
    </w:p>
    <w:p w:rsidR="00A76CCF" w:rsidRPr="0071763A" w:rsidRDefault="00A76CCF" w:rsidP="00EB7873">
      <w:pPr>
        <w:spacing w:line="360" w:lineRule="auto"/>
        <w:jc w:val="both"/>
        <w:rPr>
          <w:b/>
          <w:sz w:val="32"/>
          <w:szCs w:val="28"/>
        </w:rPr>
      </w:pPr>
      <w:r w:rsidRPr="0071763A">
        <w:rPr>
          <w:b/>
          <w:sz w:val="32"/>
          <w:szCs w:val="28"/>
        </w:rPr>
        <w:t>SPECYFIKACJA ISTOTNYCH WARUNKÓW ZAMÓWIENIA</w:t>
      </w:r>
    </w:p>
    <w:p w:rsidR="00A76CCF" w:rsidRPr="0071763A" w:rsidRDefault="00A76CCF" w:rsidP="00EB7873">
      <w:pPr>
        <w:spacing w:line="360" w:lineRule="auto"/>
        <w:ind w:left="0" w:firstLine="0"/>
        <w:jc w:val="both"/>
        <w:rPr>
          <w:sz w:val="22"/>
        </w:rPr>
      </w:pPr>
      <w:r w:rsidRPr="0071763A">
        <w:rPr>
          <w:sz w:val="22"/>
        </w:rPr>
        <w:t>na usługi społeczne – usługi pocztowe o wartości szacunkowej niższej niż kwoty określone w art. 138g ust. 1 pkt 1 ustawy P</w:t>
      </w:r>
      <w:r w:rsidR="00611F97" w:rsidRPr="0071763A">
        <w:rPr>
          <w:sz w:val="22"/>
        </w:rPr>
        <w:t>rawo zamówień publicznych (</w:t>
      </w:r>
      <w:r w:rsidRPr="0071763A">
        <w:rPr>
          <w:sz w:val="22"/>
        </w:rPr>
        <w:t>Dz.U. z 2019r. poz. 1843 z</w:t>
      </w:r>
      <w:r w:rsidR="00EB7873" w:rsidRPr="0071763A">
        <w:rPr>
          <w:sz w:val="22"/>
        </w:rPr>
        <w:t>e</w:t>
      </w:r>
      <w:r w:rsidRPr="0071763A">
        <w:rPr>
          <w:sz w:val="22"/>
        </w:rPr>
        <w:t xml:space="preserve"> zm.) </w:t>
      </w:r>
      <w:r w:rsidRPr="0071763A">
        <w:rPr>
          <w:sz w:val="22"/>
        </w:rPr>
        <w:br/>
        <w:t xml:space="preserve">oraz § 1 pkt 5 lit. a Rozporządzenia Ministra Rozwoju i Finansów z dnia 16 grudnia 2019r. </w:t>
      </w:r>
      <w:r w:rsidRPr="0071763A">
        <w:rPr>
          <w:sz w:val="22"/>
        </w:rPr>
        <w:br/>
        <w:t>w sprawie kwot wartości zamówień oraz konkursów, o których jest uzależniony obowiązek przekazywania ogłoszeń Urzędowi Publikacji Unii Europejskiej (</w:t>
      </w:r>
      <w:proofErr w:type="spellStart"/>
      <w:r w:rsidRPr="0071763A">
        <w:rPr>
          <w:sz w:val="22"/>
        </w:rPr>
        <w:t>t.j</w:t>
      </w:r>
      <w:proofErr w:type="spellEnd"/>
      <w:r w:rsidRPr="0071763A">
        <w:rPr>
          <w:sz w:val="22"/>
        </w:rPr>
        <w:t>. Dz.U. z 2019r. poz. 2450)</w:t>
      </w:r>
    </w:p>
    <w:p w:rsidR="00A76CCF" w:rsidRPr="0071763A" w:rsidRDefault="00A76CCF" w:rsidP="00A76CCF">
      <w:pPr>
        <w:spacing w:line="276" w:lineRule="auto"/>
        <w:jc w:val="both"/>
      </w:pPr>
    </w:p>
    <w:p w:rsidR="00A76CCF" w:rsidRPr="0071763A" w:rsidRDefault="00A76CCF" w:rsidP="00A76CCF">
      <w:pPr>
        <w:spacing w:line="276" w:lineRule="auto"/>
        <w:jc w:val="both"/>
      </w:pPr>
    </w:p>
    <w:p w:rsidR="00A76CCF" w:rsidRPr="0071763A" w:rsidRDefault="00A76CCF" w:rsidP="00A76CCF">
      <w:pPr>
        <w:spacing w:line="276" w:lineRule="auto"/>
        <w:jc w:val="center"/>
      </w:pPr>
    </w:p>
    <w:p w:rsidR="00A76CCF" w:rsidRPr="0071763A" w:rsidRDefault="00A76CCF" w:rsidP="00A76CCF">
      <w:pPr>
        <w:spacing w:line="276" w:lineRule="auto"/>
        <w:jc w:val="center"/>
      </w:pPr>
    </w:p>
    <w:p w:rsidR="00A76CCF" w:rsidRPr="0071763A" w:rsidRDefault="00A76CCF" w:rsidP="00A76CCF">
      <w:pPr>
        <w:spacing w:line="276" w:lineRule="auto"/>
        <w:rPr>
          <w:b/>
          <w:sz w:val="28"/>
          <w:szCs w:val="28"/>
        </w:rPr>
      </w:pPr>
    </w:p>
    <w:p w:rsidR="00A76CCF" w:rsidRPr="0071763A" w:rsidRDefault="00A76CCF" w:rsidP="00A76CCF">
      <w:pPr>
        <w:spacing w:line="276" w:lineRule="auto"/>
        <w:rPr>
          <w:b/>
          <w:sz w:val="28"/>
          <w:szCs w:val="28"/>
        </w:rPr>
      </w:pPr>
    </w:p>
    <w:p w:rsidR="00A76CCF" w:rsidRPr="0071763A" w:rsidRDefault="00A76CCF" w:rsidP="00A76CCF">
      <w:pPr>
        <w:spacing w:line="276" w:lineRule="auto"/>
        <w:jc w:val="center"/>
        <w:rPr>
          <w:b/>
          <w:sz w:val="28"/>
          <w:szCs w:val="28"/>
        </w:rPr>
      </w:pPr>
      <w:r w:rsidRPr="0071763A">
        <w:rPr>
          <w:b/>
          <w:sz w:val="32"/>
          <w:szCs w:val="32"/>
        </w:rPr>
        <w:t>„</w:t>
      </w:r>
      <w:r w:rsidRPr="0071763A">
        <w:rPr>
          <w:b/>
          <w:sz w:val="28"/>
          <w:szCs w:val="28"/>
        </w:rPr>
        <w:t xml:space="preserve">Świadczenie usług pocztowych w obrocie krajowym </w:t>
      </w:r>
    </w:p>
    <w:p w:rsidR="00A76CCF" w:rsidRPr="0071763A" w:rsidRDefault="00A76CCF" w:rsidP="00A76CCF">
      <w:pPr>
        <w:spacing w:line="276" w:lineRule="auto"/>
        <w:jc w:val="center"/>
        <w:rPr>
          <w:b/>
          <w:sz w:val="28"/>
          <w:szCs w:val="28"/>
        </w:rPr>
      </w:pPr>
      <w:r w:rsidRPr="0071763A">
        <w:rPr>
          <w:b/>
          <w:sz w:val="28"/>
          <w:szCs w:val="28"/>
        </w:rPr>
        <w:t xml:space="preserve">i zagranicznym w zakresie odbioru, przyjmowania, przemieszczania </w:t>
      </w:r>
    </w:p>
    <w:p w:rsidR="00A76CCF" w:rsidRPr="0071763A" w:rsidRDefault="00A76CCF" w:rsidP="00A76CCF">
      <w:pPr>
        <w:spacing w:line="276" w:lineRule="auto"/>
        <w:jc w:val="center"/>
        <w:rPr>
          <w:sz w:val="32"/>
          <w:szCs w:val="32"/>
        </w:rPr>
      </w:pPr>
      <w:r w:rsidRPr="0071763A">
        <w:rPr>
          <w:b/>
          <w:sz w:val="28"/>
          <w:szCs w:val="28"/>
        </w:rPr>
        <w:t xml:space="preserve">i doręczania przesyłek pocztowych oraz zwrotu przesyłek niedoręczonych dla potrzeb Powiatowego Urzędu Pracy w </w:t>
      </w:r>
      <w:r w:rsidR="00EB7873" w:rsidRPr="0071763A">
        <w:rPr>
          <w:b/>
          <w:sz w:val="28"/>
          <w:szCs w:val="28"/>
        </w:rPr>
        <w:t>Ostrowi Mazowieckiej</w:t>
      </w:r>
      <w:r w:rsidRPr="0071763A">
        <w:rPr>
          <w:b/>
          <w:sz w:val="32"/>
          <w:szCs w:val="32"/>
        </w:rPr>
        <w:t>”</w:t>
      </w:r>
      <w:r w:rsidRPr="0071763A">
        <w:rPr>
          <w:b/>
          <w:sz w:val="32"/>
          <w:szCs w:val="32"/>
        </w:rPr>
        <w:br/>
      </w:r>
    </w:p>
    <w:p w:rsidR="00A76CCF" w:rsidRPr="0071763A" w:rsidRDefault="00A76CCF" w:rsidP="00A76CCF">
      <w:pPr>
        <w:spacing w:line="480" w:lineRule="auto"/>
        <w:jc w:val="center"/>
      </w:pPr>
    </w:p>
    <w:p w:rsidR="00A76CCF" w:rsidRPr="0071763A" w:rsidRDefault="00A76CCF" w:rsidP="00A76CCF">
      <w:pPr>
        <w:spacing w:line="480" w:lineRule="auto"/>
      </w:pPr>
    </w:p>
    <w:p w:rsidR="00A76CCF" w:rsidRPr="0071763A" w:rsidRDefault="00A76CCF" w:rsidP="00A76CCF">
      <w:pPr>
        <w:spacing w:line="480" w:lineRule="auto"/>
        <w:jc w:val="center"/>
        <w:rPr>
          <w:b/>
          <w:sz w:val="28"/>
          <w:szCs w:val="32"/>
        </w:rPr>
      </w:pPr>
      <w:r w:rsidRPr="0071763A">
        <w:rPr>
          <w:b/>
          <w:sz w:val="28"/>
          <w:szCs w:val="32"/>
        </w:rPr>
        <w:t xml:space="preserve">Numer sprawy: </w:t>
      </w:r>
      <w:r w:rsidR="00EB7873" w:rsidRPr="0071763A">
        <w:rPr>
          <w:b/>
          <w:sz w:val="28"/>
          <w:szCs w:val="32"/>
        </w:rPr>
        <w:t>OA.3421-2/20</w:t>
      </w:r>
    </w:p>
    <w:p w:rsidR="00A76CCF" w:rsidRPr="0071763A" w:rsidRDefault="00A76CCF" w:rsidP="00A76CCF">
      <w:pPr>
        <w:spacing w:line="480" w:lineRule="auto"/>
      </w:pPr>
    </w:p>
    <w:p w:rsidR="00A76CCF" w:rsidRPr="0071763A" w:rsidRDefault="00A76CCF" w:rsidP="00A76CCF">
      <w:pPr>
        <w:spacing w:line="480" w:lineRule="auto"/>
      </w:pPr>
    </w:p>
    <w:p w:rsidR="00A76CCF" w:rsidRPr="0071763A" w:rsidRDefault="00A76CCF" w:rsidP="00A76CCF">
      <w:pPr>
        <w:spacing w:line="480" w:lineRule="auto"/>
        <w:jc w:val="center"/>
      </w:pPr>
    </w:p>
    <w:p w:rsidR="00A76CCF" w:rsidRPr="0071763A" w:rsidRDefault="00A76CCF" w:rsidP="00A76CCF">
      <w:pPr>
        <w:spacing w:line="480" w:lineRule="auto"/>
      </w:pPr>
    </w:p>
    <w:p w:rsidR="00A76CCF" w:rsidRPr="0071763A" w:rsidRDefault="00A76CCF" w:rsidP="00A76CCF">
      <w:pPr>
        <w:spacing w:line="480" w:lineRule="auto"/>
      </w:pPr>
    </w:p>
    <w:p w:rsidR="00A76CCF" w:rsidRPr="0071763A" w:rsidRDefault="00A76CCF" w:rsidP="00A76CCF">
      <w:pPr>
        <w:spacing w:line="480" w:lineRule="auto"/>
      </w:pPr>
    </w:p>
    <w:p w:rsidR="00A76CCF" w:rsidRPr="0071763A" w:rsidRDefault="00A76CCF" w:rsidP="00A76CCF"/>
    <w:p w:rsidR="00A76CCF" w:rsidRPr="0071763A" w:rsidRDefault="00A76CCF" w:rsidP="00A76CCF"/>
    <w:p w:rsidR="00A76CCF" w:rsidRPr="0071763A" w:rsidRDefault="00EB7873" w:rsidP="00EB7873">
      <w:pPr>
        <w:jc w:val="center"/>
        <w:rPr>
          <w:b/>
        </w:rPr>
      </w:pPr>
      <w:r w:rsidRPr="0071763A">
        <w:rPr>
          <w:b/>
        </w:rPr>
        <w:t xml:space="preserve">Ostrów Mazowiecka, </w:t>
      </w:r>
      <w:r w:rsidR="004A7DEE" w:rsidRPr="0071763A">
        <w:rPr>
          <w:b/>
        </w:rPr>
        <w:t>10</w:t>
      </w:r>
      <w:r w:rsidRPr="0071763A">
        <w:rPr>
          <w:b/>
        </w:rPr>
        <w:t xml:space="preserve">.12.2020r. </w:t>
      </w:r>
    </w:p>
    <w:p w:rsidR="00A76CCF" w:rsidRPr="0071763A" w:rsidRDefault="00A76CCF" w:rsidP="00A76CCF"/>
    <w:p w:rsidR="00A76CCF" w:rsidRPr="0071763A" w:rsidRDefault="00A76CCF" w:rsidP="00A76CCF"/>
    <w:p w:rsidR="00A76CCF" w:rsidRPr="0071763A" w:rsidRDefault="00A76CCF" w:rsidP="00A76CCF"/>
    <w:p w:rsidR="00A76CCF" w:rsidRPr="0071763A" w:rsidRDefault="00A76CCF" w:rsidP="00A76CCF"/>
    <w:p w:rsidR="00A76CCF" w:rsidRPr="0071763A" w:rsidRDefault="00A76CCF" w:rsidP="00A76CCF"/>
    <w:p w:rsidR="00A76CCF" w:rsidRPr="0071763A" w:rsidRDefault="00A76CCF" w:rsidP="00A76CCF"/>
    <w:p w:rsidR="00A76CCF" w:rsidRPr="0071763A" w:rsidRDefault="00A76CCF" w:rsidP="00A76CCF"/>
    <w:p w:rsidR="00A76CCF" w:rsidRPr="0071763A" w:rsidRDefault="00A76CCF" w:rsidP="00A76CCF"/>
    <w:p w:rsidR="00A76CCF" w:rsidRPr="0071763A" w:rsidRDefault="00A76CCF" w:rsidP="00A76CCF"/>
    <w:p w:rsidR="00A76CCF" w:rsidRPr="0071763A" w:rsidRDefault="00A76CCF" w:rsidP="00A76CCF"/>
    <w:p w:rsidR="00A76CCF" w:rsidRPr="0071763A" w:rsidRDefault="00A76CCF" w:rsidP="00A76CCF"/>
    <w:p w:rsidR="00A76CCF" w:rsidRPr="0071763A" w:rsidRDefault="00A76CCF" w:rsidP="00A76CCF"/>
    <w:p w:rsidR="00A76CCF" w:rsidRPr="0071763A" w:rsidRDefault="00A76CCF" w:rsidP="00A76CCF"/>
    <w:p w:rsidR="00A76CCF" w:rsidRPr="0071763A" w:rsidRDefault="00A76CCF" w:rsidP="00A76CCF"/>
    <w:p w:rsidR="00A76CCF" w:rsidRPr="0071763A" w:rsidRDefault="00A76CCF" w:rsidP="00A76CCF"/>
    <w:p w:rsidR="00A76CCF" w:rsidRPr="0071763A" w:rsidRDefault="00A76CCF" w:rsidP="00A76CCF"/>
    <w:p w:rsidR="00A76CCF" w:rsidRPr="0071763A" w:rsidRDefault="00A76CCF" w:rsidP="00A76CCF"/>
    <w:p w:rsidR="00A76CCF" w:rsidRPr="0071763A" w:rsidRDefault="00A76CCF" w:rsidP="00A76CCF"/>
    <w:p w:rsidR="00A76CCF" w:rsidRPr="0071763A" w:rsidRDefault="00A76CCF" w:rsidP="00A76CCF"/>
    <w:p w:rsidR="00A76CCF" w:rsidRPr="0071763A" w:rsidRDefault="00A76CCF" w:rsidP="00A76CCF"/>
    <w:p w:rsidR="00A76CCF" w:rsidRPr="0071763A" w:rsidRDefault="00A76CCF" w:rsidP="00A76CCF"/>
    <w:p w:rsidR="00A76CCF" w:rsidRPr="0071763A" w:rsidRDefault="00A76CCF" w:rsidP="00A76CCF"/>
    <w:p w:rsidR="00A76CCF" w:rsidRPr="0071763A" w:rsidRDefault="00A76CCF" w:rsidP="00A76CCF"/>
    <w:p w:rsidR="00A76CCF" w:rsidRPr="0071763A" w:rsidRDefault="00A76CCF" w:rsidP="00A76CCF"/>
    <w:p w:rsidR="00A76CCF" w:rsidRPr="0071763A" w:rsidRDefault="00A76CCF" w:rsidP="00A76CCF"/>
    <w:p w:rsidR="00A76CCF" w:rsidRPr="0071763A" w:rsidRDefault="00A76CCF" w:rsidP="00A76CCF"/>
    <w:p w:rsidR="00A76CCF" w:rsidRPr="0071763A" w:rsidRDefault="00A76CCF" w:rsidP="00A76CCF"/>
    <w:p w:rsidR="00A76CCF" w:rsidRPr="0071763A" w:rsidRDefault="00A76CCF" w:rsidP="00A76CCF"/>
    <w:p w:rsidR="00A76CCF" w:rsidRPr="0071763A" w:rsidRDefault="00A76CCF" w:rsidP="00A76CCF"/>
    <w:p w:rsidR="00A76CCF" w:rsidRPr="0071763A" w:rsidRDefault="00A76CCF" w:rsidP="00A76CCF"/>
    <w:p w:rsidR="00A76CCF" w:rsidRPr="0071763A" w:rsidRDefault="00A76CCF" w:rsidP="00A76CCF"/>
    <w:p w:rsidR="00A76CCF" w:rsidRPr="0071763A" w:rsidRDefault="00A76CCF" w:rsidP="00A76CCF"/>
    <w:p w:rsidR="00A76CCF" w:rsidRPr="0071763A" w:rsidRDefault="00A76CCF" w:rsidP="00A76CCF"/>
    <w:p w:rsidR="00A76CCF" w:rsidRPr="0071763A" w:rsidRDefault="00A76CCF" w:rsidP="00A76CCF"/>
    <w:p w:rsidR="00A76CCF" w:rsidRPr="0071763A" w:rsidRDefault="00A76CCF" w:rsidP="00A76CCF"/>
    <w:p w:rsidR="00A76CCF" w:rsidRPr="0071763A" w:rsidRDefault="00A76CCF" w:rsidP="00A76CCF"/>
    <w:p w:rsidR="00A76CCF" w:rsidRPr="0071763A" w:rsidRDefault="00A76CCF" w:rsidP="00A76CCF"/>
    <w:p w:rsidR="00A76CCF" w:rsidRPr="0071763A" w:rsidRDefault="00A76CCF" w:rsidP="00A76CCF"/>
    <w:p w:rsidR="00A76CCF" w:rsidRPr="0071763A" w:rsidRDefault="00A76CCF" w:rsidP="00A76CCF"/>
    <w:p w:rsidR="00A76CCF" w:rsidRPr="0071763A" w:rsidRDefault="00A76CCF" w:rsidP="00A76CCF"/>
    <w:p w:rsidR="00A76CCF" w:rsidRPr="0071763A" w:rsidRDefault="00A76CCF" w:rsidP="00A76CCF"/>
    <w:p w:rsidR="00A76CCF" w:rsidRPr="0071763A" w:rsidRDefault="00A76CCF" w:rsidP="00A76CCF"/>
    <w:p w:rsidR="00A76CCF" w:rsidRPr="0071763A" w:rsidRDefault="00A76CCF" w:rsidP="00A76CCF"/>
    <w:p w:rsidR="00A76CCF" w:rsidRPr="0071763A" w:rsidRDefault="00A76CCF" w:rsidP="00A76CCF"/>
    <w:p w:rsidR="00A76CCF" w:rsidRPr="0071763A" w:rsidRDefault="00A76CCF" w:rsidP="00A76CCF"/>
    <w:p w:rsidR="00A76CCF" w:rsidRPr="0071763A" w:rsidRDefault="00A76CCF" w:rsidP="00A76CCF"/>
    <w:p w:rsidR="00A76CCF" w:rsidRPr="0071763A" w:rsidRDefault="00A76CCF" w:rsidP="00A76CCF"/>
    <w:p w:rsidR="00A76CCF" w:rsidRPr="0071763A" w:rsidRDefault="00A76CCF" w:rsidP="00A76CCF"/>
    <w:p w:rsidR="00A76CCF" w:rsidRPr="0071763A" w:rsidRDefault="00A76CCF" w:rsidP="00A76CCF"/>
    <w:p w:rsidR="00A76CCF" w:rsidRPr="0071763A" w:rsidRDefault="00A76CCF" w:rsidP="00A76CCF"/>
    <w:p w:rsidR="00A76CCF" w:rsidRPr="0071763A" w:rsidRDefault="00A76CCF" w:rsidP="00A76CCF"/>
    <w:p w:rsidR="00A76CCF" w:rsidRPr="0071763A" w:rsidRDefault="00A76CCF" w:rsidP="00A76CCF"/>
    <w:p w:rsidR="00A76CCF" w:rsidRPr="0071763A" w:rsidRDefault="00A76CCF" w:rsidP="00A76CCF"/>
    <w:sdt>
      <w:sdtPr>
        <w:rPr>
          <w:rFonts w:ascii="Times New Roman" w:eastAsia="Times New Roman" w:hAnsi="Times New Roman" w:cs="Times New Roman"/>
          <w:b w:val="0"/>
          <w:bCs w:val="0"/>
          <w:color w:val="auto"/>
          <w:sz w:val="24"/>
          <w:szCs w:val="24"/>
          <w:lang w:eastAsia="pl-PL"/>
        </w:rPr>
        <w:id w:val="84324693"/>
        <w:docPartObj>
          <w:docPartGallery w:val="Table of Contents"/>
          <w:docPartUnique/>
        </w:docPartObj>
      </w:sdtPr>
      <w:sdtContent>
        <w:p w:rsidR="00A76CCF" w:rsidRPr="0071763A" w:rsidRDefault="00A76CCF" w:rsidP="00A76CCF">
          <w:pPr>
            <w:pStyle w:val="Nagwekspisutreci"/>
            <w:rPr>
              <w:rFonts w:ascii="Times New Roman" w:hAnsi="Times New Roman" w:cs="Times New Roman"/>
              <w:color w:val="auto"/>
            </w:rPr>
          </w:pPr>
        </w:p>
        <w:p w:rsidR="00A76CCF" w:rsidRPr="0071763A" w:rsidRDefault="00A76CCF" w:rsidP="00A76CCF">
          <w:pPr>
            <w:pStyle w:val="Nagwekspisutreci"/>
            <w:rPr>
              <w:rFonts w:ascii="Times New Roman" w:hAnsi="Times New Roman" w:cs="Times New Roman"/>
              <w:color w:val="auto"/>
            </w:rPr>
          </w:pPr>
          <w:r w:rsidRPr="0071763A">
            <w:rPr>
              <w:rFonts w:ascii="Times New Roman" w:hAnsi="Times New Roman" w:cs="Times New Roman"/>
              <w:color w:val="auto"/>
            </w:rPr>
            <w:t>Spis treści</w:t>
          </w:r>
        </w:p>
        <w:p w:rsidR="00A76CCF" w:rsidRPr="0071763A" w:rsidRDefault="00A76CCF" w:rsidP="00A76CCF">
          <w:pPr>
            <w:pStyle w:val="Spistreci1"/>
            <w:tabs>
              <w:tab w:val="left" w:pos="660"/>
              <w:tab w:val="right" w:leader="dot" w:pos="9060"/>
            </w:tabs>
            <w:rPr>
              <w:rFonts w:ascii="Times New Roman" w:eastAsiaTheme="minorEastAsia" w:hAnsi="Times New Roman" w:cs="Times New Roman"/>
              <w:b w:val="0"/>
              <w:bCs w:val="0"/>
              <w:caps w:val="0"/>
              <w:noProof/>
              <w:szCs w:val="22"/>
              <w:lang w:val="pl-PL" w:eastAsia="pl-PL"/>
            </w:rPr>
          </w:pPr>
          <w:r w:rsidRPr="0071763A">
            <w:rPr>
              <w:rFonts w:ascii="Times New Roman" w:hAnsi="Times New Roman" w:cs="Times New Roman"/>
              <w:lang w:val="pl-PL"/>
            </w:rPr>
            <w:fldChar w:fldCharType="begin"/>
          </w:r>
          <w:r w:rsidRPr="0071763A">
            <w:rPr>
              <w:rFonts w:ascii="Times New Roman" w:hAnsi="Times New Roman" w:cs="Times New Roman"/>
              <w:lang w:val="pl-PL"/>
            </w:rPr>
            <w:instrText xml:space="preserve"> TOC \o "1-3" \h \z \u </w:instrText>
          </w:r>
          <w:r w:rsidRPr="0071763A">
            <w:rPr>
              <w:rFonts w:ascii="Times New Roman" w:hAnsi="Times New Roman" w:cs="Times New Roman"/>
              <w:lang w:val="pl-PL"/>
            </w:rPr>
            <w:fldChar w:fldCharType="separate"/>
          </w:r>
          <w:hyperlink w:anchor="_Toc50918406" w:history="1">
            <w:r w:rsidRPr="0071763A">
              <w:rPr>
                <w:rStyle w:val="Hipercze"/>
                <w:rFonts w:ascii="Times New Roman" w:hAnsi="Times New Roman" w:cs="Times New Roman"/>
                <w:noProof/>
                <w:color w:val="auto"/>
              </w:rPr>
              <w:t>I.</w:t>
            </w:r>
            <w:r w:rsidRPr="0071763A">
              <w:rPr>
                <w:rFonts w:ascii="Times New Roman" w:eastAsiaTheme="minorEastAsia" w:hAnsi="Times New Roman" w:cs="Times New Roman"/>
                <w:b w:val="0"/>
                <w:bCs w:val="0"/>
                <w:caps w:val="0"/>
                <w:noProof/>
                <w:szCs w:val="22"/>
                <w:lang w:val="pl-PL" w:eastAsia="pl-PL"/>
              </w:rPr>
              <w:tab/>
            </w:r>
            <w:r w:rsidRPr="0071763A">
              <w:rPr>
                <w:rStyle w:val="Hipercze"/>
                <w:rFonts w:ascii="Times New Roman" w:hAnsi="Times New Roman" w:cs="Times New Roman"/>
                <w:noProof/>
                <w:color w:val="auto"/>
              </w:rPr>
              <w:t>Nazwa i adres Zamawiającego</w:t>
            </w:r>
            <w:r w:rsidRPr="0071763A">
              <w:rPr>
                <w:rFonts w:ascii="Times New Roman" w:hAnsi="Times New Roman" w:cs="Times New Roman"/>
                <w:noProof/>
                <w:webHidden/>
              </w:rPr>
              <w:tab/>
            </w:r>
            <w:r w:rsidRPr="0071763A">
              <w:rPr>
                <w:rFonts w:ascii="Times New Roman" w:hAnsi="Times New Roman" w:cs="Times New Roman"/>
                <w:noProof/>
                <w:webHidden/>
              </w:rPr>
              <w:fldChar w:fldCharType="begin"/>
            </w:r>
            <w:r w:rsidRPr="0071763A">
              <w:rPr>
                <w:rFonts w:ascii="Times New Roman" w:hAnsi="Times New Roman" w:cs="Times New Roman"/>
                <w:noProof/>
                <w:webHidden/>
              </w:rPr>
              <w:instrText xml:space="preserve"> PAGEREF _Toc50918406 \h </w:instrText>
            </w:r>
            <w:r w:rsidRPr="0071763A">
              <w:rPr>
                <w:rFonts w:ascii="Times New Roman" w:hAnsi="Times New Roman" w:cs="Times New Roman"/>
                <w:noProof/>
                <w:webHidden/>
              </w:rPr>
            </w:r>
            <w:r w:rsidRPr="0071763A">
              <w:rPr>
                <w:rFonts w:ascii="Times New Roman" w:hAnsi="Times New Roman" w:cs="Times New Roman"/>
                <w:noProof/>
                <w:webHidden/>
              </w:rPr>
              <w:fldChar w:fldCharType="separate"/>
            </w:r>
            <w:r w:rsidR="00BB2343">
              <w:rPr>
                <w:rFonts w:ascii="Times New Roman" w:hAnsi="Times New Roman" w:cs="Times New Roman"/>
                <w:noProof/>
                <w:webHidden/>
              </w:rPr>
              <w:t>4</w:t>
            </w:r>
            <w:r w:rsidRPr="0071763A">
              <w:rPr>
                <w:rFonts w:ascii="Times New Roman" w:hAnsi="Times New Roman" w:cs="Times New Roman"/>
                <w:noProof/>
                <w:webHidden/>
              </w:rPr>
              <w:fldChar w:fldCharType="end"/>
            </w:r>
          </w:hyperlink>
        </w:p>
        <w:p w:rsidR="00A76CCF" w:rsidRPr="0071763A" w:rsidRDefault="00347D50" w:rsidP="00A76CCF">
          <w:pPr>
            <w:pStyle w:val="Spistreci1"/>
            <w:tabs>
              <w:tab w:val="left" w:pos="880"/>
              <w:tab w:val="right" w:leader="dot" w:pos="9060"/>
            </w:tabs>
            <w:rPr>
              <w:rFonts w:ascii="Times New Roman" w:eastAsiaTheme="minorEastAsia" w:hAnsi="Times New Roman" w:cs="Times New Roman"/>
              <w:b w:val="0"/>
              <w:bCs w:val="0"/>
              <w:caps w:val="0"/>
              <w:noProof/>
              <w:szCs w:val="22"/>
              <w:lang w:val="pl-PL" w:eastAsia="pl-PL"/>
            </w:rPr>
          </w:pPr>
          <w:hyperlink w:anchor="_Toc50918407" w:history="1">
            <w:r w:rsidR="00A76CCF" w:rsidRPr="0071763A">
              <w:rPr>
                <w:rStyle w:val="Hipercze"/>
                <w:rFonts w:ascii="Times New Roman" w:hAnsi="Times New Roman" w:cs="Times New Roman"/>
                <w:noProof/>
                <w:color w:val="auto"/>
              </w:rPr>
              <w:t>II.</w:t>
            </w:r>
            <w:r w:rsidR="00A76CCF" w:rsidRPr="0071763A">
              <w:rPr>
                <w:rFonts w:ascii="Times New Roman" w:eastAsiaTheme="minorEastAsia" w:hAnsi="Times New Roman" w:cs="Times New Roman"/>
                <w:b w:val="0"/>
                <w:bCs w:val="0"/>
                <w:caps w:val="0"/>
                <w:noProof/>
                <w:szCs w:val="22"/>
                <w:lang w:val="pl-PL" w:eastAsia="pl-PL"/>
              </w:rPr>
              <w:tab/>
            </w:r>
            <w:r w:rsidR="00A76CCF" w:rsidRPr="0071763A">
              <w:rPr>
                <w:rStyle w:val="Hipercze"/>
                <w:rFonts w:ascii="Times New Roman" w:hAnsi="Times New Roman" w:cs="Times New Roman"/>
                <w:noProof/>
                <w:color w:val="auto"/>
              </w:rPr>
              <w:t>Tryb udzielenia zamówienia</w:t>
            </w:r>
            <w:r w:rsidR="00A76CCF" w:rsidRPr="0071763A">
              <w:rPr>
                <w:rFonts w:ascii="Times New Roman" w:hAnsi="Times New Roman" w:cs="Times New Roman"/>
                <w:noProof/>
                <w:webHidden/>
              </w:rPr>
              <w:tab/>
            </w:r>
            <w:r w:rsidR="00A76CCF" w:rsidRPr="0071763A">
              <w:rPr>
                <w:rFonts w:ascii="Times New Roman" w:hAnsi="Times New Roman" w:cs="Times New Roman"/>
                <w:noProof/>
                <w:webHidden/>
              </w:rPr>
              <w:fldChar w:fldCharType="begin"/>
            </w:r>
            <w:r w:rsidR="00A76CCF" w:rsidRPr="0071763A">
              <w:rPr>
                <w:rFonts w:ascii="Times New Roman" w:hAnsi="Times New Roman" w:cs="Times New Roman"/>
                <w:noProof/>
                <w:webHidden/>
              </w:rPr>
              <w:instrText xml:space="preserve"> PAGEREF _Toc50918407 \h </w:instrText>
            </w:r>
            <w:r w:rsidR="00A76CCF" w:rsidRPr="0071763A">
              <w:rPr>
                <w:rFonts w:ascii="Times New Roman" w:hAnsi="Times New Roman" w:cs="Times New Roman"/>
                <w:noProof/>
                <w:webHidden/>
              </w:rPr>
            </w:r>
            <w:r w:rsidR="00A76CCF" w:rsidRPr="0071763A">
              <w:rPr>
                <w:rFonts w:ascii="Times New Roman" w:hAnsi="Times New Roman" w:cs="Times New Roman"/>
                <w:noProof/>
                <w:webHidden/>
              </w:rPr>
              <w:fldChar w:fldCharType="separate"/>
            </w:r>
            <w:r w:rsidR="00BB2343">
              <w:rPr>
                <w:rFonts w:ascii="Times New Roman" w:hAnsi="Times New Roman" w:cs="Times New Roman"/>
                <w:noProof/>
                <w:webHidden/>
              </w:rPr>
              <w:t>4</w:t>
            </w:r>
            <w:r w:rsidR="00A76CCF" w:rsidRPr="0071763A">
              <w:rPr>
                <w:rFonts w:ascii="Times New Roman" w:hAnsi="Times New Roman" w:cs="Times New Roman"/>
                <w:noProof/>
                <w:webHidden/>
              </w:rPr>
              <w:fldChar w:fldCharType="end"/>
            </w:r>
          </w:hyperlink>
        </w:p>
        <w:p w:rsidR="00A76CCF" w:rsidRPr="0071763A" w:rsidRDefault="00347D50" w:rsidP="00A76CCF">
          <w:pPr>
            <w:pStyle w:val="Spistreci1"/>
            <w:tabs>
              <w:tab w:val="left" w:pos="880"/>
              <w:tab w:val="right" w:leader="dot" w:pos="9060"/>
            </w:tabs>
            <w:rPr>
              <w:rFonts w:ascii="Times New Roman" w:eastAsiaTheme="minorEastAsia" w:hAnsi="Times New Roman" w:cs="Times New Roman"/>
              <w:b w:val="0"/>
              <w:bCs w:val="0"/>
              <w:caps w:val="0"/>
              <w:noProof/>
              <w:szCs w:val="22"/>
              <w:lang w:val="pl-PL" w:eastAsia="pl-PL"/>
            </w:rPr>
          </w:pPr>
          <w:hyperlink w:anchor="_Toc50918408" w:history="1">
            <w:r w:rsidR="00A76CCF" w:rsidRPr="0071763A">
              <w:rPr>
                <w:rStyle w:val="Hipercze"/>
                <w:rFonts w:ascii="Times New Roman" w:hAnsi="Times New Roman" w:cs="Times New Roman"/>
                <w:noProof/>
                <w:color w:val="auto"/>
              </w:rPr>
              <w:t>III.</w:t>
            </w:r>
            <w:r w:rsidR="00A76CCF" w:rsidRPr="0071763A">
              <w:rPr>
                <w:rFonts w:ascii="Times New Roman" w:eastAsiaTheme="minorEastAsia" w:hAnsi="Times New Roman" w:cs="Times New Roman"/>
                <w:b w:val="0"/>
                <w:bCs w:val="0"/>
                <w:caps w:val="0"/>
                <w:noProof/>
                <w:szCs w:val="22"/>
                <w:lang w:val="pl-PL" w:eastAsia="pl-PL"/>
              </w:rPr>
              <w:tab/>
            </w:r>
            <w:r w:rsidR="00A76CCF" w:rsidRPr="0071763A">
              <w:rPr>
                <w:rStyle w:val="Hipercze"/>
                <w:rFonts w:ascii="Times New Roman" w:hAnsi="Times New Roman" w:cs="Times New Roman"/>
                <w:noProof/>
                <w:color w:val="auto"/>
              </w:rPr>
              <w:t>ZASADY UDZIELANIA ZAmóWIENIA</w:t>
            </w:r>
            <w:r w:rsidR="00A76CCF" w:rsidRPr="0071763A">
              <w:rPr>
                <w:rFonts w:ascii="Times New Roman" w:hAnsi="Times New Roman" w:cs="Times New Roman"/>
                <w:noProof/>
                <w:webHidden/>
              </w:rPr>
              <w:tab/>
            </w:r>
            <w:r w:rsidR="00A76CCF" w:rsidRPr="0071763A">
              <w:rPr>
                <w:rFonts w:ascii="Times New Roman" w:hAnsi="Times New Roman" w:cs="Times New Roman"/>
                <w:noProof/>
                <w:webHidden/>
              </w:rPr>
              <w:fldChar w:fldCharType="begin"/>
            </w:r>
            <w:r w:rsidR="00A76CCF" w:rsidRPr="0071763A">
              <w:rPr>
                <w:rFonts w:ascii="Times New Roman" w:hAnsi="Times New Roman" w:cs="Times New Roman"/>
                <w:noProof/>
                <w:webHidden/>
              </w:rPr>
              <w:instrText xml:space="preserve"> PAGEREF _Toc50918408 \h </w:instrText>
            </w:r>
            <w:r w:rsidR="00A76CCF" w:rsidRPr="0071763A">
              <w:rPr>
                <w:rFonts w:ascii="Times New Roman" w:hAnsi="Times New Roman" w:cs="Times New Roman"/>
                <w:noProof/>
                <w:webHidden/>
              </w:rPr>
            </w:r>
            <w:r w:rsidR="00A76CCF" w:rsidRPr="0071763A">
              <w:rPr>
                <w:rFonts w:ascii="Times New Roman" w:hAnsi="Times New Roman" w:cs="Times New Roman"/>
                <w:noProof/>
                <w:webHidden/>
              </w:rPr>
              <w:fldChar w:fldCharType="separate"/>
            </w:r>
            <w:r w:rsidR="00BB2343">
              <w:rPr>
                <w:rFonts w:ascii="Times New Roman" w:hAnsi="Times New Roman" w:cs="Times New Roman"/>
                <w:noProof/>
                <w:webHidden/>
              </w:rPr>
              <w:t>4</w:t>
            </w:r>
            <w:r w:rsidR="00A76CCF" w:rsidRPr="0071763A">
              <w:rPr>
                <w:rFonts w:ascii="Times New Roman" w:hAnsi="Times New Roman" w:cs="Times New Roman"/>
                <w:noProof/>
                <w:webHidden/>
              </w:rPr>
              <w:fldChar w:fldCharType="end"/>
            </w:r>
          </w:hyperlink>
        </w:p>
        <w:p w:rsidR="00A76CCF" w:rsidRPr="0071763A" w:rsidRDefault="00347D50" w:rsidP="00A76CCF">
          <w:pPr>
            <w:pStyle w:val="Spistreci1"/>
            <w:tabs>
              <w:tab w:val="left" w:pos="880"/>
              <w:tab w:val="right" w:leader="dot" w:pos="9060"/>
            </w:tabs>
            <w:rPr>
              <w:rFonts w:ascii="Times New Roman" w:eastAsiaTheme="minorEastAsia" w:hAnsi="Times New Roman" w:cs="Times New Roman"/>
              <w:b w:val="0"/>
              <w:bCs w:val="0"/>
              <w:caps w:val="0"/>
              <w:noProof/>
              <w:szCs w:val="22"/>
              <w:lang w:val="pl-PL" w:eastAsia="pl-PL"/>
            </w:rPr>
          </w:pPr>
          <w:hyperlink w:anchor="_Toc50918409" w:history="1">
            <w:r w:rsidR="00A76CCF" w:rsidRPr="0071763A">
              <w:rPr>
                <w:rStyle w:val="Hipercze"/>
                <w:rFonts w:ascii="Times New Roman" w:hAnsi="Times New Roman" w:cs="Times New Roman"/>
                <w:noProof/>
                <w:color w:val="auto"/>
              </w:rPr>
              <w:t>IV.</w:t>
            </w:r>
            <w:r w:rsidR="00A76CCF" w:rsidRPr="0071763A">
              <w:rPr>
                <w:rFonts w:ascii="Times New Roman" w:eastAsiaTheme="minorEastAsia" w:hAnsi="Times New Roman" w:cs="Times New Roman"/>
                <w:b w:val="0"/>
                <w:bCs w:val="0"/>
                <w:caps w:val="0"/>
                <w:noProof/>
                <w:szCs w:val="22"/>
                <w:lang w:val="pl-PL" w:eastAsia="pl-PL"/>
              </w:rPr>
              <w:tab/>
            </w:r>
            <w:r w:rsidR="00A76CCF" w:rsidRPr="0071763A">
              <w:rPr>
                <w:rStyle w:val="Hipercze"/>
                <w:rFonts w:ascii="Times New Roman" w:hAnsi="Times New Roman" w:cs="Times New Roman"/>
                <w:noProof/>
                <w:color w:val="auto"/>
              </w:rPr>
              <w:t>Opis przedmiotu zamówienia</w:t>
            </w:r>
            <w:r w:rsidR="00A76CCF" w:rsidRPr="0071763A">
              <w:rPr>
                <w:rFonts w:ascii="Times New Roman" w:hAnsi="Times New Roman" w:cs="Times New Roman"/>
                <w:noProof/>
                <w:webHidden/>
              </w:rPr>
              <w:tab/>
            </w:r>
            <w:r w:rsidR="00A76CCF" w:rsidRPr="0071763A">
              <w:rPr>
                <w:rFonts w:ascii="Times New Roman" w:hAnsi="Times New Roman" w:cs="Times New Roman"/>
                <w:noProof/>
                <w:webHidden/>
              </w:rPr>
              <w:fldChar w:fldCharType="begin"/>
            </w:r>
            <w:r w:rsidR="00A76CCF" w:rsidRPr="0071763A">
              <w:rPr>
                <w:rFonts w:ascii="Times New Roman" w:hAnsi="Times New Roman" w:cs="Times New Roman"/>
                <w:noProof/>
                <w:webHidden/>
              </w:rPr>
              <w:instrText xml:space="preserve"> PAGEREF _Toc50918409 \h </w:instrText>
            </w:r>
            <w:r w:rsidR="00A76CCF" w:rsidRPr="0071763A">
              <w:rPr>
                <w:rFonts w:ascii="Times New Roman" w:hAnsi="Times New Roman" w:cs="Times New Roman"/>
                <w:noProof/>
                <w:webHidden/>
              </w:rPr>
            </w:r>
            <w:r w:rsidR="00A76CCF" w:rsidRPr="0071763A">
              <w:rPr>
                <w:rFonts w:ascii="Times New Roman" w:hAnsi="Times New Roman" w:cs="Times New Roman"/>
                <w:noProof/>
                <w:webHidden/>
              </w:rPr>
              <w:fldChar w:fldCharType="separate"/>
            </w:r>
            <w:r w:rsidR="00BB2343">
              <w:rPr>
                <w:rFonts w:ascii="Times New Roman" w:hAnsi="Times New Roman" w:cs="Times New Roman"/>
                <w:noProof/>
                <w:webHidden/>
              </w:rPr>
              <w:t>4</w:t>
            </w:r>
            <w:r w:rsidR="00A76CCF" w:rsidRPr="0071763A">
              <w:rPr>
                <w:rFonts w:ascii="Times New Roman" w:hAnsi="Times New Roman" w:cs="Times New Roman"/>
                <w:noProof/>
                <w:webHidden/>
              </w:rPr>
              <w:fldChar w:fldCharType="end"/>
            </w:r>
          </w:hyperlink>
        </w:p>
        <w:p w:rsidR="00A76CCF" w:rsidRPr="0071763A" w:rsidRDefault="00347D50" w:rsidP="00A76CCF">
          <w:pPr>
            <w:pStyle w:val="Spistreci1"/>
            <w:tabs>
              <w:tab w:val="left" w:pos="880"/>
              <w:tab w:val="right" w:leader="dot" w:pos="9060"/>
            </w:tabs>
            <w:rPr>
              <w:rFonts w:ascii="Times New Roman" w:eastAsiaTheme="minorEastAsia" w:hAnsi="Times New Roman" w:cs="Times New Roman"/>
              <w:b w:val="0"/>
              <w:bCs w:val="0"/>
              <w:caps w:val="0"/>
              <w:noProof/>
              <w:szCs w:val="22"/>
              <w:lang w:val="pl-PL" w:eastAsia="pl-PL"/>
            </w:rPr>
          </w:pPr>
          <w:hyperlink w:anchor="_Toc50918410" w:history="1">
            <w:r w:rsidR="00A76CCF" w:rsidRPr="0071763A">
              <w:rPr>
                <w:rStyle w:val="Hipercze"/>
                <w:rFonts w:ascii="Times New Roman" w:hAnsi="Times New Roman" w:cs="Times New Roman"/>
                <w:noProof/>
                <w:color w:val="auto"/>
              </w:rPr>
              <w:t>V.</w:t>
            </w:r>
            <w:r w:rsidR="00A76CCF" w:rsidRPr="0071763A">
              <w:rPr>
                <w:rFonts w:ascii="Times New Roman" w:eastAsiaTheme="minorEastAsia" w:hAnsi="Times New Roman" w:cs="Times New Roman"/>
                <w:b w:val="0"/>
                <w:bCs w:val="0"/>
                <w:caps w:val="0"/>
                <w:noProof/>
                <w:szCs w:val="22"/>
                <w:lang w:val="pl-PL" w:eastAsia="pl-PL"/>
              </w:rPr>
              <w:tab/>
            </w:r>
            <w:r w:rsidR="00A76CCF" w:rsidRPr="0071763A">
              <w:rPr>
                <w:rStyle w:val="Hipercze"/>
                <w:rFonts w:ascii="Times New Roman" w:hAnsi="Times New Roman" w:cs="Times New Roman"/>
                <w:noProof/>
                <w:color w:val="auto"/>
              </w:rPr>
              <w:t>Opis sposobu przygotowania ofert</w:t>
            </w:r>
            <w:r w:rsidR="00A76CCF" w:rsidRPr="0071763A">
              <w:rPr>
                <w:rFonts w:ascii="Times New Roman" w:hAnsi="Times New Roman" w:cs="Times New Roman"/>
                <w:noProof/>
                <w:webHidden/>
              </w:rPr>
              <w:tab/>
            </w:r>
            <w:r w:rsidR="00A76CCF" w:rsidRPr="0071763A">
              <w:rPr>
                <w:rFonts w:ascii="Times New Roman" w:hAnsi="Times New Roman" w:cs="Times New Roman"/>
                <w:noProof/>
                <w:webHidden/>
              </w:rPr>
              <w:fldChar w:fldCharType="begin"/>
            </w:r>
            <w:r w:rsidR="00A76CCF" w:rsidRPr="0071763A">
              <w:rPr>
                <w:rFonts w:ascii="Times New Roman" w:hAnsi="Times New Roman" w:cs="Times New Roman"/>
                <w:noProof/>
                <w:webHidden/>
              </w:rPr>
              <w:instrText xml:space="preserve"> PAGEREF _Toc50918410 \h </w:instrText>
            </w:r>
            <w:r w:rsidR="00A76CCF" w:rsidRPr="0071763A">
              <w:rPr>
                <w:rFonts w:ascii="Times New Roman" w:hAnsi="Times New Roman" w:cs="Times New Roman"/>
                <w:noProof/>
                <w:webHidden/>
              </w:rPr>
            </w:r>
            <w:r w:rsidR="00A76CCF" w:rsidRPr="0071763A">
              <w:rPr>
                <w:rFonts w:ascii="Times New Roman" w:hAnsi="Times New Roman" w:cs="Times New Roman"/>
                <w:noProof/>
                <w:webHidden/>
              </w:rPr>
              <w:fldChar w:fldCharType="separate"/>
            </w:r>
            <w:r w:rsidR="00BB2343">
              <w:rPr>
                <w:rFonts w:ascii="Times New Roman" w:hAnsi="Times New Roman" w:cs="Times New Roman"/>
                <w:noProof/>
                <w:webHidden/>
              </w:rPr>
              <w:t>8</w:t>
            </w:r>
            <w:r w:rsidR="00A76CCF" w:rsidRPr="0071763A">
              <w:rPr>
                <w:rFonts w:ascii="Times New Roman" w:hAnsi="Times New Roman" w:cs="Times New Roman"/>
                <w:noProof/>
                <w:webHidden/>
              </w:rPr>
              <w:fldChar w:fldCharType="end"/>
            </w:r>
          </w:hyperlink>
        </w:p>
        <w:p w:rsidR="00A76CCF" w:rsidRPr="0071763A" w:rsidRDefault="00347D50" w:rsidP="00A76CCF">
          <w:pPr>
            <w:pStyle w:val="Spistreci1"/>
            <w:tabs>
              <w:tab w:val="left" w:pos="880"/>
              <w:tab w:val="right" w:leader="dot" w:pos="9060"/>
            </w:tabs>
            <w:rPr>
              <w:rFonts w:ascii="Times New Roman" w:eastAsiaTheme="minorEastAsia" w:hAnsi="Times New Roman" w:cs="Times New Roman"/>
              <w:b w:val="0"/>
              <w:bCs w:val="0"/>
              <w:caps w:val="0"/>
              <w:noProof/>
              <w:szCs w:val="22"/>
              <w:lang w:val="pl-PL" w:eastAsia="pl-PL"/>
            </w:rPr>
          </w:pPr>
          <w:hyperlink w:anchor="_Toc50918411" w:history="1">
            <w:r w:rsidR="00A76CCF" w:rsidRPr="0071763A">
              <w:rPr>
                <w:rStyle w:val="Hipercze"/>
                <w:rFonts w:ascii="Times New Roman" w:hAnsi="Times New Roman" w:cs="Times New Roman"/>
                <w:noProof/>
                <w:color w:val="auto"/>
              </w:rPr>
              <w:t>VI.</w:t>
            </w:r>
            <w:r w:rsidR="00A76CCF" w:rsidRPr="0071763A">
              <w:rPr>
                <w:rFonts w:ascii="Times New Roman" w:eastAsiaTheme="minorEastAsia" w:hAnsi="Times New Roman" w:cs="Times New Roman"/>
                <w:b w:val="0"/>
                <w:bCs w:val="0"/>
                <w:caps w:val="0"/>
                <w:noProof/>
                <w:szCs w:val="22"/>
                <w:lang w:val="pl-PL" w:eastAsia="pl-PL"/>
              </w:rPr>
              <w:tab/>
            </w:r>
            <w:r w:rsidR="00A76CCF" w:rsidRPr="0071763A">
              <w:rPr>
                <w:rStyle w:val="Hipercze"/>
                <w:rFonts w:ascii="Times New Roman" w:hAnsi="Times New Roman" w:cs="Times New Roman"/>
                <w:noProof/>
                <w:color w:val="auto"/>
              </w:rPr>
              <w:t>PostaNOWIENIA DOTYCZAce składanych dokumentów</w:t>
            </w:r>
            <w:r w:rsidR="00A76CCF" w:rsidRPr="0071763A">
              <w:rPr>
                <w:rFonts w:ascii="Times New Roman" w:hAnsi="Times New Roman" w:cs="Times New Roman"/>
                <w:noProof/>
                <w:webHidden/>
              </w:rPr>
              <w:tab/>
            </w:r>
            <w:r w:rsidR="00A76CCF" w:rsidRPr="0071763A">
              <w:rPr>
                <w:rFonts w:ascii="Times New Roman" w:hAnsi="Times New Roman" w:cs="Times New Roman"/>
                <w:noProof/>
                <w:webHidden/>
              </w:rPr>
              <w:fldChar w:fldCharType="begin"/>
            </w:r>
            <w:r w:rsidR="00A76CCF" w:rsidRPr="0071763A">
              <w:rPr>
                <w:rFonts w:ascii="Times New Roman" w:hAnsi="Times New Roman" w:cs="Times New Roman"/>
                <w:noProof/>
                <w:webHidden/>
              </w:rPr>
              <w:instrText xml:space="preserve"> PAGEREF _Toc50918411 \h </w:instrText>
            </w:r>
            <w:r w:rsidR="00A76CCF" w:rsidRPr="0071763A">
              <w:rPr>
                <w:rFonts w:ascii="Times New Roman" w:hAnsi="Times New Roman" w:cs="Times New Roman"/>
                <w:noProof/>
                <w:webHidden/>
              </w:rPr>
            </w:r>
            <w:r w:rsidR="00A76CCF" w:rsidRPr="0071763A">
              <w:rPr>
                <w:rFonts w:ascii="Times New Roman" w:hAnsi="Times New Roman" w:cs="Times New Roman"/>
                <w:noProof/>
                <w:webHidden/>
              </w:rPr>
              <w:fldChar w:fldCharType="separate"/>
            </w:r>
            <w:r w:rsidR="00BB2343">
              <w:rPr>
                <w:rFonts w:ascii="Times New Roman" w:hAnsi="Times New Roman" w:cs="Times New Roman"/>
                <w:noProof/>
                <w:webHidden/>
              </w:rPr>
              <w:t>9</w:t>
            </w:r>
            <w:r w:rsidR="00A76CCF" w:rsidRPr="0071763A">
              <w:rPr>
                <w:rFonts w:ascii="Times New Roman" w:hAnsi="Times New Roman" w:cs="Times New Roman"/>
                <w:noProof/>
                <w:webHidden/>
              </w:rPr>
              <w:fldChar w:fldCharType="end"/>
            </w:r>
          </w:hyperlink>
        </w:p>
        <w:p w:rsidR="00A76CCF" w:rsidRPr="0071763A" w:rsidRDefault="00347D50" w:rsidP="00A76CCF">
          <w:pPr>
            <w:pStyle w:val="Spistreci1"/>
            <w:tabs>
              <w:tab w:val="left" w:pos="880"/>
              <w:tab w:val="right" w:leader="dot" w:pos="9060"/>
            </w:tabs>
            <w:ind w:left="709" w:hanging="426"/>
            <w:rPr>
              <w:rFonts w:ascii="Times New Roman" w:eastAsiaTheme="minorEastAsia" w:hAnsi="Times New Roman" w:cs="Times New Roman"/>
              <w:b w:val="0"/>
              <w:bCs w:val="0"/>
              <w:caps w:val="0"/>
              <w:noProof/>
              <w:szCs w:val="22"/>
              <w:lang w:val="pl-PL" w:eastAsia="pl-PL"/>
            </w:rPr>
          </w:pPr>
          <w:hyperlink w:anchor="_Toc50918412" w:history="1">
            <w:r w:rsidR="00A76CCF" w:rsidRPr="0071763A">
              <w:rPr>
                <w:rStyle w:val="Hipercze"/>
                <w:rFonts w:ascii="Times New Roman" w:hAnsi="Times New Roman" w:cs="Times New Roman"/>
                <w:noProof/>
                <w:color w:val="auto"/>
              </w:rPr>
              <w:t>VII.</w:t>
            </w:r>
            <w:r w:rsidR="00A76CCF" w:rsidRPr="0071763A">
              <w:rPr>
                <w:rFonts w:ascii="Times New Roman" w:eastAsiaTheme="minorEastAsia" w:hAnsi="Times New Roman" w:cs="Times New Roman"/>
                <w:b w:val="0"/>
                <w:bCs w:val="0"/>
                <w:caps w:val="0"/>
                <w:noProof/>
                <w:szCs w:val="22"/>
                <w:lang w:val="pl-PL" w:eastAsia="pl-PL"/>
              </w:rPr>
              <w:tab/>
            </w:r>
            <w:r w:rsidR="00A76CCF" w:rsidRPr="0071763A">
              <w:rPr>
                <w:rStyle w:val="Hipercze"/>
                <w:rFonts w:ascii="Times New Roman" w:hAnsi="Times New Roman" w:cs="Times New Roman"/>
                <w:noProof/>
                <w:color w:val="auto"/>
              </w:rPr>
              <w:t>Informacja o miejscu, terminie składania i otwarcia ofert</w:t>
            </w:r>
            <w:r w:rsidR="00A76CCF" w:rsidRPr="0071763A">
              <w:rPr>
                <w:rFonts w:ascii="Times New Roman" w:hAnsi="Times New Roman" w:cs="Times New Roman"/>
                <w:noProof/>
                <w:webHidden/>
              </w:rPr>
              <w:tab/>
            </w:r>
            <w:r w:rsidR="00A76CCF" w:rsidRPr="0071763A">
              <w:rPr>
                <w:rFonts w:ascii="Times New Roman" w:hAnsi="Times New Roman" w:cs="Times New Roman"/>
                <w:noProof/>
                <w:webHidden/>
              </w:rPr>
              <w:fldChar w:fldCharType="begin"/>
            </w:r>
            <w:r w:rsidR="00A76CCF" w:rsidRPr="0071763A">
              <w:rPr>
                <w:rFonts w:ascii="Times New Roman" w:hAnsi="Times New Roman" w:cs="Times New Roman"/>
                <w:noProof/>
                <w:webHidden/>
              </w:rPr>
              <w:instrText xml:space="preserve"> PAGEREF _Toc50918412 \h </w:instrText>
            </w:r>
            <w:r w:rsidR="00A76CCF" w:rsidRPr="0071763A">
              <w:rPr>
                <w:rFonts w:ascii="Times New Roman" w:hAnsi="Times New Roman" w:cs="Times New Roman"/>
                <w:noProof/>
                <w:webHidden/>
              </w:rPr>
            </w:r>
            <w:r w:rsidR="00A76CCF" w:rsidRPr="0071763A">
              <w:rPr>
                <w:rFonts w:ascii="Times New Roman" w:hAnsi="Times New Roman" w:cs="Times New Roman"/>
                <w:noProof/>
                <w:webHidden/>
              </w:rPr>
              <w:fldChar w:fldCharType="separate"/>
            </w:r>
            <w:r w:rsidR="00BB2343">
              <w:rPr>
                <w:rFonts w:ascii="Times New Roman" w:hAnsi="Times New Roman" w:cs="Times New Roman"/>
                <w:noProof/>
                <w:webHidden/>
              </w:rPr>
              <w:t>9</w:t>
            </w:r>
            <w:r w:rsidR="00A76CCF" w:rsidRPr="0071763A">
              <w:rPr>
                <w:rFonts w:ascii="Times New Roman" w:hAnsi="Times New Roman" w:cs="Times New Roman"/>
                <w:noProof/>
                <w:webHidden/>
              </w:rPr>
              <w:fldChar w:fldCharType="end"/>
            </w:r>
          </w:hyperlink>
        </w:p>
        <w:p w:rsidR="00A76CCF" w:rsidRPr="0071763A" w:rsidRDefault="00347D50" w:rsidP="00A76CCF">
          <w:pPr>
            <w:pStyle w:val="Spistreci1"/>
            <w:tabs>
              <w:tab w:val="left" w:pos="880"/>
              <w:tab w:val="right" w:leader="dot" w:pos="9060"/>
            </w:tabs>
            <w:ind w:left="709" w:hanging="426"/>
            <w:jc w:val="both"/>
            <w:rPr>
              <w:rFonts w:ascii="Times New Roman" w:eastAsiaTheme="minorEastAsia" w:hAnsi="Times New Roman" w:cs="Times New Roman"/>
              <w:b w:val="0"/>
              <w:bCs w:val="0"/>
              <w:caps w:val="0"/>
              <w:noProof/>
              <w:szCs w:val="22"/>
              <w:lang w:val="pl-PL" w:eastAsia="pl-PL"/>
            </w:rPr>
          </w:pPr>
          <w:hyperlink w:anchor="_Toc50918413" w:history="1">
            <w:r w:rsidR="00A76CCF" w:rsidRPr="0071763A">
              <w:rPr>
                <w:rStyle w:val="Hipercze"/>
                <w:rFonts w:ascii="Times New Roman" w:hAnsi="Times New Roman" w:cs="Times New Roman"/>
                <w:noProof/>
                <w:color w:val="auto"/>
              </w:rPr>
              <w:t>VIII.</w:t>
            </w:r>
            <w:r w:rsidR="00A76CCF" w:rsidRPr="0071763A">
              <w:rPr>
                <w:rFonts w:ascii="Times New Roman" w:eastAsiaTheme="minorEastAsia" w:hAnsi="Times New Roman" w:cs="Times New Roman"/>
                <w:b w:val="0"/>
                <w:bCs w:val="0"/>
                <w:caps w:val="0"/>
                <w:noProof/>
                <w:szCs w:val="22"/>
                <w:lang w:val="pl-PL" w:eastAsia="pl-PL"/>
              </w:rPr>
              <w:tab/>
            </w:r>
            <w:r w:rsidR="00A76CCF" w:rsidRPr="0071763A">
              <w:rPr>
                <w:rStyle w:val="Hipercze"/>
                <w:rFonts w:ascii="Times New Roman" w:hAnsi="Times New Roman" w:cs="Times New Roman"/>
                <w:noProof/>
                <w:color w:val="auto"/>
              </w:rPr>
              <w:t>Informacje o sposobie porozumiewania się zamawiającego z wykonawcami oraz przekazywania oświadczeń i dokumentów</w:t>
            </w:r>
            <w:r w:rsidR="00A76CCF" w:rsidRPr="0071763A">
              <w:rPr>
                <w:rFonts w:ascii="Times New Roman" w:hAnsi="Times New Roman" w:cs="Times New Roman"/>
                <w:noProof/>
                <w:webHidden/>
              </w:rPr>
              <w:tab/>
            </w:r>
            <w:r w:rsidR="00A76CCF" w:rsidRPr="0071763A">
              <w:rPr>
                <w:rFonts w:ascii="Times New Roman" w:hAnsi="Times New Roman" w:cs="Times New Roman"/>
                <w:noProof/>
                <w:webHidden/>
              </w:rPr>
              <w:fldChar w:fldCharType="begin"/>
            </w:r>
            <w:r w:rsidR="00A76CCF" w:rsidRPr="0071763A">
              <w:rPr>
                <w:rFonts w:ascii="Times New Roman" w:hAnsi="Times New Roman" w:cs="Times New Roman"/>
                <w:noProof/>
                <w:webHidden/>
              </w:rPr>
              <w:instrText xml:space="preserve"> PAGEREF _Toc50918413 \h </w:instrText>
            </w:r>
            <w:r w:rsidR="00A76CCF" w:rsidRPr="0071763A">
              <w:rPr>
                <w:rFonts w:ascii="Times New Roman" w:hAnsi="Times New Roman" w:cs="Times New Roman"/>
                <w:noProof/>
                <w:webHidden/>
              </w:rPr>
            </w:r>
            <w:r w:rsidR="00A76CCF" w:rsidRPr="0071763A">
              <w:rPr>
                <w:rFonts w:ascii="Times New Roman" w:hAnsi="Times New Roman" w:cs="Times New Roman"/>
                <w:noProof/>
                <w:webHidden/>
              </w:rPr>
              <w:fldChar w:fldCharType="separate"/>
            </w:r>
            <w:r w:rsidR="00BB2343">
              <w:rPr>
                <w:rFonts w:ascii="Times New Roman" w:hAnsi="Times New Roman" w:cs="Times New Roman"/>
                <w:noProof/>
                <w:webHidden/>
              </w:rPr>
              <w:t>10</w:t>
            </w:r>
            <w:r w:rsidR="00A76CCF" w:rsidRPr="0071763A">
              <w:rPr>
                <w:rFonts w:ascii="Times New Roman" w:hAnsi="Times New Roman" w:cs="Times New Roman"/>
                <w:noProof/>
                <w:webHidden/>
              </w:rPr>
              <w:fldChar w:fldCharType="end"/>
            </w:r>
          </w:hyperlink>
        </w:p>
        <w:p w:rsidR="00A76CCF" w:rsidRPr="0071763A" w:rsidRDefault="00347D50" w:rsidP="00A76CCF">
          <w:pPr>
            <w:pStyle w:val="Spistreci1"/>
            <w:tabs>
              <w:tab w:val="left" w:pos="880"/>
              <w:tab w:val="right" w:leader="dot" w:pos="9060"/>
            </w:tabs>
            <w:rPr>
              <w:rFonts w:ascii="Times New Roman" w:eastAsiaTheme="minorEastAsia" w:hAnsi="Times New Roman" w:cs="Times New Roman"/>
              <w:b w:val="0"/>
              <w:bCs w:val="0"/>
              <w:caps w:val="0"/>
              <w:noProof/>
              <w:szCs w:val="22"/>
              <w:lang w:val="pl-PL" w:eastAsia="pl-PL"/>
            </w:rPr>
          </w:pPr>
          <w:hyperlink w:anchor="_Toc50918414" w:history="1">
            <w:r w:rsidR="00A76CCF" w:rsidRPr="0071763A">
              <w:rPr>
                <w:rStyle w:val="Hipercze"/>
                <w:rFonts w:ascii="Times New Roman" w:hAnsi="Times New Roman" w:cs="Times New Roman"/>
                <w:noProof/>
                <w:color w:val="auto"/>
              </w:rPr>
              <w:t>IX.</w:t>
            </w:r>
            <w:r w:rsidR="00A76CCF" w:rsidRPr="0071763A">
              <w:rPr>
                <w:rFonts w:ascii="Times New Roman" w:eastAsiaTheme="minorEastAsia" w:hAnsi="Times New Roman" w:cs="Times New Roman"/>
                <w:b w:val="0"/>
                <w:bCs w:val="0"/>
                <w:caps w:val="0"/>
                <w:noProof/>
                <w:szCs w:val="22"/>
                <w:lang w:val="pl-PL" w:eastAsia="pl-PL"/>
              </w:rPr>
              <w:tab/>
            </w:r>
            <w:r w:rsidR="00A76CCF" w:rsidRPr="0071763A">
              <w:rPr>
                <w:rStyle w:val="Hipercze"/>
                <w:rFonts w:ascii="Times New Roman" w:hAnsi="Times New Roman" w:cs="Times New Roman"/>
                <w:noProof/>
                <w:color w:val="auto"/>
              </w:rPr>
              <w:t>Modyfikacja warunków zamówienia</w:t>
            </w:r>
            <w:r w:rsidR="00A76CCF" w:rsidRPr="0071763A">
              <w:rPr>
                <w:rFonts w:ascii="Times New Roman" w:hAnsi="Times New Roman" w:cs="Times New Roman"/>
                <w:noProof/>
                <w:webHidden/>
              </w:rPr>
              <w:tab/>
            </w:r>
            <w:r w:rsidR="00A76CCF" w:rsidRPr="0071763A">
              <w:rPr>
                <w:rFonts w:ascii="Times New Roman" w:hAnsi="Times New Roman" w:cs="Times New Roman"/>
                <w:noProof/>
                <w:webHidden/>
              </w:rPr>
              <w:fldChar w:fldCharType="begin"/>
            </w:r>
            <w:r w:rsidR="00A76CCF" w:rsidRPr="0071763A">
              <w:rPr>
                <w:rFonts w:ascii="Times New Roman" w:hAnsi="Times New Roman" w:cs="Times New Roman"/>
                <w:noProof/>
                <w:webHidden/>
              </w:rPr>
              <w:instrText xml:space="preserve"> PAGEREF _Toc50918414 \h </w:instrText>
            </w:r>
            <w:r w:rsidR="00A76CCF" w:rsidRPr="0071763A">
              <w:rPr>
                <w:rFonts w:ascii="Times New Roman" w:hAnsi="Times New Roman" w:cs="Times New Roman"/>
                <w:noProof/>
                <w:webHidden/>
              </w:rPr>
            </w:r>
            <w:r w:rsidR="00A76CCF" w:rsidRPr="0071763A">
              <w:rPr>
                <w:rFonts w:ascii="Times New Roman" w:hAnsi="Times New Roman" w:cs="Times New Roman"/>
                <w:noProof/>
                <w:webHidden/>
              </w:rPr>
              <w:fldChar w:fldCharType="separate"/>
            </w:r>
            <w:r w:rsidR="00BB2343">
              <w:rPr>
                <w:rFonts w:ascii="Times New Roman" w:hAnsi="Times New Roman" w:cs="Times New Roman"/>
                <w:noProof/>
                <w:webHidden/>
              </w:rPr>
              <w:t>10</w:t>
            </w:r>
            <w:r w:rsidR="00A76CCF" w:rsidRPr="0071763A">
              <w:rPr>
                <w:rFonts w:ascii="Times New Roman" w:hAnsi="Times New Roman" w:cs="Times New Roman"/>
                <w:noProof/>
                <w:webHidden/>
              </w:rPr>
              <w:fldChar w:fldCharType="end"/>
            </w:r>
          </w:hyperlink>
        </w:p>
        <w:p w:rsidR="00A76CCF" w:rsidRPr="0071763A" w:rsidRDefault="00347D50" w:rsidP="00A76CCF">
          <w:pPr>
            <w:pStyle w:val="Spistreci1"/>
            <w:tabs>
              <w:tab w:val="left" w:pos="880"/>
              <w:tab w:val="right" w:leader="dot" w:pos="9060"/>
            </w:tabs>
            <w:rPr>
              <w:rFonts w:ascii="Times New Roman" w:eastAsiaTheme="minorEastAsia" w:hAnsi="Times New Roman" w:cs="Times New Roman"/>
              <w:b w:val="0"/>
              <w:bCs w:val="0"/>
              <w:caps w:val="0"/>
              <w:noProof/>
              <w:szCs w:val="22"/>
              <w:lang w:val="pl-PL" w:eastAsia="pl-PL"/>
            </w:rPr>
          </w:pPr>
          <w:hyperlink w:anchor="_Toc50918415" w:history="1">
            <w:r w:rsidR="00A76CCF" w:rsidRPr="0071763A">
              <w:rPr>
                <w:rStyle w:val="Hipercze"/>
                <w:rFonts w:ascii="Times New Roman" w:hAnsi="Times New Roman" w:cs="Times New Roman"/>
                <w:noProof/>
                <w:color w:val="auto"/>
              </w:rPr>
              <w:t>X.</w:t>
            </w:r>
            <w:r w:rsidR="00A76CCF" w:rsidRPr="0071763A">
              <w:rPr>
                <w:rFonts w:ascii="Times New Roman" w:eastAsiaTheme="minorEastAsia" w:hAnsi="Times New Roman" w:cs="Times New Roman"/>
                <w:b w:val="0"/>
                <w:bCs w:val="0"/>
                <w:caps w:val="0"/>
                <w:noProof/>
                <w:szCs w:val="22"/>
                <w:lang w:val="pl-PL" w:eastAsia="pl-PL"/>
              </w:rPr>
              <w:tab/>
            </w:r>
            <w:r w:rsidR="00A76CCF" w:rsidRPr="0071763A">
              <w:rPr>
                <w:rStyle w:val="Hipercze"/>
                <w:rFonts w:ascii="Times New Roman" w:hAnsi="Times New Roman" w:cs="Times New Roman"/>
                <w:noProof/>
                <w:color w:val="auto"/>
              </w:rPr>
              <w:t>Termin związania ofertą</w:t>
            </w:r>
            <w:r w:rsidR="00A76CCF" w:rsidRPr="0071763A">
              <w:rPr>
                <w:rFonts w:ascii="Times New Roman" w:hAnsi="Times New Roman" w:cs="Times New Roman"/>
                <w:noProof/>
                <w:webHidden/>
              </w:rPr>
              <w:tab/>
            </w:r>
            <w:r w:rsidR="00A76CCF" w:rsidRPr="0071763A">
              <w:rPr>
                <w:rFonts w:ascii="Times New Roman" w:hAnsi="Times New Roman" w:cs="Times New Roman"/>
                <w:noProof/>
                <w:webHidden/>
              </w:rPr>
              <w:fldChar w:fldCharType="begin"/>
            </w:r>
            <w:r w:rsidR="00A76CCF" w:rsidRPr="0071763A">
              <w:rPr>
                <w:rFonts w:ascii="Times New Roman" w:hAnsi="Times New Roman" w:cs="Times New Roman"/>
                <w:noProof/>
                <w:webHidden/>
              </w:rPr>
              <w:instrText xml:space="preserve"> PAGEREF _Toc50918415 \h </w:instrText>
            </w:r>
            <w:r w:rsidR="00A76CCF" w:rsidRPr="0071763A">
              <w:rPr>
                <w:rFonts w:ascii="Times New Roman" w:hAnsi="Times New Roman" w:cs="Times New Roman"/>
                <w:noProof/>
                <w:webHidden/>
              </w:rPr>
            </w:r>
            <w:r w:rsidR="00A76CCF" w:rsidRPr="0071763A">
              <w:rPr>
                <w:rFonts w:ascii="Times New Roman" w:hAnsi="Times New Roman" w:cs="Times New Roman"/>
                <w:noProof/>
                <w:webHidden/>
              </w:rPr>
              <w:fldChar w:fldCharType="separate"/>
            </w:r>
            <w:r w:rsidR="00BB2343">
              <w:rPr>
                <w:rFonts w:ascii="Times New Roman" w:hAnsi="Times New Roman" w:cs="Times New Roman"/>
                <w:noProof/>
                <w:webHidden/>
              </w:rPr>
              <w:t>11</w:t>
            </w:r>
            <w:r w:rsidR="00A76CCF" w:rsidRPr="0071763A">
              <w:rPr>
                <w:rFonts w:ascii="Times New Roman" w:hAnsi="Times New Roman" w:cs="Times New Roman"/>
                <w:noProof/>
                <w:webHidden/>
              </w:rPr>
              <w:fldChar w:fldCharType="end"/>
            </w:r>
          </w:hyperlink>
        </w:p>
        <w:p w:rsidR="00A76CCF" w:rsidRPr="0071763A" w:rsidRDefault="00347D50" w:rsidP="00A76CCF">
          <w:pPr>
            <w:pStyle w:val="Spistreci1"/>
            <w:tabs>
              <w:tab w:val="left" w:pos="880"/>
              <w:tab w:val="right" w:leader="dot" w:pos="9060"/>
            </w:tabs>
            <w:rPr>
              <w:rFonts w:ascii="Times New Roman" w:eastAsiaTheme="minorEastAsia" w:hAnsi="Times New Roman" w:cs="Times New Roman"/>
              <w:b w:val="0"/>
              <w:bCs w:val="0"/>
              <w:caps w:val="0"/>
              <w:noProof/>
              <w:szCs w:val="22"/>
              <w:lang w:val="pl-PL" w:eastAsia="pl-PL"/>
            </w:rPr>
          </w:pPr>
          <w:hyperlink w:anchor="_Toc50918416" w:history="1">
            <w:r w:rsidR="00A76CCF" w:rsidRPr="0071763A">
              <w:rPr>
                <w:rStyle w:val="Hipercze"/>
                <w:rFonts w:ascii="Times New Roman" w:hAnsi="Times New Roman" w:cs="Times New Roman"/>
                <w:noProof/>
                <w:color w:val="auto"/>
              </w:rPr>
              <w:t>XI.</w:t>
            </w:r>
            <w:r w:rsidR="00A76CCF" w:rsidRPr="0071763A">
              <w:rPr>
                <w:rFonts w:ascii="Times New Roman" w:eastAsiaTheme="minorEastAsia" w:hAnsi="Times New Roman" w:cs="Times New Roman"/>
                <w:b w:val="0"/>
                <w:bCs w:val="0"/>
                <w:caps w:val="0"/>
                <w:noProof/>
                <w:szCs w:val="22"/>
                <w:lang w:val="pl-PL" w:eastAsia="pl-PL"/>
              </w:rPr>
              <w:tab/>
            </w:r>
            <w:r w:rsidR="00A76CCF" w:rsidRPr="0071763A">
              <w:rPr>
                <w:rStyle w:val="Hipercze"/>
                <w:rFonts w:ascii="Times New Roman" w:hAnsi="Times New Roman" w:cs="Times New Roman"/>
                <w:noProof/>
                <w:color w:val="auto"/>
              </w:rPr>
              <w:t>Warunki udziału w postępowaniu</w:t>
            </w:r>
            <w:r w:rsidR="00A76CCF" w:rsidRPr="0071763A">
              <w:rPr>
                <w:rFonts w:ascii="Times New Roman" w:hAnsi="Times New Roman" w:cs="Times New Roman"/>
                <w:noProof/>
                <w:webHidden/>
              </w:rPr>
              <w:tab/>
            </w:r>
            <w:r w:rsidR="00A76CCF" w:rsidRPr="0071763A">
              <w:rPr>
                <w:rFonts w:ascii="Times New Roman" w:hAnsi="Times New Roman" w:cs="Times New Roman"/>
                <w:noProof/>
                <w:webHidden/>
              </w:rPr>
              <w:fldChar w:fldCharType="begin"/>
            </w:r>
            <w:r w:rsidR="00A76CCF" w:rsidRPr="0071763A">
              <w:rPr>
                <w:rFonts w:ascii="Times New Roman" w:hAnsi="Times New Roman" w:cs="Times New Roman"/>
                <w:noProof/>
                <w:webHidden/>
              </w:rPr>
              <w:instrText xml:space="preserve"> PAGEREF _Toc50918416 \h </w:instrText>
            </w:r>
            <w:r w:rsidR="00A76CCF" w:rsidRPr="0071763A">
              <w:rPr>
                <w:rFonts w:ascii="Times New Roman" w:hAnsi="Times New Roman" w:cs="Times New Roman"/>
                <w:noProof/>
                <w:webHidden/>
              </w:rPr>
            </w:r>
            <w:r w:rsidR="00A76CCF" w:rsidRPr="0071763A">
              <w:rPr>
                <w:rFonts w:ascii="Times New Roman" w:hAnsi="Times New Roman" w:cs="Times New Roman"/>
                <w:noProof/>
                <w:webHidden/>
              </w:rPr>
              <w:fldChar w:fldCharType="separate"/>
            </w:r>
            <w:r w:rsidR="00BB2343">
              <w:rPr>
                <w:rFonts w:ascii="Times New Roman" w:hAnsi="Times New Roman" w:cs="Times New Roman"/>
                <w:noProof/>
                <w:webHidden/>
              </w:rPr>
              <w:t>11</w:t>
            </w:r>
            <w:r w:rsidR="00A76CCF" w:rsidRPr="0071763A">
              <w:rPr>
                <w:rFonts w:ascii="Times New Roman" w:hAnsi="Times New Roman" w:cs="Times New Roman"/>
                <w:noProof/>
                <w:webHidden/>
              </w:rPr>
              <w:fldChar w:fldCharType="end"/>
            </w:r>
          </w:hyperlink>
        </w:p>
        <w:p w:rsidR="00A76CCF" w:rsidRPr="0071763A" w:rsidRDefault="00347D50" w:rsidP="00A76CCF">
          <w:pPr>
            <w:pStyle w:val="Spistreci1"/>
            <w:tabs>
              <w:tab w:val="right" w:leader="dot" w:pos="9060"/>
            </w:tabs>
            <w:ind w:left="709" w:hanging="426"/>
            <w:rPr>
              <w:rFonts w:ascii="Times New Roman" w:eastAsiaTheme="minorEastAsia" w:hAnsi="Times New Roman" w:cs="Times New Roman"/>
              <w:b w:val="0"/>
              <w:bCs w:val="0"/>
              <w:caps w:val="0"/>
              <w:noProof/>
              <w:szCs w:val="22"/>
              <w:lang w:val="pl-PL" w:eastAsia="pl-PL"/>
            </w:rPr>
          </w:pPr>
          <w:hyperlink w:anchor="_Toc50918417" w:history="1">
            <w:r w:rsidR="00A76CCF" w:rsidRPr="0071763A">
              <w:rPr>
                <w:rStyle w:val="Hipercze"/>
                <w:rFonts w:ascii="Times New Roman" w:hAnsi="Times New Roman" w:cs="Times New Roman"/>
                <w:noProof/>
                <w:color w:val="auto"/>
              </w:rPr>
              <w:t>XII.</w:t>
            </w:r>
            <w:r w:rsidR="00A76CCF" w:rsidRPr="0071763A">
              <w:rPr>
                <w:rFonts w:ascii="Times New Roman" w:eastAsiaTheme="minorEastAsia" w:hAnsi="Times New Roman" w:cs="Times New Roman"/>
                <w:b w:val="0"/>
                <w:bCs w:val="0"/>
                <w:caps w:val="0"/>
                <w:noProof/>
                <w:szCs w:val="22"/>
                <w:lang w:val="pl-PL" w:eastAsia="pl-PL"/>
              </w:rPr>
              <w:tab/>
            </w:r>
            <w:r w:rsidR="00A76CCF" w:rsidRPr="0071763A">
              <w:rPr>
                <w:rStyle w:val="Hipercze"/>
                <w:rFonts w:ascii="Times New Roman" w:hAnsi="Times New Roman" w:cs="Times New Roman"/>
                <w:noProof/>
                <w:color w:val="auto"/>
              </w:rPr>
              <w:t>Podstawy do wykluczenia</w:t>
            </w:r>
            <w:r w:rsidR="00A76CCF" w:rsidRPr="0071763A">
              <w:rPr>
                <w:rFonts w:ascii="Times New Roman" w:hAnsi="Times New Roman" w:cs="Times New Roman"/>
                <w:noProof/>
                <w:webHidden/>
              </w:rPr>
              <w:tab/>
            </w:r>
            <w:r w:rsidR="00A76CCF" w:rsidRPr="0071763A">
              <w:rPr>
                <w:rFonts w:ascii="Times New Roman" w:hAnsi="Times New Roman" w:cs="Times New Roman"/>
                <w:noProof/>
                <w:webHidden/>
              </w:rPr>
              <w:fldChar w:fldCharType="begin"/>
            </w:r>
            <w:r w:rsidR="00A76CCF" w:rsidRPr="0071763A">
              <w:rPr>
                <w:rFonts w:ascii="Times New Roman" w:hAnsi="Times New Roman" w:cs="Times New Roman"/>
                <w:noProof/>
                <w:webHidden/>
              </w:rPr>
              <w:instrText xml:space="preserve"> PAGEREF _Toc50918417 \h </w:instrText>
            </w:r>
            <w:r w:rsidR="00A76CCF" w:rsidRPr="0071763A">
              <w:rPr>
                <w:rFonts w:ascii="Times New Roman" w:hAnsi="Times New Roman" w:cs="Times New Roman"/>
                <w:noProof/>
                <w:webHidden/>
              </w:rPr>
            </w:r>
            <w:r w:rsidR="00A76CCF" w:rsidRPr="0071763A">
              <w:rPr>
                <w:rFonts w:ascii="Times New Roman" w:hAnsi="Times New Roman" w:cs="Times New Roman"/>
                <w:noProof/>
                <w:webHidden/>
              </w:rPr>
              <w:fldChar w:fldCharType="separate"/>
            </w:r>
            <w:r w:rsidR="00BB2343">
              <w:rPr>
                <w:rFonts w:ascii="Times New Roman" w:hAnsi="Times New Roman" w:cs="Times New Roman"/>
                <w:noProof/>
                <w:webHidden/>
              </w:rPr>
              <w:t>12</w:t>
            </w:r>
            <w:r w:rsidR="00A76CCF" w:rsidRPr="0071763A">
              <w:rPr>
                <w:rFonts w:ascii="Times New Roman" w:hAnsi="Times New Roman" w:cs="Times New Roman"/>
                <w:noProof/>
                <w:webHidden/>
              </w:rPr>
              <w:fldChar w:fldCharType="end"/>
            </w:r>
          </w:hyperlink>
        </w:p>
        <w:p w:rsidR="00A76CCF" w:rsidRPr="0071763A" w:rsidRDefault="00347D50" w:rsidP="00A76CCF">
          <w:pPr>
            <w:pStyle w:val="Spistreci1"/>
            <w:tabs>
              <w:tab w:val="left" w:pos="880"/>
              <w:tab w:val="right" w:leader="dot" w:pos="9060"/>
            </w:tabs>
            <w:ind w:left="709" w:hanging="426"/>
            <w:rPr>
              <w:rFonts w:ascii="Times New Roman" w:eastAsiaTheme="minorEastAsia" w:hAnsi="Times New Roman" w:cs="Times New Roman"/>
              <w:b w:val="0"/>
              <w:bCs w:val="0"/>
              <w:caps w:val="0"/>
              <w:noProof/>
              <w:szCs w:val="22"/>
              <w:lang w:val="pl-PL" w:eastAsia="pl-PL"/>
            </w:rPr>
          </w:pPr>
          <w:hyperlink w:anchor="_Toc50918418" w:history="1">
            <w:r w:rsidR="00A76CCF" w:rsidRPr="0071763A">
              <w:rPr>
                <w:rStyle w:val="Hipercze"/>
                <w:rFonts w:ascii="Times New Roman" w:hAnsi="Times New Roman" w:cs="Times New Roman"/>
                <w:noProof/>
                <w:color w:val="auto"/>
              </w:rPr>
              <w:t>XIII.</w:t>
            </w:r>
            <w:r w:rsidR="00A76CCF" w:rsidRPr="0071763A">
              <w:rPr>
                <w:rFonts w:ascii="Times New Roman" w:eastAsiaTheme="minorEastAsia" w:hAnsi="Times New Roman" w:cs="Times New Roman"/>
                <w:b w:val="0"/>
                <w:bCs w:val="0"/>
                <w:caps w:val="0"/>
                <w:noProof/>
                <w:szCs w:val="22"/>
                <w:lang w:val="pl-PL" w:eastAsia="pl-PL"/>
              </w:rPr>
              <w:tab/>
            </w:r>
            <w:r w:rsidR="00A76CCF" w:rsidRPr="0071763A">
              <w:rPr>
                <w:rStyle w:val="Hipercze"/>
                <w:rFonts w:ascii="Times New Roman" w:hAnsi="Times New Roman" w:cs="Times New Roman"/>
                <w:noProof/>
                <w:color w:val="auto"/>
              </w:rPr>
              <w:t>Informacje o oświadczeNiach i dokumentach</w:t>
            </w:r>
            <w:r w:rsidR="00A76CCF" w:rsidRPr="0071763A">
              <w:rPr>
                <w:rFonts w:ascii="Times New Roman" w:hAnsi="Times New Roman" w:cs="Times New Roman"/>
                <w:noProof/>
                <w:webHidden/>
              </w:rPr>
              <w:tab/>
            </w:r>
            <w:r w:rsidR="00A76CCF" w:rsidRPr="0071763A">
              <w:rPr>
                <w:rFonts w:ascii="Times New Roman" w:hAnsi="Times New Roman" w:cs="Times New Roman"/>
                <w:noProof/>
                <w:webHidden/>
              </w:rPr>
              <w:fldChar w:fldCharType="begin"/>
            </w:r>
            <w:r w:rsidR="00A76CCF" w:rsidRPr="0071763A">
              <w:rPr>
                <w:rFonts w:ascii="Times New Roman" w:hAnsi="Times New Roman" w:cs="Times New Roman"/>
                <w:noProof/>
                <w:webHidden/>
              </w:rPr>
              <w:instrText xml:space="preserve"> PAGEREF _Toc50918418 \h </w:instrText>
            </w:r>
            <w:r w:rsidR="00A76CCF" w:rsidRPr="0071763A">
              <w:rPr>
                <w:rFonts w:ascii="Times New Roman" w:hAnsi="Times New Roman" w:cs="Times New Roman"/>
                <w:noProof/>
                <w:webHidden/>
              </w:rPr>
            </w:r>
            <w:r w:rsidR="00A76CCF" w:rsidRPr="0071763A">
              <w:rPr>
                <w:rFonts w:ascii="Times New Roman" w:hAnsi="Times New Roman" w:cs="Times New Roman"/>
                <w:noProof/>
                <w:webHidden/>
              </w:rPr>
              <w:fldChar w:fldCharType="separate"/>
            </w:r>
            <w:r w:rsidR="00BB2343">
              <w:rPr>
                <w:rFonts w:ascii="Times New Roman" w:hAnsi="Times New Roman" w:cs="Times New Roman"/>
                <w:noProof/>
                <w:webHidden/>
              </w:rPr>
              <w:t>15</w:t>
            </w:r>
            <w:r w:rsidR="00A76CCF" w:rsidRPr="0071763A">
              <w:rPr>
                <w:rFonts w:ascii="Times New Roman" w:hAnsi="Times New Roman" w:cs="Times New Roman"/>
                <w:noProof/>
                <w:webHidden/>
              </w:rPr>
              <w:fldChar w:fldCharType="end"/>
            </w:r>
          </w:hyperlink>
        </w:p>
        <w:p w:rsidR="00A76CCF" w:rsidRPr="0071763A" w:rsidRDefault="00347D50" w:rsidP="00A76CCF">
          <w:pPr>
            <w:pStyle w:val="Spistreci1"/>
            <w:tabs>
              <w:tab w:val="left" w:pos="880"/>
              <w:tab w:val="right" w:leader="dot" w:pos="9060"/>
            </w:tabs>
            <w:ind w:left="709" w:hanging="426"/>
            <w:rPr>
              <w:rFonts w:ascii="Times New Roman" w:eastAsiaTheme="minorEastAsia" w:hAnsi="Times New Roman" w:cs="Times New Roman"/>
              <w:b w:val="0"/>
              <w:bCs w:val="0"/>
              <w:caps w:val="0"/>
              <w:noProof/>
              <w:szCs w:val="22"/>
              <w:lang w:val="pl-PL" w:eastAsia="pl-PL"/>
            </w:rPr>
          </w:pPr>
          <w:hyperlink w:anchor="_Toc50918419" w:history="1">
            <w:r w:rsidR="00A76CCF" w:rsidRPr="0071763A">
              <w:rPr>
                <w:rStyle w:val="Hipercze"/>
                <w:rFonts w:ascii="Times New Roman" w:hAnsi="Times New Roman" w:cs="Times New Roman"/>
                <w:noProof/>
                <w:color w:val="auto"/>
              </w:rPr>
              <w:t>XIV.</w:t>
            </w:r>
            <w:r w:rsidR="00A76CCF" w:rsidRPr="0071763A">
              <w:rPr>
                <w:rFonts w:ascii="Times New Roman" w:eastAsiaTheme="minorEastAsia" w:hAnsi="Times New Roman" w:cs="Times New Roman"/>
                <w:b w:val="0"/>
                <w:bCs w:val="0"/>
                <w:caps w:val="0"/>
                <w:noProof/>
                <w:szCs w:val="22"/>
                <w:lang w:val="pl-PL" w:eastAsia="pl-PL"/>
              </w:rPr>
              <w:tab/>
            </w:r>
            <w:r w:rsidR="00A76CCF" w:rsidRPr="0071763A">
              <w:rPr>
                <w:rStyle w:val="Hipercze"/>
                <w:rFonts w:ascii="Times New Roman" w:hAnsi="Times New Roman" w:cs="Times New Roman"/>
                <w:noProof/>
                <w:color w:val="auto"/>
              </w:rPr>
              <w:t>Opis sposobu obliczenia ceny i warunki płatności</w:t>
            </w:r>
            <w:r w:rsidR="00A76CCF" w:rsidRPr="0071763A">
              <w:rPr>
                <w:rFonts w:ascii="Times New Roman" w:hAnsi="Times New Roman" w:cs="Times New Roman"/>
                <w:noProof/>
                <w:webHidden/>
              </w:rPr>
              <w:tab/>
            </w:r>
            <w:r w:rsidR="00A76CCF" w:rsidRPr="0071763A">
              <w:rPr>
                <w:rFonts w:ascii="Times New Roman" w:hAnsi="Times New Roman" w:cs="Times New Roman"/>
                <w:noProof/>
                <w:webHidden/>
              </w:rPr>
              <w:fldChar w:fldCharType="begin"/>
            </w:r>
            <w:r w:rsidR="00A76CCF" w:rsidRPr="0071763A">
              <w:rPr>
                <w:rFonts w:ascii="Times New Roman" w:hAnsi="Times New Roman" w:cs="Times New Roman"/>
                <w:noProof/>
                <w:webHidden/>
              </w:rPr>
              <w:instrText xml:space="preserve"> PAGEREF _Toc50918419 \h </w:instrText>
            </w:r>
            <w:r w:rsidR="00A76CCF" w:rsidRPr="0071763A">
              <w:rPr>
                <w:rFonts w:ascii="Times New Roman" w:hAnsi="Times New Roman" w:cs="Times New Roman"/>
                <w:noProof/>
                <w:webHidden/>
              </w:rPr>
            </w:r>
            <w:r w:rsidR="00A76CCF" w:rsidRPr="0071763A">
              <w:rPr>
                <w:rFonts w:ascii="Times New Roman" w:hAnsi="Times New Roman" w:cs="Times New Roman"/>
                <w:noProof/>
                <w:webHidden/>
              </w:rPr>
              <w:fldChar w:fldCharType="separate"/>
            </w:r>
            <w:r w:rsidR="00BB2343">
              <w:rPr>
                <w:rFonts w:ascii="Times New Roman" w:hAnsi="Times New Roman" w:cs="Times New Roman"/>
                <w:noProof/>
                <w:webHidden/>
              </w:rPr>
              <w:t>15</w:t>
            </w:r>
            <w:r w:rsidR="00A76CCF" w:rsidRPr="0071763A">
              <w:rPr>
                <w:rFonts w:ascii="Times New Roman" w:hAnsi="Times New Roman" w:cs="Times New Roman"/>
                <w:noProof/>
                <w:webHidden/>
              </w:rPr>
              <w:fldChar w:fldCharType="end"/>
            </w:r>
          </w:hyperlink>
        </w:p>
        <w:p w:rsidR="00A76CCF" w:rsidRPr="0071763A" w:rsidRDefault="00347D50" w:rsidP="00A76CCF">
          <w:pPr>
            <w:pStyle w:val="Spistreci1"/>
            <w:tabs>
              <w:tab w:val="left" w:pos="880"/>
              <w:tab w:val="right" w:leader="dot" w:pos="9060"/>
            </w:tabs>
            <w:ind w:left="709" w:hanging="426"/>
            <w:rPr>
              <w:rFonts w:ascii="Times New Roman" w:eastAsiaTheme="minorEastAsia" w:hAnsi="Times New Roman" w:cs="Times New Roman"/>
              <w:b w:val="0"/>
              <w:bCs w:val="0"/>
              <w:caps w:val="0"/>
              <w:noProof/>
              <w:szCs w:val="22"/>
              <w:lang w:val="pl-PL" w:eastAsia="pl-PL"/>
            </w:rPr>
          </w:pPr>
          <w:hyperlink w:anchor="_Toc50918420" w:history="1">
            <w:r w:rsidR="00A76CCF" w:rsidRPr="0071763A">
              <w:rPr>
                <w:rStyle w:val="Hipercze"/>
                <w:rFonts w:ascii="Times New Roman" w:hAnsi="Times New Roman" w:cs="Times New Roman"/>
                <w:noProof/>
                <w:color w:val="auto"/>
              </w:rPr>
              <w:t>XV.</w:t>
            </w:r>
            <w:r w:rsidR="00A76CCF" w:rsidRPr="0071763A">
              <w:rPr>
                <w:rFonts w:ascii="Times New Roman" w:eastAsiaTheme="minorEastAsia" w:hAnsi="Times New Roman" w:cs="Times New Roman"/>
                <w:b w:val="0"/>
                <w:bCs w:val="0"/>
                <w:caps w:val="0"/>
                <w:noProof/>
                <w:szCs w:val="22"/>
                <w:lang w:val="pl-PL" w:eastAsia="pl-PL"/>
              </w:rPr>
              <w:tab/>
            </w:r>
            <w:r w:rsidR="00A76CCF" w:rsidRPr="0071763A">
              <w:rPr>
                <w:rStyle w:val="Hipercze"/>
                <w:rFonts w:ascii="Times New Roman" w:hAnsi="Times New Roman" w:cs="Times New Roman"/>
                <w:noProof/>
                <w:color w:val="auto"/>
              </w:rPr>
              <w:t>WYJAŚNIENIA W TOKU BADANIA i oceny ofert</w:t>
            </w:r>
            <w:r w:rsidR="00A76CCF" w:rsidRPr="0071763A">
              <w:rPr>
                <w:rFonts w:ascii="Times New Roman" w:hAnsi="Times New Roman" w:cs="Times New Roman"/>
                <w:noProof/>
                <w:webHidden/>
              </w:rPr>
              <w:tab/>
            </w:r>
            <w:r w:rsidR="00A76CCF" w:rsidRPr="0071763A">
              <w:rPr>
                <w:rFonts w:ascii="Times New Roman" w:hAnsi="Times New Roman" w:cs="Times New Roman"/>
                <w:noProof/>
                <w:webHidden/>
              </w:rPr>
              <w:fldChar w:fldCharType="begin"/>
            </w:r>
            <w:r w:rsidR="00A76CCF" w:rsidRPr="0071763A">
              <w:rPr>
                <w:rFonts w:ascii="Times New Roman" w:hAnsi="Times New Roman" w:cs="Times New Roman"/>
                <w:noProof/>
                <w:webHidden/>
              </w:rPr>
              <w:instrText xml:space="preserve"> PAGEREF _Toc50918420 \h </w:instrText>
            </w:r>
            <w:r w:rsidR="00A76CCF" w:rsidRPr="0071763A">
              <w:rPr>
                <w:rFonts w:ascii="Times New Roman" w:hAnsi="Times New Roman" w:cs="Times New Roman"/>
                <w:noProof/>
                <w:webHidden/>
              </w:rPr>
            </w:r>
            <w:r w:rsidR="00A76CCF" w:rsidRPr="0071763A">
              <w:rPr>
                <w:rFonts w:ascii="Times New Roman" w:hAnsi="Times New Roman" w:cs="Times New Roman"/>
                <w:noProof/>
                <w:webHidden/>
              </w:rPr>
              <w:fldChar w:fldCharType="separate"/>
            </w:r>
            <w:r w:rsidR="00BB2343">
              <w:rPr>
                <w:rFonts w:ascii="Times New Roman" w:hAnsi="Times New Roman" w:cs="Times New Roman"/>
                <w:noProof/>
                <w:webHidden/>
              </w:rPr>
              <w:t>16</w:t>
            </w:r>
            <w:r w:rsidR="00A76CCF" w:rsidRPr="0071763A">
              <w:rPr>
                <w:rFonts w:ascii="Times New Roman" w:hAnsi="Times New Roman" w:cs="Times New Roman"/>
                <w:noProof/>
                <w:webHidden/>
              </w:rPr>
              <w:fldChar w:fldCharType="end"/>
            </w:r>
          </w:hyperlink>
        </w:p>
        <w:p w:rsidR="00A76CCF" w:rsidRPr="0071763A" w:rsidRDefault="00347D50" w:rsidP="00A76CCF">
          <w:pPr>
            <w:pStyle w:val="Spistreci1"/>
            <w:tabs>
              <w:tab w:val="left" w:pos="880"/>
              <w:tab w:val="right" w:leader="dot" w:pos="9060"/>
            </w:tabs>
            <w:ind w:left="709" w:hanging="426"/>
            <w:jc w:val="both"/>
            <w:rPr>
              <w:rFonts w:ascii="Times New Roman" w:eastAsiaTheme="minorEastAsia" w:hAnsi="Times New Roman" w:cs="Times New Roman"/>
              <w:b w:val="0"/>
              <w:bCs w:val="0"/>
              <w:caps w:val="0"/>
              <w:noProof/>
              <w:szCs w:val="22"/>
              <w:lang w:val="pl-PL" w:eastAsia="pl-PL"/>
            </w:rPr>
          </w:pPr>
          <w:hyperlink w:anchor="_Toc50918421" w:history="1">
            <w:r w:rsidR="00A76CCF" w:rsidRPr="0071763A">
              <w:rPr>
                <w:rStyle w:val="Hipercze"/>
                <w:rFonts w:ascii="Times New Roman" w:hAnsi="Times New Roman" w:cs="Times New Roman"/>
                <w:noProof/>
                <w:color w:val="auto"/>
              </w:rPr>
              <w:t>XVI.</w:t>
            </w:r>
            <w:r w:rsidR="00A76CCF" w:rsidRPr="0071763A">
              <w:rPr>
                <w:rFonts w:ascii="Times New Roman" w:eastAsiaTheme="minorEastAsia" w:hAnsi="Times New Roman" w:cs="Times New Roman"/>
                <w:b w:val="0"/>
                <w:bCs w:val="0"/>
                <w:caps w:val="0"/>
                <w:noProof/>
                <w:szCs w:val="22"/>
                <w:lang w:val="pl-PL" w:eastAsia="pl-PL"/>
              </w:rPr>
              <w:tab/>
            </w:r>
            <w:r w:rsidR="00A76CCF" w:rsidRPr="0071763A">
              <w:rPr>
                <w:rStyle w:val="Hipercze"/>
                <w:rFonts w:ascii="Times New Roman" w:hAnsi="Times New Roman" w:cs="Times New Roman"/>
                <w:noProof/>
                <w:color w:val="auto"/>
              </w:rPr>
              <w:t>Opis kryteriów, którymi zamawiający będzie się kierował przy wyborze najkorzystniejszej oferty wraz z podaniem znaczenia tych kryteriów oraz sposobu oceny ofert</w:t>
            </w:r>
            <w:r w:rsidR="00A76CCF" w:rsidRPr="0071763A">
              <w:rPr>
                <w:rFonts w:ascii="Times New Roman" w:hAnsi="Times New Roman" w:cs="Times New Roman"/>
                <w:noProof/>
                <w:webHidden/>
              </w:rPr>
              <w:tab/>
            </w:r>
            <w:r w:rsidR="00A76CCF" w:rsidRPr="0071763A">
              <w:rPr>
                <w:rFonts w:ascii="Times New Roman" w:hAnsi="Times New Roman" w:cs="Times New Roman"/>
                <w:noProof/>
                <w:webHidden/>
              </w:rPr>
              <w:fldChar w:fldCharType="begin"/>
            </w:r>
            <w:r w:rsidR="00A76CCF" w:rsidRPr="0071763A">
              <w:rPr>
                <w:rFonts w:ascii="Times New Roman" w:hAnsi="Times New Roman" w:cs="Times New Roman"/>
                <w:noProof/>
                <w:webHidden/>
              </w:rPr>
              <w:instrText xml:space="preserve"> PAGEREF _Toc50918421 \h </w:instrText>
            </w:r>
            <w:r w:rsidR="00A76CCF" w:rsidRPr="0071763A">
              <w:rPr>
                <w:rFonts w:ascii="Times New Roman" w:hAnsi="Times New Roman" w:cs="Times New Roman"/>
                <w:noProof/>
                <w:webHidden/>
              </w:rPr>
            </w:r>
            <w:r w:rsidR="00A76CCF" w:rsidRPr="0071763A">
              <w:rPr>
                <w:rFonts w:ascii="Times New Roman" w:hAnsi="Times New Roman" w:cs="Times New Roman"/>
                <w:noProof/>
                <w:webHidden/>
              </w:rPr>
              <w:fldChar w:fldCharType="separate"/>
            </w:r>
            <w:r w:rsidR="00BB2343">
              <w:rPr>
                <w:rFonts w:ascii="Times New Roman" w:hAnsi="Times New Roman" w:cs="Times New Roman"/>
                <w:noProof/>
                <w:webHidden/>
              </w:rPr>
              <w:t>16</w:t>
            </w:r>
            <w:r w:rsidR="00A76CCF" w:rsidRPr="0071763A">
              <w:rPr>
                <w:rFonts w:ascii="Times New Roman" w:hAnsi="Times New Roman" w:cs="Times New Roman"/>
                <w:noProof/>
                <w:webHidden/>
              </w:rPr>
              <w:fldChar w:fldCharType="end"/>
            </w:r>
          </w:hyperlink>
        </w:p>
        <w:p w:rsidR="00A76CCF" w:rsidRPr="0071763A" w:rsidRDefault="00347D50" w:rsidP="00A76CCF">
          <w:pPr>
            <w:pStyle w:val="Spistreci1"/>
            <w:tabs>
              <w:tab w:val="right" w:leader="dot" w:pos="9060"/>
            </w:tabs>
            <w:ind w:left="851" w:hanging="568"/>
            <w:jc w:val="both"/>
            <w:rPr>
              <w:rFonts w:ascii="Times New Roman" w:eastAsiaTheme="minorEastAsia" w:hAnsi="Times New Roman" w:cs="Times New Roman"/>
              <w:b w:val="0"/>
              <w:bCs w:val="0"/>
              <w:caps w:val="0"/>
              <w:noProof/>
              <w:szCs w:val="22"/>
              <w:lang w:val="pl-PL" w:eastAsia="pl-PL"/>
            </w:rPr>
          </w:pPr>
          <w:hyperlink w:anchor="_Toc50918422" w:history="1">
            <w:r w:rsidR="00A76CCF" w:rsidRPr="0071763A">
              <w:rPr>
                <w:rStyle w:val="Hipercze"/>
                <w:rFonts w:ascii="Times New Roman" w:hAnsi="Times New Roman" w:cs="Times New Roman"/>
                <w:noProof/>
                <w:color w:val="auto"/>
              </w:rPr>
              <w:t>XVII.</w:t>
            </w:r>
            <w:r w:rsidR="00A76CCF" w:rsidRPr="0071763A">
              <w:rPr>
                <w:rFonts w:ascii="Times New Roman" w:eastAsiaTheme="minorEastAsia" w:hAnsi="Times New Roman" w:cs="Times New Roman"/>
                <w:b w:val="0"/>
                <w:bCs w:val="0"/>
                <w:caps w:val="0"/>
                <w:noProof/>
                <w:szCs w:val="22"/>
                <w:lang w:val="pl-PL" w:eastAsia="pl-PL"/>
              </w:rPr>
              <w:tab/>
            </w:r>
            <w:r w:rsidR="00A76CCF" w:rsidRPr="0071763A">
              <w:rPr>
                <w:rStyle w:val="Hipercze"/>
                <w:rFonts w:ascii="Times New Roman" w:hAnsi="Times New Roman" w:cs="Times New Roman"/>
                <w:noProof/>
                <w:color w:val="auto"/>
              </w:rPr>
              <w:t>Informacje o formalnościach jakie powinny zostać dopełnione po wyborze oferty w celu zawarcia umowy</w:t>
            </w:r>
            <w:r w:rsidR="00A76CCF" w:rsidRPr="0071763A">
              <w:rPr>
                <w:rFonts w:ascii="Times New Roman" w:hAnsi="Times New Roman" w:cs="Times New Roman"/>
                <w:noProof/>
                <w:webHidden/>
              </w:rPr>
              <w:tab/>
            </w:r>
            <w:r w:rsidR="00A76CCF" w:rsidRPr="0071763A">
              <w:rPr>
                <w:rFonts w:ascii="Times New Roman" w:hAnsi="Times New Roman" w:cs="Times New Roman"/>
                <w:noProof/>
                <w:webHidden/>
              </w:rPr>
              <w:fldChar w:fldCharType="begin"/>
            </w:r>
            <w:r w:rsidR="00A76CCF" w:rsidRPr="0071763A">
              <w:rPr>
                <w:rFonts w:ascii="Times New Roman" w:hAnsi="Times New Roman" w:cs="Times New Roman"/>
                <w:noProof/>
                <w:webHidden/>
              </w:rPr>
              <w:instrText xml:space="preserve"> PAGEREF _Toc50918422 \h </w:instrText>
            </w:r>
            <w:r w:rsidR="00A76CCF" w:rsidRPr="0071763A">
              <w:rPr>
                <w:rFonts w:ascii="Times New Roman" w:hAnsi="Times New Roman" w:cs="Times New Roman"/>
                <w:noProof/>
                <w:webHidden/>
              </w:rPr>
            </w:r>
            <w:r w:rsidR="00A76CCF" w:rsidRPr="0071763A">
              <w:rPr>
                <w:rFonts w:ascii="Times New Roman" w:hAnsi="Times New Roman" w:cs="Times New Roman"/>
                <w:noProof/>
                <w:webHidden/>
              </w:rPr>
              <w:fldChar w:fldCharType="separate"/>
            </w:r>
            <w:r w:rsidR="00BB2343">
              <w:rPr>
                <w:rFonts w:ascii="Times New Roman" w:hAnsi="Times New Roman" w:cs="Times New Roman"/>
                <w:noProof/>
                <w:webHidden/>
              </w:rPr>
              <w:t>18</w:t>
            </w:r>
            <w:r w:rsidR="00A76CCF" w:rsidRPr="0071763A">
              <w:rPr>
                <w:rFonts w:ascii="Times New Roman" w:hAnsi="Times New Roman" w:cs="Times New Roman"/>
                <w:noProof/>
                <w:webHidden/>
              </w:rPr>
              <w:fldChar w:fldCharType="end"/>
            </w:r>
          </w:hyperlink>
        </w:p>
        <w:p w:rsidR="00A76CCF" w:rsidRPr="0071763A" w:rsidRDefault="00347D50" w:rsidP="00A76CCF">
          <w:pPr>
            <w:pStyle w:val="Spistreci1"/>
            <w:tabs>
              <w:tab w:val="left" w:pos="1100"/>
              <w:tab w:val="right" w:leader="dot" w:pos="9060"/>
            </w:tabs>
            <w:ind w:left="851" w:hanging="568"/>
            <w:rPr>
              <w:rFonts w:ascii="Times New Roman" w:hAnsi="Times New Roman" w:cs="Times New Roman"/>
            </w:rPr>
          </w:pPr>
          <w:hyperlink w:anchor="_Toc50918423" w:history="1">
            <w:r w:rsidR="00A76CCF" w:rsidRPr="0071763A">
              <w:rPr>
                <w:rStyle w:val="Hipercze"/>
                <w:rFonts w:ascii="Times New Roman" w:hAnsi="Times New Roman" w:cs="Times New Roman"/>
                <w:noProof/>
                <w:color w:val="auto"/>
              </w:rPr>
              <w:t xml:space="preserve">XVIII. </w:t>
            </w:r>
            <w:r w:rsidR="00A76CCF" w:rsidRPr="0071763A">
              <w:rPr>
                <w:rFonts w:ascii="Times New Roman" w:eastAsiaTheme="minorEastAsia" w:hAnsi="Times New Roman" w:cs="Times New Roman"/>
                <w:bCs w:val="0"/>
                <w:caps w:val="0"/>
                <w:noProof/>
                <w:szCs w:val="22"/>
                <w:lang w:val="pl-PL" w:eastAsia="pl-PL"/>
              </w:rPr>
              <w:t>ZAMÓWIENIA UZUPEŁNIAJĄCE</w:t>
            </w:r>
            <w:r w:rsidR="00A76CCF" w:rsidRPr="0071763A">
              <w:rPr>
                <w:rFonts w:ascii="Times New Roman" w:hAnsi="Times New Roman" w:cs="Times New Roman"/>
                <w:noProof/>
                <w:webHidden/>
              </w:rPr>
              <w:tab/>
            </w:r>
            <w:r w:rsidR="00A76CCF" w:rsidRPr="0071763A">
              <w:rPr>
                <w:rFonts w:ascii="Times New Roman" w:hAnsi="Times New Roman" w:cs="Times New Roman"/>
                <w:noProof/>
                <w:webHidden/>
              </w:rPr>
              <w:fldChar w:fldCharType="begin"/>
            </w:r>
            <w:r w:rsidR="00A76CCF" w:rsidRPr="0071763A">
              <w:rPr>
                <w:rFonts w:ascii="Times New Roman" w:hAnsi="Times New Roman" w:cs="Times New Roman"/>
                <w:noProof/>
                <w:webHidden/>
              </w:rPr>
              <w:instrText xml:space="preserve"> PAGEREF _Toc50918423 \h </w:instrText>
            </w:r>
            <w:r w:rsidR="00A76CCF" w:rsidRPr="0071763A">
              <w:rPr>
                <w:rFonts w:ascii="Times New Roman" w:hAnsi="Times New Roman" w:cs="Times New Roman"/>
                <w:noProof/>
                <w:webHidden/>
              </w:rPr>
            </w:r>
            <w:r w:rsidR="00A76CCF" w:rsidRPr="0071763A">
              <w:rPr>
                <w:rFonts w:ascii="Times New Roman" w:hAnsi="Times New Roman" w:cs="Times New Roman"/>
                <w:noProof/>
                <w:webHidden/>
              </w:rPr>
              <w:fldChar w:fldCharType="separate"/>
            </w:r>
            <w:r w:rsidR="00BB2343">
              <w:rPr>
                <w:rFonts w:ascii="Times New Roman" w:hAnsi="Times New Roman" w:cs="Times New Roman"/>
                <w:noProof/>
                <w:webHidden/>
              </w:rPr>
              <w:t>19</w:t>
            </w:r>
            <w:r w:rsidR="00A76CCF" w:rsidRPr="0071763A">
              <w:rPr>
                <w:rFonts w:ascii="Times New Roman" w:hAnsi="Times New Roman" w:cs="Times New Roman"/>
                <w:noProof/>
                <w:webHidden/>
              </w:rPr>
              <w:fldChar w:fldCharType="end"/>
            </w:r>
          </w:hyperlink>
        </w:p>
        <w:p w:rsidR="00A76CCF" w:rsidRPr="0071763A" w:rsidRDefault="00A76CCF" w:rsidP="00A76CCF">
          <w:pPr>
            <w:rPr>
              <w:rFonts w:eastAsiaTheme="minorEastAsia"/>
              <w:b/>
              <w:sz w:val="22"/>
              <w:szCs w:val="22"/>
              <w:lang w:val="en-US" w:eastAsia="en-US"/>
            </w:rPr>
          </w:pPr>
          <w:r w:rsidRPr="0071763A">
            <w:rPr>
              <w:rFonts w:eastAsiaTheme="minorEastAsia"/>
              <w:lang w:val="en-US" w:eastAsia="en-US"/>
            </w:rPr>
            <w:t xml:space="preserve">    </w:t>
          </w:r>
          <w:r w:rsidRPr="0071763A">
            <w:rPr>
              <w:rFonts w:eastAsiaTheme="minorEastAsia"/>
              <w:b/>
              <w:sz w:val="22"/>
              <w:szCs w:val="22"/>
              <w:lang w:val="en-US" w:eastAsia="en-US"/>
            </w:rPr>
            <w:t xml:space="preserve"> XIX. POUCZENIE O ŚRODKACH OCHRONY PRAWNEJ………………………………………………………………..21</w:t>
          </w:r>
        </w:p>
        <w:p w:rsidR="00A76CCF" w:rsidRPr="0071763A" w:rsidRDefault="00347D50" w:rsidP="00A76CCF">
          <w:pPr>
            <w:pStyle w:val="Spistreci1"/>
            <w:tabs>
              <w:tab w:val="right" w:leader="dot" w:pos="9060"/>
            </w:tabs>
            <w:ind w:left="709" w:hanging="426"/>
            <w:rPr>
              <w:rFonts w:ascii="Times New Roman" w:eastAsiaTheme="minorEastAsia" w:hAnsi="Times New Roman" w:cs="Times New Roman"/>
              <w:b w:val="0"/>
              <w:bCs w:val="0"/>
              <w:caps w:val="0"/>
              <w:noProof/>
              <w:szCs w:val="22"/>
              <w:lang w:val="pl-PL" w:eastAsia="pl-PL"/>
            </w:rPr>
          </w:pPr>
          <w:hyperlink w:anchor="_Toc50918424" w:history="1">
            <w:r w:rsidR="00A76CCF" w:rsidRPr="0071763A">
              <w:rPr>
                <w:rStyle w:val="Hipercze"/>
                <w:rFonts w:ascii="Times New Roman" w:hAnsi="Times New Roman" w:cs="Times New Roman"/>
                <w:noProof/>
                <w:color w:val="auto"/>
              </w:rPr>
              <w:t>XX.</w:t>
            </w:r>
            <w:r w:rsidR="00A76CCF" w:rsidRPr="0071763A">
              <w:rPr>
                <w:rFonts w:ascii="Times New Roman" w:eastAsiaTheme="minorEastAsia" w:hAnsi="Times New Roman" w:cs="Times New Roman"/>
                <w:b w:val="0"/>
                <w:bCs w:val="0"/>
                <w:caps w:val="0"/>
                <w:noProof/>
                <w:szCs w:val="22"/>
                <w:lang w:val="pl-PL" w:eastAsia="pl-PL"/>
              </w:rPr>
              <w:tab/>
            </w:r>
            <w:r w:rsidR="00A76CCF" w:rsidRPr="0071763A">
              <w:rPr>
                <w:rStyle w:val="Hipercze"/>
                <w:rFonts w:ascii="Times New Roman" w:hAnsi="Times New Roman" w:cs="Times New Roman"/>
                <w:noProof/>
                <w:color w:val="auto"/>
              </w:rPr>
              <w:t>Postanowienia dotyczące jawności postępowania o udzielenie zamówienia</w:t>
            </w:r>
            <w:r w:rsidR="00A76CCF" w:rsidRPr="0071763A">
              <w:rPr>
                <w:rFonts w:ascii="Times New Roman" w:hAnsi="Times New Roman" w:cs="Times New Roman"/>
                <w:noProof/>
                <w:webHidden/>
              </w:rPr>
              <w:tab/>
            </w:r>
            <w:r w:rsidR="00A76CCF" w:rsidRPr="0071763A">
              <w:rPr>
                <w:rFonts w:ascii="Times New Roman" w:hAnsi="Times New Roman" w:cs="Times New Roman"/>
                <w:noProof/>
                <w:webHidden/>
              </w:rPr>
              <w:fldChar w:fldCharType="begin"/>
            </w:r>
            <w:r w:rsidR="00A76CCF" w:rsidRPr="0071763A">
              <w:rPr>
                <w:rFonts w:ascii="Times New Roman" w:hAnsi="Times New Roman" w:cs="Times New Roman"/>
                <w:noProof/>
                <w:webHidden/>
              </w:rPr>
              <w:instrText xml:space="preserve"> PAGEREF _Toc50918424 \h </w:instrText>
            </w:r>
            <w:r w:rsidR="00A76CCF" w:rsidRPr="0071763A">
              <w:rPr>
                <w:rFonts w:ascii="Times New Roman" w:hAnsi="Times New Roman" w:cs="Times New Roman"/>
                <w:noProof/>
                <w:webHidden/>
              </w:rPr>
            </w:r>
            <w:r w:rsidR="00A76CCF" w:rsidRPr="0071763A">
              <w:rPr>
                <w:rFonts w:ascii="Times New Roman" w:hAnsi="Times New Roman" w:cs="Times New Roman"/>
                <w:noProof/>
                <w:webHidden/>
              </w:rPr>
              <w:fldChar w:fldCharType="separate"/>
            </w:r>
            <w:r w:rsidR="00BB2343">
              <w:rPr>
                <w:rFonts w:ascii="Times New Roman" w:hAnsi="Times New Roman" w:cs="Times New Roman"/>
                <w:noProof/>
                <w:webHidden/>
              </w:rPr>
              <w:t>19</w:t>
            </w:r>
            <w:r w:rsidR="00A76CCF" w:rsidRPr="0071763A">
              <w:rPr>
                <w:rFonts w:ascii="Times New Roman" w:hAnsi="Times New Roman" w:cs="Times New Roman"/>
                <w:noProof/>
                <w:webHidden/>
              </w:rPr>
              <w:fldChar w:fldCharType="end"/>
            </w:r>
          </w:hyperlink>
        </w:p>
        <w:p w:rsidR="00A76CCF" w:rsidRPr="0071763A" w:rsidRDefault="00347D50" w:rsidP="00A76CCF">
          <w:pPr>
            <w:pStyle w:val="Spistreci1"/>
            <w:tabs>
              <w:tab w:val="left" w:pos="880"/>
              <w:tab w:val="right" w:leader="dot" w:pos="9060"/>
            </w:tabs>
            <w:ind w:left="709" w:hanging="426"/>
            <w:rPr>
              <w:rFonts w:ascii="Times New Roman" w:eastAsiaTheme="minorEastAsia" w:hAnsi="Times New Roman" w:cs="Times New Roman"/>
              <w:b w:val="0"/>
              <w:bCs w:val="0"/>
              <w:caps w:val="0"/>
              <w:noProof/>
              <w:szCs w:val="22"/>
              <w:lang w:val="pl-PL" w:eastAsia="pl-PL"/>
            </w:rPr>
          </w:pPr>
          <w:hyperlink w:anchor="_Toc50918425" w:history="1">
            <w:r w:rsidR="00A76CCF" w:rsidRPr="0071763A">
              <w:rPr>
                <w:rStyle w:val="Hipercze"/>
                <w:rFonts w:ascii="Times New Roman" w:hAnsi="Times New Roman" w:cs="Times New Roman"/>
                <w:noProof/>
                <w:color w:val="auto"/>
              </w:rPr>
              <w:t>XXI.</w:t>
            </w:r>
            <w:r w:rsidR="00A76CCF" w:rsidRPr="0071763A">
              <w:rPr>
                <w:rFonts w:ascii="Times New Roman" w:eastAsiaTheme="minorEastAsia" w:hAnsi="Times New Roman" w:cs="Times New Roman"/>
                <w:b w:val="0"/>
                <w:bCs w:val="0"/>
                <w:caps w:val="0"/>
                <w:noProof/>
                <w:szCs w:val="22"/>
                <w:lang w:val="pl-PL" w:eastAsia="pl-PL"/>
              </w:rPr>
              <w:tab/>
            </w:r>
            <w:r w:rsidR="00A76CCF" w:rsidRPr="0071763A">
              <w:rPr>
                <w:rStyle w:val="Hipercze"/>
                <w:rFonts w:ascii="Times New Roman" w:hAnsi="Times New Roman" w:cs="Times New Roman"/>
                <w:noProof/>
                <w:color w:val="auto"/>
              </w:rPr>
              <w:t>Ogłoszenie o wyniku postępowania</w:t>
            </w:r>
            <w:r w:rsidR="00A76CCF" w:rsidRPr="0071763A">
              <w:rPr>
                <w:rFonts w:ascii="Times New Roman" w:hAnsi="Times New Roman" w:cs="Times New Roman"/>
                <w:noProof/>
                <w:webHidden/>
              </w:rPr>
              <w:tab/>
            </w:r>
            <w:r w:rsidR="00A76CCF" w:rsidRPr="0071763A">
              <w:rPr>
                <w:rFonts w:ascii="Times New Roman" w:hAnsi="Times New Roman" w:cs="Times New Roman"/>
                <w:noProof/>
                <w:webHidden/>
              </w:rPr>
              <w:fldChar w:fldCharType="begin"/>
            </w:r>
            <w:r w:rsidR="00A76CCF" w:rsidRPr="0071763A">
              <w:rPr>
                <w:rFonts w:ascii="Times New Roman" w:hAnsi="Times New Roman" w:cs="Times New Roman"/>
                <w:noProof/>
                <w:webHidden/>
              </w:rPr>
              <w:instrText xml:space="preserve"> PAGEREF _Toc50918425 \h </w:instrText>
            </w:r>
            <w:r w:rsidR="00A76CCF" w:rsidRPr="0071763A">
              <w:rPr>
                <w:rFonts w:ascii="Times New Roman" w:hAnsi="Times New Roman" w:cs="Times New Roman"/>
                <w:noProof/>
                <w:webHidden/>
              </w:rPr>
            </w:r>
            <w:r w:rsidR="00A76CCF" w:rsidRPr="0071763A">
              <w:rPr>
                <w:rFonts w:ascii="Times New Roman" w:hAnsi="Times New Roman" w:cs="Times New Roman"/>
                <w:noProof/>
                <w:webHidden/>
              </w:rPr>
              <w:fldChar w:fldCharType="separate"/>
            </w:r>
            <w:r w:rsidR="00BB2343">
              <w:rPr>
                <w:rFonts w:ascii="Times New Roman" w:hAnsi="Times New Roman" w:cs="Times New Roman"/>
                <w:noProof/>
                <w:webHidden/>
              </w:rPr>
              <w:t>19</w:t>
            </w:r>
            <w:r w:rsidR="00A76CCF" w:rsidRPr="0071763A">
              <w:rPr>
                <w:rFonts w:ascii="Times New Roman" w:hAnsi="Times New Roman" w:cs="Times New Roman"/>
                <w:noProof/>
                <w:webHidden/>
              </w:rPr>
              <w:fldChar w:fldCharType="end"/>
            </w:r>
          </w:hyperlink>
        </w:p>
        <w:p w:rsidR="00A76CCF" w:rsidRPr="0071763A" w:rsidRDefault="00347D50" w:rsidP="00A76CCF">
          <w:pPr>
            <w:pStyle w:val="Spistreci1"/>
            <w:tabs>
              <w:tab w:val="left" w:pos="880"/>
              <w:tab w:val="right" w:leader="dot" w:pos="9060"/>
            </w:tabs>
            <w:ind w:left="709" w:hanging="426"/>
            <w:rPr>
              <w:rFonts w:ascii="Times New Roman" w:hAnsi="Times New Roman" w:cs="Times New Roman"/>
            </w:rPr>
          </w:pPr>
          <w:hyperlink w:anchor="_Toc50918426" w:history="1">
            <w:r w:rsidR="00A76CCF" w:rsidRPr="0071763A">
              <w:rPr>
                <w:rStyle w:val="Hipercze"/>
                <w:rFonts w:ascii="Times New Roman" w:hAnsi="Times New Roman" w:cs="Times New Roman"/>
                <w:noProof/>
                <w:color w:val="auto"/>
              </w:rPr>
              <w:t>XXII.</w:t>
            </w:r>
            <w:r w:rsidR="00A76CCF" w:rsidRPr="0071763A">
              <w:rPr>
                <w:rFonts w:ascii="Times New Roman" w:eastAsiaTheme="minorEastAsia" w:hAnsi="Times New Roman" w:cs="Times New Roman"/>
                <w:bCs w:val="0"/>
                <w:caps w:val="0"/>
                <w:noProof/>
                <w:szCs w:val="22"/>
                <w:lang w:val="pl-PL" w:eastAsia="pl-PL"/>
              </w:rPr>
              <w:tab/>
              <w:t xml:space="preserve"> </w:t>
            </w:r>
            <w:r w:rsidR="00A76CCF" w:rsidRPr="0071763A">
              <w:rPr>
                <w:rStyle w:val="Hipercze"/>
                <w:rFonts w:ascii="Times New Roman" w:hAnsi="Times New Roman" w:cs="Times New Roman"/>
                <w:noProof/>
                <w:color w:val="auto"/>
              </w:rPr>
              <w:t>Klauzula informacyjna dotycząca przetwarzania danych osobowych</w:t>
            </w:r>
            <w:r w:rsidR="00A76CCF" w:rsidRPr="0071763A">
              <w:rPr>
                <w:rFonts w:ascii="Times New Roman" w:hAnsi="Times New Roman" w:cs="Times New Roman"/>
                <w:noProof/>
                <w:webHidden/>
              </w:rPr>
              <w:tab/>
            </w:r>
            <w:r w:rsidR="00A76CCF" w:rsidRPr="0071763A">
              <w:rPr>
                <w:rFonts w:ascii="Times New Roman" w:hAnsi="Times New Roman" w:cs="Times New Roman"/>
                <w:noProof/>
                <w:webHidden/>
              </w:rPr>
              <w:fldChar w:fldCharType="begin"/>
            </w:r>
            <w:r w:rsidR="00A76CCF" w:rsidRPr="0071763A">
              <w:rPr>
                <w:rFonts w:ascii="Times New Roman" w:hAnsi="Times New Roman" w:cs="Times New Roman"/>
                <w:noProof/>
                <w:webHidden/>
              </w:rPr>
              <w:instrText xml:space="preserve"> PAGEREF _Toc50918426 \h </w:instrText>
            </w:r>
            <w:r w:rsidR="00A76CCF" w:rsidRPr="0071763A">
              <w:rPr>
                <w:rFonts w:ascii="Times New Roman" w:hAnsi="Times New Roman" w:cs="Times New Roman"/>
                <w:noProof/>
                <w:webHidden/>
              </w:rPr>
            </w:r>
            <w:r w:rsidR="00A76CCF" w:rsidRPr="0071763A">
              <w:rPr>
                <w:rFonts w:ascii="Times New Roman" w:hAnsi="Times New Roman" w:cs="Times New Roman"/>
                <w:noProof/>
                <w:webHidden/>
              </w:rPr>
              <w:fldChar w:fldCharType="separate"/>
            </w:r>
            <w:r w:rsidR="00BB2343">
              <w:rPr>
                <w:rFonts w:ascii="Times New Roman" w:hAnsi="Times New Roman" w:cs="Times New Roman"/>
                <w:noProof/>
                <w:webHidden/>
              </w:rPr>
              <w:t>20</w:t>
            </w:r>
            <w:r w:rsidR="00A76CCF" w:rsidRPr="0071763A">
              <w:rPr>
                <w:rFonts w:ascii="Times New Roman" w:hAnsi="Times New Roman" w:cs="Times New Roman"/>
                <w:noProof/>
                <w:webHidden/>
              </w:rPr>
              <w:fldChar w:fldCharType="end"/>
            </w:r>
          </w:hyperlink>
        </w:p>
        <w:p w:rsidR="00A76CCF" w:rsidRPr="0071763A" w:rsidRDefault="00A76CCF" w:rsidP="00A76CCF">
          <w:pPr>
            <w:rPr>
              <w:rFonts w:eastAsiaTheme="minorEastAsia"/>
              <w:b/>
              <w:sz w:val="22"/>
              <w:szCs w:val="22"/>
              <w:lang w:val="en-US" w:eastAsia="en-US"/>
            </w:rPr>
          </w:pPr>
          <w:r w:rsidRPr="0071763A">
            <w:rPr>
              <w:rFonts w:eastAsiaTheme="minorEastAsia"/>
              <w:b/>
              <w:lang w:val="en-US" w:eastAsia="en-US"/>
            </w:rPr>
            <w:t xml:space="preserve">   </w:t>
          </w:r>
          <w:r w:rsidRPr="0071763A">
            <w:rPr>
              <w:rFonts w:eastAsiaTheme="minorEastAsia"/>
              <w:b/>
              <w:sz w:val="22"/>
              <w:szCs w:val="22"/>
              <w:lang w:val="en-US" w:eastAsia="en-US"/>
            </w:rPr>
            <w:t xml:space="preserve"> XXIII. LISTA ZAŁĄCZNIKÓW DO SIWZ</w:t>
          </w:r>
          <w:r w:rsidR="00347D50">
            <w:rPr>
              <w:rFonts w:eastAsiaTheme="minorEastAsia"/>
              <w:b/>
              <w:sz w:val="22"/>
              <w:szCs w:val="22"/>
              <w:lang w:val="en-US" w:eastAsia="en-US"/>
            </w:rPr>
            <w:t xml:space="preserve"> …..</w:t>
          </w:r>
          <w:r w:rsidRPr="0071763A">
            <w:rPr>
              <w:rFonts w:eastAsiaTheme="minorEastAsia"/>
              <w:b/>
              <w:sz w:val="22"/>
              <w:szCs w:val="22"/>
              <w:lang w:val="en-US" w:eastAsia="en-US"/>
            </w:rPr>
            <w:t>………………………………………………..23</w:t>
          </w:r>
        </w:p>
        <w:p w:rsidR="00A76CCF" w:rsidRPr="0071763A" w:rsidRDefault="00A76CCF" w:rsidP="00A76CCF">
          <w:r w:rsidRPr="0071763A">
            <w:fldChar w:fldCharType="end"/>
          </w:r>
        </w:p>
      </w:sdtContent>
    </w:sdt>
    <w:p w:rsidR="00A76CCF" w:rsidRPr="0071763A" w:rsidRDefault="00A76CCF" w:rsidP="00A76CCF"/>
    <w:p w:rsidR="00A76CCF" w:rsidRPr="0071763A" w:rsidRDefault="00A76CCF" w:rsidP="00A76CCF"/>
    <w:p w:rsidR="00A76CCF" w:rsidRPr="0071763A" w:rsidRDefault="00A76CCF" w:rsidP="00A76CCF">
      <w:r w:rsidRPr="0071763A">
        <w:t xml:space="preserve"> </w:t>
      </w:r>
    </w:p>
    <w:p w:rsidR="00A76CCF" w:rsidRPr="0071763A" w:rsidRDefault="00A76CCF" w:rsidP="00A76CCF"/>
    <w:p w:rsidR="00A76CCF" w:rsidRPr="0071763A" w:rsidRDefault="00A76CCF" w:rsidP="00A76CCF"/>
    <w:p w:rsidR="00A76CCF" w:rsidRPr="0071763A" w:rsidRDefault="00A76CCF" w:rsidP="00A76CCF"/>
    <w:p w:rsidR="00A76CCF" w:rsidRPr="0071763A" w:rsidRDefault="00A76CCF" w:rsidP="00A76CCF"/>
    <w:p w:rsidR="00A76CCF" w:rsidRPr="0071763A" w:rsidRDefault="00A76CCF" w:rsidP="00A76CCF"/>
    <w:p w:rsidR="00A76CCF" w:rsidRPr="0071763A" w:rsidRDefault="00A76CCF" w:rsidP="00A76CCF"/>
    <w:p w:rsidR="00A76CCF" w:rsidRPr="0071763A" w:rsidRDefault="00A76CCF" w:rsidP="00A76CCF"/>
    <w:p w:rsidR="00A76CCF" w:rsidRPr="0071763A" w:rsidRDefault="00A76CCF" w:rsidP="00A76CCF">
      <w:pPr>
        <w:pStyle w:val="Nagwek1"/>
        <w:rPr>
          <w:rFonts w:ascii="Times New Roman" w:hAnsi="Times New Roman" w:cs="Times New Roman"/>
        </w:rPr>
      </w:pPr>
      <w:bookmarkStart w:id="0" w:name="_Toc50918406"/>
      <w:r w:rsidRPr="0071763A">
        <w:rPr>
          <w:rFonts w:ascii="Times New Roman" w:hAnsi="Times New Roman" w:cs="Times New Roman"/>
          <w:szCs w:val="22"/>
        </w:rPr>
        <w:t>Nazwa</w:t>
      </w:r>
      <w:r w:rsidRPr="0071763A">
        <w:rPr>
          <w:rFonts w:ascii="Times New Roman" w:hAnsi="Times New Roman" w:cs="Times New Roman"/>
        </w:rPr>
        <w:t xml:space="preserve"> i adres Zamawiającego</w:t>
      </w:r>
      <w:bookmarkEnd w:id="0"/>
    </w:p>
    <w:p w:rsidR="00A76CCF" w:rsidRPr="0071763A" w:rsidRDefault="00A76CCF" w:rsidP="00A76CCF">
      <w:pPr>
        <w:ind w:left="426"/>
        <w:jc w:val="both"/>
        <w:rPr>
          <w:sz w:val="22"/>
          <w:szCs w:val="22"/>
        </w:rPr>
      </w:pPr>
      <w:r w:rsidRPr="0071763A">
        <w:rPr>
          <w:sz w:val="22"/>
          <w:szCs w:val="22"/>
        </w:rPr>
        <w:t xml:space="preserve">Powiatowy Urząd Pracy w </w:t>
      </w:r>
      <w:r w:rsidR="00611F97" w:rsidRPr="0071763A">
        <w:rPr>
          <w:sz w:val="22"/>
          <w:szCs w:val="22"/>
        </w:rPr>
        <w:t>Ostrowi Mazowieckiej</w:t>
      </w:r>
    </w:p>
    <w:p w:rsidR="00A76CCF" w:rsidRPr="0071763A" w:rsidRDefault="00A76CCF" w:rsidP="00A76CCF">
      <w:pPr>
        <w:ind w:left="426"/>
        <w:jc w:val="both"/>
        <w:rPr>
          <w:sz w:val="22"/>
          <w:szCs w:val="22"/>
        </w:rPr>
      </w:pPr>
      <w:r w:rsidRPr="0071763A">
        <w:rPr>
          <w:sz w:val="22"/>
          <w:szCs w:val="22"/>
        </w:rPr>
        <w:t xml:space="preserve">ul. </w:t>
      </w:r>
      <w:r w:rsidR="00611F97" w:rsidRPr="0071763A">
        <w:rPr>
          <w:sz w:val="22"/>
          <w:szCs w:val="22"/>
        </w:rPr>
        <w:t>3 Maja 55</w:t>
      </w:r>
    </w:p>
    <w:p w:rsidR="00A76CCF" w:rsidRPr="0071763A" w:rsidRDefault="00611F97" w:rsidP="00A76CCF">
      <w:pPr>
        <w:ind w:left="426"/>
        <w:jc w:val="both"/>
        <w:rPr>
          <w:sz w:val="22"/>
          <w:szCs w:val="22"/>
        </w:rPr>
      </w:pPr>
      <w:r w:rsidRPr="0071763A">
        <w:rPr>
          <w:sz w:val="22"/>
          <w:szCs w:val="22"/>
        </w:rPr>
        <w:t>07-300 Ostrów Mazowiecka</w:t>
      </w:r>
    </w:p>
    <w:p w:rsidR="00A76CCF" w:rsidRPr="0071763A" w:rsidRDefault="00A76CCF" w:rsidP="00A76CCF">
      <w:pPr>
        <w:ind w:left="426"/>
        <w:jc w:val="both"/>
        <w:rPr>
          <w:sz w:val="22"/>
          <w:szCs w:val="22"/>
        </w:rPr>
      </w:pPr>
      <w:r w:rsidRPr="0071763A">
        <w:rPr>
          <w:sz w:val="22"/>
          <w:szCs w:val="22"/>
        </w:rPr>
        <w:t xml:space="preserve">Adres strony internetowej: </w:t>
      </w:r>
      <w:r w:rsidR="00611F97" w:rsidRPr="0071763A">
        <w:rPr>
          <w:sz w:val="22"/>
          <w:szCs w:val="22"/>
        </w:rPr>
        <w:t>ostrowmazowiecka.praca.gov.pl</w:t>
      </w:r>
    </w:p>
    <w:p w:rsidR="00611F97" w:rsidRPr="0071763A" w:rsidRDefault="00611F97" w:rsidP="00A76CCF">
      <w:pPr>
        <w:ind w:left="426"/>
        <w:jc w:val="both"/>
        <w:rPr>
          <w:sz w:val="22"/>
          <w:szCs w:val="22"/>
        </w:rPr>
      </w:pPr>
      <w:r w:rsidRPr="0071763A">
        <w:rPr>
          <w:sz w:val="22"/>
          <w:szCs w:val="22"/>
        </w:rPr>
        <w:t>Adres BIP: pup.ostrow.mazowiecka.sisco.info</w:t>
      </w:r>
    </w:p>
    <w:p w:rsidR="00A76CCF" w:rsidRPr="0071763A" w:rsidRDefault="00A76CCF" w:rsidP="00A76CCF">
      <w:pPr>
        <w:ind w:left="426"/>
        <w:jc w:val="both"/>
        <w:rPr>
          <w:sz w:val="22"/>
          <w:szCs w:val="22"/>
          <w:lang w:val="en-US"/>
        </w:rPr>
      </w:pPr>
      <w:r w:rsidRPr="0071763A">
        <w:rPr>
          <w:sz w:val="22"/>
          <w:szCs w:val="22"/>
          <w:lang w:val="en-US"/>
        </w:rPr>
        <w:t xml:space="preserve">e-mail: </w:t>
      </w:r>
      <w:r w:rsidR="00611F97" w:rsidRPr="0071763A">
        <w:rPr>
          <w:sz w:val="22"/>
          <w:szCs w:val="22"/>
          <w:lang w:val="en-US"/>
        </w:rPr>
        <w:t>pupom@post.pl</w:t>
      </w:r>
    </w:p>
    <w:p w:rsidR="00A76CCF" w:rsidRPr="0071763A" w:rsidRDefault="00A76CCF" w:rsidP="00A76CCF">
      <w:pPr>
        <w:ind w:left="425"/>
        <w:jc w:val="both"/>
        <w:rPr>
          <w:sz w:val="22"/>
          <w:szCs w:val="22"/>
          <w:lang w:val="en-US"/>
        </w:rPr>
      </w:pPr>
      <w:r w:rsidRPr="0071763A">
        <w:rPr>
          <w:sz w:val="22"/>
          <w:szCs w:val="22"/>
        </w:rPr>
        <w:t>Godziny urzędowania</w:t>
      </w:r>
      <w:r w:rsidRPr="0071763A">
        <w:rPr>
          <w:sz w:val="22"/>
          <w:szCs w:val="22"/>
          <w:lang w:val="en-US"/>
        </w:rPr>
        <w:t xml:space="preserve">: </w:t>
      </w:r>
      <w:r w:rsidR="00611F97" w:rsidRPr="0071763A">
        <w:rPr>
          <w:sz w:val="22"/>
          <w:szCs w:val="22"/>
          <w:lang w:val="en-US"/>
        </w:rPr>
        <w:t>8</w:t>
      </w:r>
      <w:r w:rsidRPr="0071763A">
        <w:rPr>
          <w:sz w:val="22"/>
          <w:szCs w:val="22"/>
          <w:lang w:val="en-US"/>
        </w:rPr>
        <w:t>:00-1</w:t>
      </w:r>
      <w:r w:rsidR="00611F97" w:rsidRPr="0071763A">
        <w:rPr>
          <w:sz w:val="22"/>
          <w:szCs w:val="22"/>
          <w:lang w:val="en-US"/>
        </w:rPr>
        <w:t>6</w:t>
      </w:r>
      <w:r w:rsidRPr="0071763A">
        <w:rPr>
          <w:sz w:val="22"/>
          <w:szCs w:val="22"/>
          <w:lang w:val="en-US"/>
        </w:rPr>
        <w:t>:00</w:t>
      </w:r>
    </w:p>
    <w:p w:rsidR="00A76CCF" w:rsidRPr="0071763A" w:rsidRDefault="00A76CCF" w:rsidP="00A76CCF">
      <w:pPr>
        <w:ind w:left="425"/>
        <w:jc w:val="both"/>
        <w:rPr>
          <w:sz w:val="22"/>
          <w:szCs w:val="22"/>
          <w:lang w:val="en-US"/>
        </w:rPr>
      </w:pPr>
    </w:p>
    <w:p w:rsidR="00A76CCF" w:rsidRPr="0071763A" w:rsidRDefault="00A76CCF" w:rsidP="00A76CCF">
      <w:pPr>
        <w:pStyle w:val="Nagwek1"/>
        <w:rPr>
          <w:rFonts w:ascii="Times New Roman" w:hAnsi="Times New Roman" w:cs="Times New Roman"/>
        </w:rPr>
      </w:pPr>
      <w:bookmarkStart w:id="1" w:name="_Toc50918407"/>
      <w:r w:rsidRPr="0071763A">
        <w:rPr>
          <w:rFonts w:ascii="Times New Roman" w:hAnsi="Times New Roman" w:cs="Times New Roman"/>
        </w:rPr>
        <w:t>Tryb udzielenia zamówienia</w:t>
      </w:r>
      <w:bookmarkEnd w:id="1"/>
    </w:p>
    <w:p w:rsidR="00A76CCF" w:rsidRPr="0071763A" w:rsidRDefault="00A76CCF" w:rsidP="00A76CCF">
      <w:pPr>
        <w:pStyle w:val="Akapitzlist"/>
        <w:numPr>
          <w:ilvl w:val="0"/>
          <w:numId w:val="60"/>
        </w:numPr>
        <w:spacing w:after="240"/>
        <w:ind w:left="850" w:hanging="357"/>
        <w:jc w:val="both"/>
        <w:rPr>
          <w:sz w:val="22"/>
          <w:szCs w:val="22"/>
        </w:rPr>
      </w:pPr>
      <w:r w:rsidRPr="0071763A">
        <w:rPr>
          <w:sz w:val="22"/>
          <w:szCs w:val="22"/>
        </w:rPr>
        <w:t xml:space="preserve">Zamówienie </w:t>
      </w:r>
      <w:r w:rsidRPr="0071763A">
        <w:rPr>
          <w:sz w:val="22"/>
        </w:rPr>
        <w:t xml:space="preserve">na usługi społeczne – usługi pocztowe – </w:t>
      </w:r>
      <w:r w:rsidRPr="0071763A">
        <w:rPr>
          <w:sz w:val="22"/>
          <w:szCs w:val="22"/>
        </w:rPr>
        <w:t xml:space="preserve">o </w:t>
      </w:r>
      <w:r w:rsidRPr="0071763A">
        <w:rPr>
          <w:sz w:val="22"/>
        </w:rPr>
        <w:t>wartości szacunkowej niższej niż kwoty określone w art. 138g ust. 1 pkt 1 ustawy P</w:t>
      </w:r>
      <w:r w:rsidR="00611F97" w:rsidRPr="0071763A">
        <w:rPr>
          <w:sz w:val="22"/>
        </w:rPr>
        <w:t>rawo zamówień publicznych (</w:t>
      </w:r>
      <w:r w:rsidRPr="0071763A">
        <w:rPr>
          <w:sz w:val="22"/>
        </w:rPr>
        <w:t xml:space="preserve">Dz.U. </w:t>
      </w:r>
      <w:r w:rsidRPr="0071763A">
        <w:rPr>
          <w:sz w:val="22"/>
        </w:rPr>
        <w:br/>
        <w:t>z 2019r. poz. 1843 z</w:t>
      </w:r>
      <w:r w:rsidR="00611F97" w:rsidRPr="0071763A">
        <w:rPr>
          <w:sz w:val="22"/>
        </w:rPr>
        <w:t>e</w:t>
      </w:r>
      <w:r w:rsidRPr="0071763A">
        <w:rPr>
          <w:sz w:val="22"/>
        </w:rPr>
        <w:t xml:space="preserve"> zm.) oraz § 1 pkt 5 lit. a Rozporządzenia Ministra Rozwoju </w:t>
      </w:r>
      <w:r w:rsidRPr="0071763A">
        <w:rPr>
          <w:sz w:val="22"/>
        </w:rPr>
        <w:br/>
        <w:t xml:space="preserve">i Finansów z dnia 16 grudnia 2019r. w sprawie kwot wartości zamówień oraz konkursów, </w:t>
      </w:r>
      <w:r w:rsidRPr="0071763A">
        <w:rPr>
          <w:sz w:val="22"/>
        </w:rPr>
        <w:br/>
        <w:t>o których jest uzależniony obowiązek przekazywania ogłoszeń Urzędowi Publikacji Unii Europejskiej (</w:t>
      </w:r>
      <w:proofErr w:type="spellStart"/>
      <w:r w:rsidRPr="0071763A">
        <w:rPr>
          <w:sz w:val="22"/>
        </w:rPr>
        <w:t>t.j</w:t>
      </w:r>
      <w:proofErr w:type="spellEnd"/>
      <w:r w:rsidRPr="0071763A">
        <w:rPr>
          <w:sz w:val="22"/>
        </w:rPr>
        <w:t>. Dz.U. z 2019r. poz. 2450).</w:t>
      </w:r>
    </w:p>
    <w:p w:rsidR="00A76CCF" w:rsidRPr="0071763A" w:rsidRDefault="00A76CCF" w:rsidP="00A76CCF">
      <w:pPr>
        <w:pStyle w:val="Akapitzlist"/>
        <w:numPr>
          <w:ilvl w:val="0"/>
          <w:numId w:val="60"/>
        </w:numPr>
        <w:spacing w:after="240"/>
        <w:ind w:left="850" w:hanging="357"/>
        <w:jc w:val="both"/>
        <w:rPr>
          <w:sz w:val="22"/>
          <w:szCs w:val="22"/>
        </w:rPr>
      </w:pPr>
      <w:r w:rsidRPr="0071763A">
        <w:rPr>
          <w:sz w:val="22"/>
          <w:szCs w:val="22"/>
        </w:rPr>
        <w:t xml:space="preserve">Zamówienie będzie przeprowadzone na podstawie art. 138o ustawy Prawo zamówień </w:t>
      </w:r>
      <w:r w:rsidR="00611F97" w:rsidRPr="0071763A">
        <w:rPr>
          <w:sz w:val="22"/>
          <w:szCs w:val="22"/>
        </w:rPr>
        <w:t>publicznych (</w:t>
      </w:r>
      <w:r w:rsidRPr="0071763A">
        <w:rPr>
          <w:sz w:val="22"/>
          <w:szCs w:val="22"/>
        </w:rPr>
        <w:t>Dz.U. z 2019r. poz. 1843 z</w:t>
      </w:r>
      <w:r w:rsidR="00611F97" w:rsidRPr="0071763A">
        <w:rPr>
          <w:sz w:val="22"/>
          <w:szCs w:val="22"/>
        </w:rPr>
        <w:t>e</w:t>
      </w:r>
      <w:r w:rsidRPr="0071763A">
        <w:rPr>
          <w:sz w:val="22"/>
          <w:szCs w:val="22"/>
        </w:rPr>
        <w:t xml:space="preserve"> zm.).</w:t>
      </w:r>
    </w:p>
    <w:p w:rsidR="00A76CCF" w:rsidRPr="0071763A" w:rsidRDefault="00A76CCF" w:rsidP="00A76CCF">
      <w:pPr>
        <w:pStyle w:val="Akapitzlist"/>
        <w:numPr>
          <w:ilvl w:val="0"/>
          <w:numId w:val="60"/>
        </w:numPr>
        <w:spacing w:after="240"/>
        <w:ind w:left="850" w:hanging="357"/>
        <w:jc w:val="both"/>
        <w:rPr>
          <w:sz w:val="22"/>
          <w:szCs w:val="22"/>
        </w:rPr>
      </w:pPr>
      <w:r w:rsidRPr="0071763A">
        <w:rPr>
          <w:sz w:val="22"/>
          <w:szCs w:val="22"/>
        </w:rPr>
        <w:t>Na podstawie art. 43 ust. 1 pkt 17  ustawy z dnia 11 marca 2004r. o podatku</w:t>
      </w:r>
      <w:r w:rsidRPr="0071763A">
        <w:rPr>
          <w:sz w:val="22"/>
          <w:szCs w:val="22"/>
        </w:rPr>
        <w:br/>
        <w:t>od towarów i usług (Dz. U. z 2020r. poz. 106 z</w:t>
      </w:r>
      <w:r w:rsidR="00611F97" w:rsidRPr="0071763A">
        <w:rPr>
          <w:sz w:val="22"/>
          <w:szCs w:val="22"/>
        </w:rPr>
        <w:t>e</w:t>
      </w:r>
      <w:r w:rsidRPr="0071763A">
        <w:rPr>
          <w:sz w:val="22"/>
          <w:szCs w:val="22"/>
        </w:rPr>
        <w:t xml:space="preserve"> zm.), powszechne usługi pocztowe świadczone przez operatora obowiązanego do świadczenia takich usług oraz dostawa towarów ściśle z tymi usługami związana zwolnione są od podatku od towaru i usług. </w:t>
      </w:r>
    </w:p>
    <w:p w:rsidR="00A76CCF" w:rsidRPr="0071763A" w:rsidRDefault="00A76CCF" w:rsidP="00A76CCF">
      <w:pPr>
        <w:pStyle w:val="Nagwek1"/>
        <w:rPr>
          <w:rFonts w:ascii="Times New Roman" w:hAnsi="Times New Roman" w:cs="Times New Roman"/>
        </w:rPr>
      </w:pPr>
      <w:r w:rsidRPr="0071763A">
        <w:rPr>
          <w:rFonts w:ascii="Times New Roman" w:hAnsi="Times New Roman" w:cs="Times New Roman"/>
        </w:rPr>
        <w:t xml:space="preserve"> </w:t>
      </w:r>
      <w:bookmarkStart w:id="2" w:name="_Toc50918408"/>
      <w:r w:rsidRPr="0071763A">
        <w:rPr>
          <w:rFonts w:ascii="Times New Roman" w:hAnsi="Times New Roman" w:cs="Times New Roman"/>
        </w:rPr>
        <w:t>ZASADY UDZIELANIA ZAmóWIENIA</w:t>
      </w:r>
      <w:bookmarkEnd w:id="2"/>
    </w:p>
    <w:p w:rsidR="00A76CCF" w:rsidRPr="0071763A" w:rsidRDefault="00A76CCF" w:rsidP="00A76CCF">
      <w:pPr>
        <w:pStyle w:val="Akapitzlist"/>
        <w:numPr>
          <w:ilvl w:val="0"/>
          <w:numId w:val="1"/>
        </w:numPr>
        <w:ind w:left="850" w:hanging="357"/>
        <w:jc w:val="both"/>
        <w:rPr>
          <w:sz w:val="22"/>
          <w:szCs w:val="22"/>
        </w:rPr>
      </w:pPr>
      <w:r w:rsidRPr="0071763A">
        <w:rPr>
          <w:sz w:val="22"/>
          <w:szCs w:val="22"/>
        </w:rPr>
        <w:t xml:space="preserve">Postępowanie prowadzone jest na zasadach określonych w niniejszej specyfikacji </w:t>
      </w:r>
      <w:r w:rsidRPr="0071763A">
        <w:rPr>
          <w:sz w:val="22"/>
          <w:szCs w:val="22"/>
        </w:rPr>
        <w:br/>
        <w:t>i ogłoszeniu o zamówieniu.</w:t>
      </w:r>
    </w:p>
    <w:p w:rsidR="00A76CCF" w:rsidRPr="0071763A" w:rsidRDefault="00A76CCF" w:rsidP="00A76CCF">
      <w:pPr>
        <w:pStyle w:val="Akapitzlist"/>
        <w:numPr>
          <w:ilvl w:val="0"/>
          <w:numId w:val="1"/>
        </w:numPr>
        <w:ind w:left="850" w:hanging="357"/>
        <w:jc w:val="both"/>
        <w:rPr>
          <w:sz w:val="22"/>
          <w:szCs w:val="22"/>
        </w:rPr>
      </w:pPr>
      <w:r w:rsidRPr="0071763A">
        <w:rPr>
          <w:bCs/>
          <w:iCs/>
          <w:sz w:val="22"/>
          <w:szCs w:val="22"/>
        </w:rPr>
        <w:t>Zamawiający nie przewiduje składania ofert wariantowych.</w:t>
      </w:r>
    </w:p>
    <w:p w:rsidR="00A76CCF" w:rsidRPr="0071763A" w:rsidRDefault="00A76CCF" w:rsidP="00A76CCF">
      <w:pPr>
        <w:numPr>
          <w:ilvl w:val="0"/>
          <w:numId w:val="1"/>
        </w:numPr>
        <w:ind w:left="850" w:hanging="357"/>
        <w:jc w:val="both"/>
        <w:rPr>
          <w:bCs/>
          <w:iCs/>
          <w:sz w:val="22"/>
          <w:szCs w:val="22"/>
        </w:rPr>
      </w:pPr>
      <w:r w:rsidRPr="0071763A">
        <w:rPr>
          <w:bCs/>
          <w:iCs/>
          <w:sz w:val="22"/>
          <w:szCs w:val="22"/>
        </w:rPr>
        <w:t>Zamawiający nie przewiduje złożenia ofert częściowych. Zamówienie obejmuje 1 zadanie.</w:t>
      </w:r>
    </w:p>
    <w:p w:rsidR="00A76CCF" w:rsidRPr="0071763A" w:rsidRDefault="00A76CCF" w:rsidP="00A76CCF">
      <w:pPr>
        <w:numPr>
          <w:ilvl w:val="0"/>
          <w:numId w:val="1"/>
        </w:numPr>
        <w:ind w:left="850" w:hanging="357"/>
        <w:jc w:val="both"/>
        <w:rPr>
          <w:bCs/>
          <w:iCs/>
          <w:sz w:val="22"/>
          <w:szCs w:val="22"/>
        </w:rPr>
      </w:pPr>
      <w:r w:rsidRPr="0071763A">
        <w:rPr>
          <w:bCs/>
          <w:iCs/>
          <w:sz w:val="22"/>
          <w:szCs w:val="22"/>
        </w:rPr>
        <w:t>Zamawiający nie przewiduje zwrotu kosztów udziału w postępowaniu.</w:t>
      </w:r>
    </w:p>
    <w:p w:rsidR="00A76CCF" w:rsidRPr="0071763A" w:rsidRDefault="00A76CCF" w:rsidP="00A76CCF">
      <w:pPr>
        <w:numPr>
          <w:ilvl w:val="0"/>
          <w:numId w:val="1"/>
        </w:numPr>
        <w:ind w:left="850" w:hanging="357"/>
        <w:jc w:val="both"/>
        <w:rPr>
          <w:bCs/>
          <w:iCs/>
          <w:sz w:val="22"/>
          <w:szCs w:val="22"/>
        </w:rPr>
      </w:pPr>
      <w:r w:rsidRPr="0071763A">
        <w:rPr>
          <w:bCs/>
          <w:iCs/>
          <w:sz w:val="22"/>
          <w:szCs w:val="22"/>
        </w:rPr>
        <w:t>Zamawiający nie wymaga wpłaty wadium ani zabezpieczenia należytego wykonania umowy.</w:t>
      </w:r>
    </w:p>
    <w:p w:rsidR="00A76CCF" w:rsidRPr="0071763A" w:rsidRDefault="00A76CCF" w:rsidP="00A76CCF">
      <w:pPr>
        <w:numPr>
          <w:ilvl w:val="0"/>
          <w:numId w:val="1"/>
        </w:numPr>
        <w:ind w:left="850" w:hanging="357"/>
        <w:jc w:val="both"/>
        <w:rPr>
          <w:bCs/>
          <w:iCs/>
          <w:sz w:val="22"/>
          <w:szCs w:val="22"/>
        </w:rPr>
      </w:pPr>
      <w:r w:rsidRPr="0071763A">
        <w:rPr>
          <w:bCs/>
          <w:iCs/>
          <w:sz w:val="22"/>
          <w:szCs w:val="22"/>
        </w:rPr>
        <w:t>Zamawiający dopuszcza powierzenie wykonania części zamówienia podwykonawcom. Zamawiający żąda wskazania przez Wykonawcę w ofercie części zamówienia, której wykonanie powierzy podwykonawcom.</w:t>
      </w:r>
    </w:p>
    <w:p w:rsidR="00A76CCF" w:rsidRPr="0071763A" w:rsidRDefault="00A76CCF" w:rsidP="00A76CCF">
      <w:pPr>
        <w:ind w:left="493" w:firstLine="0"/>
        <w:jc w:val="both"/>
        <w:rPr>
          <w:bCs/>
          <w:iCs/>
          <w:sz w:val="22"/>
          <w:szCs w:val="22"/>
        </w:rPr>
      </w:pPr>
    </w:p>
    <w:p w:rsidR="00A76CCF" w:rsidRPr="0071763A" w:rsidRDefault="00A76CCF" w:rsidP="00A76CCF">
      <w:pPr>
        <w:pStyle w:val="Nagwek1"/>
        <w:rPr>
          <w:rFonts w:ascii="Times New Roman" w:hAnsi="Times New Roman" w:cs="Times New Roman"/>
        </w:rPr>
      </w:pPr>
      <w:bookmarkStart w:id="3" w:name="_Toc50918409"/>
      <w:r w:rsidRPr="0071763A">
        <w:rPr>
          <w:rFonts w:ascii="Times New Roman" w:hAnsi="Times New Roman" w:cs="Times New Roman"/>
        </w:rPr>
        <w:t>Opis przedmiotu zamówienia</w:t>
      </w:r>
      <w:bookmarkEnd w:id="3"/>
    </w:p>
    <w:p w:rsidR="00A76CCF" w:rsidRPr="0071763A" w:rsidRDefault="00A76CCF" w:rsidP="00A76CCF">
      <w:pPr>
        <w:pStyle w:val="Akapitzlist"/>
        <w:numPr>
          <w:ilvl w:val="0"/>
          <w:numId w:val="18"/>
        </w:numPr>
        <w:ind w:left="851"/>
        <w:jc w:val="both"/>
        <w:rPr>
          <w:sz w:val="22"/>
          <w:szCs w:val="22"/>
        </w:rPr>
      </w:pPr>
      <w:r w:rsidRPr="0071763A">
        <w:rPr>
          <w:bCs/>
          <w:iCs/>
          <w:sz w:val="22"/>
          <w:szCs w:val="22"/>
        </w:rPr>
        <w:t xml:space="preserve">Przedmiotem zamówienia jest świadczenie przez Wykonawcę na rzecz Zamawiającego usług pocztowych w obrocie krajowym i zagranicznym w zakresie odbioru, przyjmowania, przemieszczania i doręczania przesyłek pocztowych oraz zwrotu przesyłek niedoręczonych </w:t>
      </w:r>
      <w:r w:rsidRPr="0071763A">
        <w:rPr>
          <w:bCs/>
          <w:iCs/>
          <w:sz w:val="22"/>
          <w:szCs w:val="22"/>
        </w:rPr>
        <w:br/>
        <w:t>w rozumieniu ustawy z dnia 23 listopada 2012r. Prawo Pocztowe (</w:t>
      </w:r>
      <w:proofErr w:type="spellStart"/>
      <w:r w:rsidRPr="0071763A">
        <w:rPr>
          <w:bCs/>
          <w:iCs/>
          <w:sz w:val="22"/>
          <w:szCs w:val="22"/>
        </w:rPr>
        <w:t>t.j</w:t>
      </w:r>
      <w:proofErr w:type="spellEnd"/>
      <w:r w:rsidRPr="0071763A">
        <w:rPr>
          <w:bCs/>
          <w:iCs/>
          <w:sz w:val="22"/>
          <w:szCs w:val="22"/>
        </w:rPr>
        <w:t>. Dz.U. z 2020r. poz. 1041).</w:t>
      </w:r>
    </w:p>
    <w:p w:rsidR="00A76CCF" w:rsidRPr="0071763A" w:rsidRDefault="00A76CCF" w:rsidP="00A76CCF">
      <w:pPr>
        <w:pStyle w:val="Akapitzlist"/>
        <w:numPr>
          <w:ilvl w:val="0"/>
          <w:numId w:val="18"/>
        </w:numPr>
        <w:ind w:left="851"/>
        <w:jc w:val="both"/>
        <w:rPr>
          <w:b/>
          <w:sz w:val="22"/>
          <w:szCs w:val="22"/>
        </w:rPr>
      </w:pPr>
      <w:r w:rsidRPr="0071763A">
        <w:rPr>
          <w:b/>
          <w:bCs/>
          <w:iCs/>
          <w:sz w:val="22"/>
          <w:szCs w:val="22"/>
        </w:rPr>
        <w:t>Termin realizacji zamówienia od dnia 01.</w:t>
      </w:r>
      <w:r w:rsidR="00611F97" w:rsidRPr="0071763A">
        <w:rPr>
          <w:b/>
          <w:bCs/>
          <w:iCs/>
          <w:sz w:val="22"/>
          <w:szCs w:val="22"/>
        </w:rPr>
        <w:t>01</w:t>
      </w:r>
      <w:r w:rsidRPr="0071763A">
        <w:rPr>
          <w:b/>
          <w:bCs/>
          <w:iCs/>
          <w:sz w:val="22"/>
          <w:szCs w:val="22"/>
        </w:rPr>
        <w:t>.202</w:t>
      </w:r>
      <w:r w:rsidR="00611F97" w:rsidRPr="0071763A">
        <w:rPr>
          <w:b/>
          <w:bCs/>
          <w:iCs/>
          <w:sz w:val="22"/>
          <w:szCs w:val="22"/>
        </w:rPr>
        <w:t>1</w:t>
      </w:r>
      <w:r w:rsidRPr="0071763A">
        <w:rPr>
          <w:b/>
          <w:bCs/>
          <w:iCs/>
          <w:sz w:val="22"/>
          <w:szCs w:val="22"/>
        </w:rPr>
        <w:t>r. do dnia 31.1</w:t>
      </w:r>
      <w:r w:rsidR="00611F97" w:rsidRPr="0071763A">
        <w:rPr>
          <w:b/>
          <w:bCs/>
          <w:iCs/>
          <w:sz w:val="22"/>
          <w:szCs w:val="22"/>
        </w:rPr>
        <w:t>2</w:t>
      </w:r>
      <w:r w:rsidRPr="0071763A">
        <w:rPr>
          <w:b/>
          <w:bCs/>
          <w:iCs/>
          <w:sz w:val="22"/>
          <w:szCs w:val="22"/>
        </w:rPr>
        <w:t xml:space="preserve">.2022r. </w:t>
      </w:r>
      <w:r w:rsidRPr="0071763A">
        <w:rPr>
          <w:b/>
          <w:bCs/>
          <w:iCs/>
          <w:sz w:val="22"/>
          <w:szCs w:val="22"/>
        </w:rPr>
        <w:br/>
        <w:t>lub do wyczerpania całkowitej wartości umowy.</w:t>
      </w:r>
    </w:p>
    <w:p w:rsidR="00A76CCF" w:rsidRPr="0071763A" w:rsidRDefault="00A76CCF" w:rsidP="00A76CCF">
      <w:pPr>
        <w:pStyle w:val="Akapitzlist"/>
        <w:numPr>
          <w:ilvl w:val="0"/>
          <w:numId w:val="18"/>
        </w:numPr>
        <w:ind w:left="851"/>
        <w:jc w:val="both"/>
        <w:rPr>
          <w:sz w:val="22"/>
          <w:szCs w:val="22"/>
        </w:rPr>
      </w:pPr>
      <w:r w:rsidRPr="0071763A">
        <w:rPr>
          <w:bCs/>
          <w:iCs/>
          <w:sz w:val="22"/>
          <w:szCs w:val="22"/>
        </w:rPr>
        <w:t xml:space="preserve">Szczegółowy zakres przedmiotu zamówienia (rodzaje przesyłek, ich waga i ilość) zawarty jest w opisie przedmiotu zamówienia stanowiącym załącznik nr 1 do SIWZ oraz Formularzu ofertowym </w:t>
      </w:r>
      <w:r w:rsidR="00347D50">
        <w:rPr>
          <w:bCs/>
          <w:iCs/>
          <w:sz w:val="22"/>
          <w:szCs w:val="22"/>
        </w:rPr>
        <w:t>stanowiąc</w:t>
      </w:r>
      <w:r w:rsidR="00CE1048">
        <w:rPr>
          <w:bCs/>
          <w:iCs/>
          <w:sz w:val="22"/>
          <w:szCs w:val="22"/>
        </w:rPr>
        <w:t>ym</w:t>
      </w:r>
      <w:r w:rsidR="00347D50">
        <w:rPr>
          <w:bCs/>
          <w:iCs/>
          <w:sz w:val="22"/>
          <w:szCs w:val="22"/>
        </w:rPr>
        <w:t xml:space="preserve"> załącznik</w:t>
      </w:r>
      <w:r w:rsidRPr="0071763A">
        <w:rPr>
          <w:bCs/>
          <w:iCs/>
          <w:sz w:val="22"/>
          <w:szCs w:val="22"/>
        </w:rPr>
        <w:t xml:space="preserve"> nr 2 do SIWZ.</w:t>
      </w:r>
    </w:p>
    <w:p w:rsidR="00A76CCF" w:rsidRPr="0071763A" w:rsidRDefault="00A76CCF" w:rsidP="00A76CCF">
      <w:pPr>
        <w:pStyle w:val="Akapitzlist"/>
        <w:numPr>
          <w:ilvl w:val="0"/>
          <w:numId w:val="18"/>
        </w:numPr>
        <w:ind w:left="851"/>
        <w:jc w:val="both"/>
        <w:rPr>
          <w:sz w:val="22"/>
          <w:szCs w:val="22"/>
        </w:rPr>
      </w:pPr>
      <w:r w:rsidRPr="0071763A">
        <w:rPr>
          <w:bCs/>
          <w:iCs/>
          <w:sz w:val="22"/>
          <w:szCs w:val="22"/>
        </w:rPr>
        <w:t xml:space="preserve">Rodzaje i liczba przesyłek w ramach świadczonych usług są szacunkowe (orientacyjne – ustalone na podstawie historii usług pocztowych Zamawiającego) i mogą ulec zmianie </w:t>
      </w:r>
      <w:r w:rsidRPr="0071763A">
        <w:rPr>
          <w:bCs/>
          <w:iCs/>
          <w:sz w:val="22"/>
          <w:szCs w:val="22"/>
        </w:rPr>
        <w:br/>
        <w:t xml:space="preserve">w zależności od potrzeb Zamawiającego, na co Wykonawca wyraża zgodę tym samym oświadczając, że nie będzie dochodził roszczeń z tytułu zmian rodzajowych i liczbowych </w:t>
      </w:r>
      <w:r w:rsidRPr="0071763A">
        <w:rPr>
          <w:bCs/>
          <w:iCs/>
          <w:sz w:val="22"/>
          <w:szCs w:val="22"/>
        </w:rPr>
        <w:br/>
        <w:t xml:space="preserve">w trakcie realizacji niniejszej umowy. Do kalkulacji „nadawanych ilości”, określonych </w:t>
      </w:r>
      <w:r w:rsidRPr="0071763A">
        <w:rPr>
          <w:bCs/>
          <w:iCs/>
          <w:sz w:val="22"/>
          <w:szCs w:val="22"/>
        </w:rPr>
        <w:br/>
        <w:t xml:space="preserve">w załączniku nr 1 i 2 do SIWZ, Zamawiający przyjął średnie roczne ilości przesyłek każdego rodzaju, z tym, że Zamawiający nie jest zobowiązany do realizowania podanych ilości przesyłek. Faktyczne ilości realizowanych przesyłek mogą odbiegać od podanych średnich </w:t>
      </w:r>
      <w:r w:rsidRPr="0071763A">
        <w:rPr>
          <w:bCs/>
          <w:iCs/>
          <w:sz w:val="22"/>
          <w:szCs w:val="22"/>
        </w:rPr>
        <w:lastRenderedPageBreak/>
        <w:t xml:space="preserve">ilości </w:t>
      </w:r>
      <w:r w:rsidRPr="0071763A">
        <w:rPr>
          <w:sz w:val="22"/>
          <w:szCs w:val="22"/>
        </w:rPr>
        <w:t>i będą wynikać z faktycznych potrzeb Zamawiającego na co Wykonawca wyraża zgodę i nie będzie dochodził roszczeń z tytułu zmian ilościowych i rodzajowych w trakcie realizacji umowy.</w:t>
      </w:r>
    </w:p>
    <w:p w:rsidR="00A76CCF" w:rsidRPr="0071763A" w:rsidRDefault="00A76CCF" w:rsidP="00A76CCF">
      <w:pPr>
        <w:pStyle w:val="Akapitzlist"/>
        <w:numPr>
          <w:ilvl w:val="0"/>
          <w:numId w:val="18"/>
        </w:numPr>
        <w:ind w:left="851"/>
        <w:jc w:val="both"/>
        <w:rPr>
          <w:sz w:val="22"/>
          <w:szCs w:val="22"/>
        </w:rPr>
      </w:pPr>
      <w:r w:rsidRPr="0071763A">
        <w:rPr>
          <w:bCs/>
          <w:iCs/>
          <w:sz w:val="22"/>
          <w:szCs w:val="22"/>
        </w:rPr>
        <w:t>Świadczenie usług pocztowych będzie polegało w szczególności na odbiorze, przyjmowaniu, przemieszczaniu, doręczaniu i zwrotach:</w:t>
      </w:r>
    </w:p>
    <w:p w:rsidR="00A76CCF" w:rsidRPr="0071763A" w:rsidRDefault="00A76CCF" w:rsidP="00A76CCF">
      <w:pPr>
        <w:pStyle w:val="Akapitzlist"/>
        <w:numPr>
          <w:ilvl w:val="0"/>
          <w:numId w:val="21"/>
        </w:numPr>
        <w:jc w:val="both"/>
        <w:rPr>
          <w:bCs/>
          <w:iCs/>
          <w:sz w:val="22"/>
          <w:szCs w:val="22"/>
        </w:rPr>
      </w:pPr>
      <w:r w:rsidRPr="0071763A">
        <w:rPr>
          <w:bCs/>
          <w:iCs/>
          <w:sz w:val="22"/>
          <w:szCs w:val="22"/>
        </w:rPr>
        <w:t>przesyłek krajowych i zagranicznych:</w:t>
      </w:r>
    </w:p>
    <w:p w:rsidR="00A76CCF" w:rsidRPr="0071763A" w:rsidRDefault="00A76CCF" w:rsidP="00A76CCF">
      <w:pPr>
        <w:pStyle w:val="Akapitzlist"/>
        <w:numPr>
          <w:ilvl w:val="0"/>
          <w:numId w:val="22"/>
        </w:numPr>
        <w:ind w:left="1560"/>
        <w:jc w:val="both"/>
        <w:rPr>
          <w:bCs/>
          <w:iCs/>
          <w:sz w:val="22"/>
          <w:szCs w:val="22"/>
        </w:rPr>
      </w:pPr>
      <w:r w:rsidRPr="0071763A">
        <w:rPr>
          <w:bCs/>
          <w:iCs/>
          <w:sz w:val="22"/>
          <w:szCs w:val="22"/>
        </w:rPr>
        <w:t>przesyłek listowych krajowych nierejestrowanych nie będących przesyłkami najszybszej kategorii,</w:t>
      </w:r>
    </w:p>
    <w:p w:rsidR="00A76CCF" w:rsidRPr="0071763A" w:rsidRDefault="00A76CCF" w:rsidP="00A76CCF">
      <w:pPr>
        <w:pStyle w:val="Akapitzlist"/>
        <w:numPr>
          <w:ilvl w:val="0"/>
          <w:numId w:val="22"/>
        </w:numPr>
        <w:ind w:left="1560"/>
        <w:jc w:val="both"/>
        <w:rPr>
          <w:bCs/>
          <w:iCs/>
          <w:sz w:val="22"/>
          <w:szCs w:val="22"/>
        </w:rPr>
      </w:pPr>
      <w:r w:rsidRPr="0071763A">
        <w:rPr>
          <w:bCs/>
          <w:iCs/>
          <w:sz w:val="22"/>
          <w:szCs w:val="22"/>
        </w:rPr>
        <w:t>przesyłek listowych krajowych nierejestrowanych najszybszej kategorii,</w:t>
      </w:r>
    </w:p>
    <w:p w:rsidR="00A76CCF" w:rsidRPr="0071763A" w:rsidRDefault="00A76CCF" w:rsidP="00A76CCF">
      <w:pPr>
        <w:pStyle w:val="Akapitzlist"/>
        <w:numPr>
          <w:ilvl w:val="0"/>
          <w:numId w:val="22"/>
        </w:numPr>
        <w:ind w:left="1560"/>
        <w:jc w:val="both"/>
        <w:rPr>
          <w:bCs/>
          <w:iCs/>
          <w:sz w:val="22"/>
          <w:szCs w:val="22"/>
        </w:rPr>
      </w:pPr>
      <w:r w:rsidRPr="0071763A">
        <w:rPr>
          <w:bCs/>
          <w:iCs/>
          <w:sz w:val="22"/>
          <w:szCs w:val="22"/>
        </w:rPr>
        <w:t>przesyłek listowych krajowych rejestrowanych nie będących przesyłkami najszybszej kategorii,</w:t>
      </w:r>
    </w:p>
    <w:p w:rsidR="00A76CCF" w:rsidRPr="0071763A" w:rsidRDefault="00A76CCF" w:rsidP="00A76CCF">
      <w:pPr>
        <w:pStyle w:val="Akapitzlist"/>
        <w:numPr>
          <w:ilvl w:val="0"/>
          <w:numId w:val="22"/>
        </w:numPr>
        <w:ind w:left="1560"/>
        <w:jc w:val="both"/>
        <w:rPr>
          <w:bCs/>
          <w:iCs/>
          <w:sz w:val="22"/>
          <w:szCs w:val="22"/>
        </w:rPr>
      </w:pPr>
      <w:r w:rsidRPr="0071763A">
        <w:rPr>
          <w:bCs/>
          <w:iCs/>
          <w:sz w:val="22"/>
          <w:szCs w:val="22"/>
        </w:rPr>
        <w:t>przesyłek listowych krajowych rejestrowanych najszybszej kategorii,</w:t>
      </w:r>
    </w:p>
    <w:p w:rsidR="00A76CCF" w:rsidRPr="0071763A" w:rsidRDefault="00A76CCF" w:rsidP="00A76CCF">
      <w:pPr>
        <w:pStyle w:val="Akapitzlist"/>
        <w:numPr>
          <w:ilvl w:val="0"/>
          <w:numId w:val="22"/>
        </w:numPr>
        <w:ind w:left="1560"/>
        <w:jc w:val="both"/>
        <w:rPr>
          <w:bCs/>
          <w:iCs/>
          <w:sz w:val="22"/>
          <w:szCs w:val="22"/>
        </w:rPr>
      </w:pPr>
      <w:r w:rsidRPr="0071763A">
        <w:rPr>
          <w:bCs/>
          <w:iCs/>
          <w:sz w:val="22"/>
          <w:szCs w:val="22"/>
        </w:rPr>
        <w:t xml:space="preserve">przesyłek listowych krajowych rejestrowanych najszybszej kategorii </w:t>
      </w:r>
      <w:r w:rsidRPr="0071763A">
        <w:rPr>
          <w:bCs/>
          <w:iCs/>
          <w:sz w:val="22"/>
          <w:szCs w:val="22"/>
        </w:rPr>
        <w:br/>
        <w:t>z potwierdzeniem odbioru,</w:t>
      </w:r>
    </w:p>
    <w:p w:rsidR="00A76CCF" w:rsidRPr="0071763A" w:rsidRDefault="00A76CCF" w:rsidP="00A76CCF">
      <w:pPr>
        <w:pStyle w:val="Akapitzlist"/>
        <w:numPr>
          <w:ilvl w:val="0"/>
          <w:numId w:val="22"/>
        </w:numPr>
        <w:ind w:left="1560"/>
        <w:jc w:val="both"/>
        <w:rPr>
          <w:bCs/>
          <w:iCs/>
          <w:sz w:val="22"/>
          <w:szCs w:val="22"/>
        </w:rPr>
      </w:pPr>
      <w:r w:rsidRPr="0071763A">
        <w:rPr>
          <w:bCs/>
          <w:iCs/>
          <w:sz w:val="22"/>
          <w:szCs w:val="22"/>
        </w:rPr>
        <w:t>przesyłek listowych krajowych rejestrowanych najszybszej kategorii bez potwierdzenia odbioru,</w:t>
      </w:r>
    </w:p>
    <w:p w:rsidR="00A76CCF" w:rsidRPr="0071763A" w:rsidRDefault="00A76CCF" w:rsidP="00A76CCF">
      <w:pPr>
        <w:pStyle w:val="Akapitzlist"/>
        <w:numPr>
          <w:ilvl w:val="0"/>
          <w:numId w:val="22"/>
        </w:numPr>
        <w:ind w:left="1560"/>
        <w:jc w:val="both"/>
        <w:rPr>
          <w:bCs/>
          <w:iCs/>
          <w:sz w:val="22"/>
          <w:szCs w:val="22"/>
        </w:rPr>
      </w:pPr>
      <w:r w:rsidRPr="0071763A">
        <w:rPr>
          <w:bCs/>
          <w:iCs/>
          <w:sz w:val="22"/>
          <w:szCs w:val="22"/>
        </w:rPr>
        <w:t xml:space="preserve">przesyłek listowych zagranicznych rejestrowanych najszybszej kategorii </w:t>
      </w:r>
      <w:r w:rsidRPr="0071763A">
        <w:rPr>
          <w:bCs/>
          <w:iCs/>
          <w:sz w:val="22"/>
          <w:szCs w:val="22"/>
        </w:rPr>
        <w:br/>
        <w:t>z potwierdzeniem odbioru,</w:t>
      </w:r>
    </w:p>
    <w:p w:rsidR="00A76CCF" w:rsidRPr="0071763A" w:rsidRDefault="00A76CCF" w:rsidP="00A76CCF">
      <w:pPr>
        <w:pStyle w:val="Akapitzlist"/>
        <w:numPr>
          <w:ilvl w:val="0"/>
          <w:numId w:val="22"/>
        </w:numPr>
        <w:ind w:left="1560"/>
        <w:jc w:val="both"/>
        <w:rPr>
          <w:bCs/>
          <w:iCs/>
          <w:sz w:val="22"/>
          <w:szCs w:val="22"/>
        </w:rPr>
      </w:pPr>
      <w:r w:rsidRPr="0071763A">
        <w:rPr>
          <w:bCs/>
          <w:iCs/>
          <w:sz w:val="22"/>
          <w:szCs w:val="22"/>
        </w:rPr>
        <w:t xml:space="preserve">paczek, </w:t>
      </w:r>
    </w:p>
    <w:p w:rsidR="00A76CCF" w:rsidRPr="0071763A" w:rsidRDefault="00A76CCF" w:rsidP="00A76CCF">
      <w:pPr>
        <w:pStyle w:val="Akapitzlist"/>
        <w:numPr>
          <w:ilvl w:val="0"/>
          <w:numId w:val="22"/>
        </w:numPr>
        <w:ind w:left="1560"/>
        <w:jc w:val="both"/>
        <w:rPr>
          <w:bCs/>
          <w:iCs/>
          <w:sz w:val="22"/>
          <w:szCs w:val="22"/>
        </w:rPr>
      </w:pPr>
      <w:r w:rsidRPr="0071763A">
        <w:rPr>
          <w:bCs/>
          <w:iCs/>
          <w:sz w:val="22"/>
          <w:szCs w:val="22"/>
        </w:rPr>
        <w:t>zwrotów przesyłek niedoręczonych.</w:t>
      </w:r>
    </w:p>
    <w:p w:rsidR="00A76CCF" w:rsidRPr="0071763A" w:rsidRDefault="00A76CCF" w:rsidP="00A76CCF">
      <w:pPr>
        <w:pStyle w:val="Akapitzlist"/>
        <w:numPr>
          <w:ilvl w:val="0"/>
          <w:numId w:val="21"/>
        </w:numPr>
        <w:jc w:val="both"/>
        <w:rPr>
          <w:bCs/>
          <w:iCs/>
          <w:sz w:val="22"/>
          <w:szCs w:val="22"/>
        </w:rPr>
      </w:pPr>
      <w:r w:rsidRPr="0071763A">
        <w:rPr>
          <w:bCs/>
          <w:iCs/>
          <w:sz w:val="22"/>
          <w:szCs w:val="22"/>
        </w:rPr>
        <w:t>usługi pocztowe stanowiące przedmiot zamówienia obejmują przesyłki o wagach:</w:t>
      </w:r>
    </w:p>
    <w:p w:rsidR="00A76CCF" w:rsidRPr="0071763A" w:rsidRDefault="00A76CCF" w:rsidP="00A76CCF">
      <w:pPr>
        <w:pStyle w:val="Akapitzlist"/>
        <w:numPr>
          <w:ilvl w:val="0"/>
          <w:numId w:val="23"/>
        </w:numPr>
        <w:ind w:left="1560"/>
        <w:jc w:val="both"/>
        <w:rPr>
          <w:bCs/>
          <w:iCs/>
          <w:sz w:val="22"/>
          <w:szCs w:val="22"/>
        </w:rPr>
      </w:pPr>
      <w:r w:rsidRPr="0071763A">
        <w:rPr>
          <w:bCs/>
          <w:iCs/>
          <w:sz w:val="22"/>
          <w:szCs w:val="22"/>
        </w:rPr>
        <w:t xml:space="preserve">do 500 gramów format S, </w:t>
      </w:r>
    </w:p>
    <w:p w:rsidR="00A76CCF" w:rsidRPr="0071763A" w:rsidRDefault="00A76CCF" w:rsidP="00A76CCF">
      <w:pPr>
        <w:pStyle w:val="Akapitzlist"/>
        <w:numPr>
          <w:ilvl w:val="0"/>
          <w:numId w:val="23"/>
        </w:numPr>
        <w:ind w:left="1560"/>
        <w:jc w:val="both"/>
        <w:rPr>
          <w:bCs/>
          <w:iCs/>
          <w:sz w:val="22"/>
          <w:szCs w:val="22"/>
        </w:rPr>
      </w:pPr>
      <w:r w:rsidRPr="0071763A">
        <w:rPr>
          <w:bCs/>
          <w:iCs/>
          <w:sz w:val="22"/>
          <w:szCs w:val="22"/>
        </w:rPr>
        <w:t xml:space="preserve">do 1000 gramów format M, </w:t>
      </w:r>
    </w:p>
    <w:p w:rsidR="00A76CCF" w:rsidRPr="0071763A" w:rsidRDefault="00A76CCF" w:rsidP="00A76CCF">
      <w:pPr>
        <w:pStyle w:val="Akapitzlist"/>
        <w:numPr>
          <w:ilvl w:val="0"/>
          <w:numId w:val="23"/>
        </w:numPr>
        <w:ind w:left="1560"/>
        <w:jc w:val="both"/>
        <w:rPr>
          <w:bCs/>
          <w:iCs/>
          <w:sz w:val="22"/>
          <w:szCs w:val="22"/>
        </w:rPr>
      </w:pPr>
      <w:r w:rsidRPr="0071763A">
        <w:rPr>
          <w:bCs/>
          <w:iCs/>
          <w:sz w:val="22"/>
          <w:szCs w:val="22"/>
        </w:rPr>
        <w:t>do 2000 gramów format L.</w:t>
      </w:r>
    </w:p>
    <w:p w:rsidR="00A76CCF" w:rsidRPr="0071763A" w:rsidRDefault="00A76CCF" w:rsidP="00A76CCF">
      <w:pPr>
        <w:ind w:left="1560"/>
        <w:jc w:val="both"/>
        <w:rPr>
          <w:bCs/>
          <w:iCs/>
          <w:sz w:val="22"/>
          <w:szCs w:val="22"/>
        </w:rPr>
      </w:pPr>
      <w:r w:rsidRPr="0071763A">
        <w:rPr>
          <w:b/>
          <w:bCs/>
          <w:iCs/>
          <w:sz w:val="22"/>
          <w:szCs w:val="22"/>
        </w:rPr>
        <w:t>Format S to przesyłka o wymiarach</w:t>
      </w:r>
      <w:r w:rsidRPr="0071763A">
        <w:rPr>
          <w:bCs/>
          <w:iCs/>
          <w:sz w:val="22"/>
          <w:szCs w:val="22"/>
        </w:rPr>
        <w:t>: minimum – wymiary strony adresowej nie mniejsze niż 90x140 mm; maksimum – żaden z wymiarów nie może przekroczyć wymiarów: wysokość 20 mm, długość 230 mm, szerokość 160 mm.</w:t>
      </w:r>
    </w:p>
    <w:p w:rsidR="00A76CCF" w:rsidRPr="0071763A" w:rsidRDefault="00A76CCF" w:rsidP="00A76CCF">
      <w:pPr>
        <w:ind w:left="1560"/>
        <w:jc w:val="both"/>
        <w:rPr>
          <w:bCs/>
          <w:iCs/>
          <w:sz w:val="22"/>
          <w:szCs w:val="22"/>
        </w:rPr>
      </w:pPr>
      <w:r w:rsidRPr="0071763A">
        <w:rPr>
          <w:b/>
          <w:bCs/>
          <w:iCs/>
          <w:sz w:val="22"/>
          <w:szCs w:val="22"/>
        </w:rPr>
        <w:t>Format M to przesyłka o wymiarach</w:t>
      </w:r>
      <w:r w:rsidRPr="0071763A">
        <w:rPr>
          <w:bCs/>
          <w:iCs/>
          <w:sz w:val="22"/>
          <w:szCs w:val="22"/>
        </w:rPr>
        <w:t>: minimum – wymiary strony adresowej nie mniejsze niż 90x140 mm; maksimum – żaden z wymiarów nie może przekroczyć wymiarów: wysokość 20 mm, długość 325 mm, szerokość 230 mm.</w:t>
      </w:r>
    </w:p>
    <w:p w:rsidR="00A76CCF" w:rsidRPr="0071763A" w:rsidRDefault="00A76CCF" w:rsidP="00A76CCF">
      <w:pPr>
        <w:ind w:left="1560"/>
        <w:jc w:val="both"/>
        <w:rPr>
          <w:bCs/>
          <w:iCs/>
          <w:sz w:val="22"/>
          <w:szCs w:val="22"/>
        </w:rPr>
      </w:pPr>
      <w:r w:rsidRPr="0071763A">
        <w:rPr>
          <w:b/>
          <w:bCs/>
          <w:iCs/>
          <w:sz w:val="22"/>
          <w:szCs w:val="22"/>
        </w:rPr>
        <w:t>Format L to przesyłka o wymiarach</w:t>
      </w:r>
      <w:r w:rsidRPr="0071763A">
        <w:rPr>
          <w:bCs/>
          <w:iCs/>
          <w:sz w:val="22"/>
          <w:szCs w:val="22"/>
        </w:rPr>
        <w:t>: minimum – wymiary strony adresowej nie mniejsze niż 90x140 mm; maksimum – suma długości, szerokości i wysokości 900 mm, przy czym największy z tych wymiarów (długość) nie może przekroczyć 600 mm.</w:t>
      </w:r>
    </w:p>
    <w:p w:rsidR="00A76CCF" w:rsidRPr="0071763A" w:rsidRDefault="00A76CCF" w:rsidP="00A76CCF">
      <w:pPr>
        <w:ind w:left="1560"/>
        <w:jc w:val="both"/>
        <w:rPr>
          <w:bCs/>
          <w:iCs/>
          <w:sz w:val="22"/>
          <w:szCs w:val="22"/>
        </w:rPr>
      </w:pPr>
      <w:r w:rsidRPr="0071763A">
        <w:rPr>
          <w:sz w:val="22"/>
          <w:szCs w:val="22"/>
        </w:rPr>
        <w:t>Wszystkie wymiary przyjmuje się z tolerancją +/- 2 mm.</w:t>
      </w:r>
    </w:p>
    <w:p w:rsidR="00A76CCF" w:rsidRPr="0071763A" w:rsidRDefault="00A76CCF" w:rsidP="00A76CCF">
      <w:pPr>
        <w:pStyle w:val="Akapitzlist"/>
        <w:numPr>
          <w:ilvl w:val="0"/>
          <w:numId w:val="21"/>
        </w:numPr>
        <w:jc w:val="both"/>
        <w:rPr>
          <w:bCs/>
          <w:iCs/>
          <w:sz w:val="22"/>
          <w:szCs w:val="22"/>
        </w:rPr>
      </w:pPr>
      <w:r w:rsidRPr="0071763A">
        <w:rPr>
          <w:bCs/>
          <w:iCs/>
          <w:sz w:val="22"/>
          <w:szCs w:val="22"/>
        </w:rPr>
        <w:t>paczek pocztowych o wagach:</w:t>
      </w:r>
    </w:p>
    <w:p w:rsidR="00A76CCF" w:rsidRPr="0071763A" w:rsidRDefault="00A76CCF" w:rsidP="00A76CCF">
      <w:pPr>
        <w:pStyle w:val="Akapitzlist"/>
        <w:numPr>
          <w:ilvl w:val="0"/>
          <w:numId w:val="24"/>
        </w:numPr>
        <w:ind w:left="1560"/>
        <w:jc w:val="both"/>
        <w:rPr>
          <w:bCs/>
          <w:iCs/>
          <w:sz w:val="22"/>
          <w:szCs w:val="22"/>
        </w:rPr>
      </w:pPr>
      <w:r w:rsidRPr="0071763A">
        <w:rPr>
          <w:bCs/>
          <w:iCs/>
          <w:sz w:val="22"/>
          <w:szCs w:val="22"/>
        </w:rPr>
        <w:t>do 1 kg gabaryt A i B,</w:t>
      </w:r>
    </w:p>
    <w:p w:rsidR="00A76CCF" w:rsidRPr="0071763A" w:rsidRDefault="00A76CCF" w:rsidP="00A76CCF">
      <w:pPr>
        <w:pStyle w:val="Akapitzlist"/>
        <w:numPr>
          <w:ilvl w:val="0"/>
          <w:numId w:val="24"/>
        </w:numPr>
        <w:ind w:left="1560"/>
        <w:jc w:val="both"/>
        <w:rPr>
          <w:bCs/>
          <w:iCs/>
          <w:sz w:val="22"/>
          <w:szCs w:val="22"/>
        </w:rPr>
      </w:pPr>
      <w:r w:rsidRPr="0071763A">
        <w:rPr>
          <w:bCs/>
          <w:iCs/>
          <w:sz w:val="22"/>
          <w:szCs w:val="22"/>
        </w:rPr>
        <w:t>od 1 kg do 2 kg gabaryt A i B,</w:t>
      </w:r>
    </w:p>
    <w:p w:rsidR="00A76CCF" w:rsidRPr="0071763A" w:rsidRDefault="00A76CCF" w:rsidP="00A76CCF">
      <w:pPr>
        <w:pStyle w:val="Akapitzlist"/>
        <w:numPr>
          <w:ilvl w:val="0"/>
          <w:numId w:val="24"/>
        </w:numPr>
        <w:ind w:left="1560"/>
        <w:jc w:val="both"/>
        <w:rPr>
          <w:bCs/>
          <w:iCs/>
          <w:sz w:val="22"/>
          <w:szCs w:val="22"/>
        </w:rPr>
      </w:pPr>
      <w:r w:rsidRPr="0071763A">
        <w:rPr>
          <w:bCs/>
          <w:iCs/>
          <w:sz w:val="22"/>
          <w:szCs w:val="22"/>
        </w:rPr>
        <w:t>od 2 kg do 5 kg gabaryt A i B,</w:t>
      </w:r>
    </w:p>
    <w:p w:rsidR="00A76CCF" w:rsidRPr="0071763A" w:rsidRDefault="00A76CCF" w:rsidP="00A76CCF">
      <w:pPr>
        <w:ind w:left="1560"/>
        <w:jc w:val="both"/>
        <w:rPr>
          <w:bCs/>
          <w:iCs/>
          <w:sz w:val="22"/>
          <w:szCs w:val="22"/>
        </w:rPr>
      </w:pPr>
      <w:r w:rsidRPr="0071763A">
        <w:rPr>
          <w:b/>
          <w:bCs/>
          <w:iCs/>
          <w:sz w:val="22"/>
          <w:szCs w:val="22"/>
        </w:rPr>
        <w:t>Gabaryt A to paczka o wymiarach</w:t>
      </w:r>
      <w:r w:rsidRPr="0071763A">
        <w:rPr>
          <w:bCs/>
          <w:iCs/>
          <w:sz w:val="22"/>
          <w:szCs w:val="22"/>
        </w:rPr>
        <w:t>: minimum – wymiary strony adresowej nie mogą być mniejsze niż 90×140 mm; maksimum – żaden z wymiarów nie może przekroczyć: długości 600 mm, szerokości 500 mm, wysokości 300 mm.</w:t>
      </w:r>
    </w:p>
    <w:p w:rsidR="00A76CCF" w:rsidRPr="0071763A" w:rsidRDefault="00A76CCF" w:rsidP="00A76CCF">
      <w:pPr>
        <w:ind w:left="1560"/>
        <w:jc w:val="both"/>
        <w:rPr>
          <w:bCs/>
          <w:iCs/>
          <w:sz w:val="22"/>
          <w:szCs w:val="22"/>
        </w:rPr>
      </w:pPr>
      <w:r w:rsidRPr="0071763A">
        <w:rPr>
          <w:b/>
          <w:bCs/>
          <w:iCs/>
          <w:sz w:val="22"/>
          <w:szCs w:val="22"/>
        </w:rPr>
        <w:t>Gabaryt B to przesyłka o wymiarach</w:t>
      </w:r>
      <w:r w:rsidRPr="0071763A">
        <w:rPr>
          <w:bCs/>
          <w:iCs/>
          <w:sz w:val="22"/>
          <w:szCs w:val="22"/>
        </w:rPr>
        <w:t xml:space="preserve">: minimum – jeśli choć jeden z wymiarów przekracza długość 600 mm, szerokość 500 mm, wysokość 300 mm; maksimum – suma długości i największego obwodu mierzonego w innym kierunku niż długość </w:t>
      </w:r>
      <w:r w:rsidRPr="0071763A">
        <w:rPr>
          <w:bCs/>
          <w:iCs/>
          <w:sz w:val="22"/>
          <w:szCs w:val="22"/>
        </w:rPr>
        <w:br/>
        <w:t>to 3000 mm, przy czym największy wymiar nie może przekroczyć 1500 mm.</w:t>
      </w:r>
    </w:p>
    <w:p w:rsidR="00A76CCF" w:rsidRPr="0071763A" w:rsidRDefault="00A76CCF" w:rsidP="00A76CCF">
      <w:pPr>
        <w:ind w:left="1560"/>
        <w:jc w:val="both"/>
        <w:rPr>
          <w:bCs/>
          <w:iCs/>
          <w:sz w:val="22"/>
          <w:szCs w:val="22"/>
        </w:rPr>
      </w:pPr>
      <w:r w:rsidRPr="0071763A">
        <w:rPr>
          <w:sz w:val="22"/>
          <w:szCs w:val="22"/>
        </w:rPr>
        <w:t>Wszystkie wymiary przyjmuje się z tolerancją +/- 2 mm.</w:t>
      </w:r>
    </w:p>
    <w:p w:rsidR="00A76CCF" w:rsidRPr="0071763A" w:rsidRDefault="00A76CCF" w:rsidP="00A76CCF">
      <w:pPr>
        <w:pStyle w:val="Akapitzlist"/>
        <w:numPr>
          <w:ilvl w:val="0"/>
          <w:numId w:val="18"/>
        </w:numPr>
        <w:ind w:left="851"/>
        <w:jc w:val="both"/>
        <w:rPr>
          <w:sz w:val="22"/>
          <w:szCs w:val="22"/>
        </w:rPr>
      </w:pPr>
      <w:r w:rsidRPr="0071763A">
        <w:rPr>
          <w:bCs/>
          <w:iCs/>
          <w:sz w:val="22"/>
          <w:szCs w:val="22"/>
        </w:rPr>
        <w:t>Przyjmowanie, przemieszczanie i doręczanie przesyłek pocztowych oraz zwrot i reklamacje wykonywane będą zgodnie z przepisami określonymi w:</w:t>
      </w:r>
    </w:p>
    <w:p w:rsidR="00A76CCF" w:rsidRPr="0071763A" w:rsidRDefault="00A76CCF" w:rsidP="00A76CCF">
      <w:pPr>
        <w:pStyle w:val="Akapitzlist"/>
        <w:numPr>
          <w:ilvl w:val="0"/>
          <w:numId w:val="25"/>
        </w:numPr>
        <w:jc w:val="both"/>
        <w:rPr>
          <w:bCs/>
          <w:iCs/>
          <w:sz w:val="22"/>
          <w:szCs w:val="22"/>
        </w:rPr>
      </w:pPr>
      <w:r w:rsidRPr="0071763A">
        <w:rPr>
          <w:bCs/>
          <w:iCs/>
          <w:sz w:val="22"/>
          <w:szCs w:val="22"/>
        </w:rPr>
        <w:t>ustawie z dnia 23 listopada 2012 r. Prawo Pocztowe (</w:t>
      </w:r>
      <w:proofErr w:type="spellStart"/>
      <w:r w:rsidRPr="0071763A">
        <w:rPr>
          <w:bCs/>
          <w:iCs/>
          <w:sz w:val="22"/>
          <w:szCs w:val="22"/>
        </w:rPr>
        <w:t>t.j</w:t>
      </w:r>
      <w:proofErr w:type="spellEnd"/>
      <w:r w:rsidRPr="0071763A">
        <w:rPr>
          <w:bCs/>
          <w:iCs/>
          <w:sz w:val="22"/>
          <w:szCs w:val="22"/>
        </w:rPr>
        <w:t>. Dz. U. z 2020r. poz. 1041),</w:t>
      </w:r>
    </w:p>
    <w:p w:rsidR="00A76CCF" w:rsidRPr="0071763A" w:rsidRDefault="00A76CCF" w:rsidP="00A76CCF">
      <w:pPr>
        <w:pStyle w:val="Akapitzlist"/>
        <w:numPr>
          <w:ilvl w:val="0"/>
          <w:numId w:val="25"/>
        </w:numPr>
        <w:jc w:val="both"/>
        <w:rPr>
          <w:bCs/>
          <w:iCs/>
          <w:sz w:val="22"/>
          <w:szCs w:val="22"/>
        </w:rPr>
      </w:pPr>
      <w:r w:rsidRPr="0071763A">
        <w:rPr>
          <w:bCs/>
          <w:iCs/>
          <w:sz w:val="22"/>
          <w:szCs w:val="22"/>
        </w:rPr>
        <w:t>rozporządzeniu Ministra Administracji i Cyfryzacji z dnia 26 listopada 2013 r. w sprawie reklamacji usługi pocztowej (</w:t>
      </w:r>
      <w:proofErr w:type="spellStart"/>
      <w:r w:rsidRPr="0071763A">
        <w:rPr>
          <w:bCs/>
          <w:iCs/>
          <w:sz w:val="22"/>
          <w:szCs w:val="22"/>
        </w:rPr>
        <w:t>t.j</w:t>
      </w:r>
      <w:proofErr w:type="spellEnd"/>
      <w:r w:rsidRPr="0071763A">
        <w:rPr>
          <w:bCs/>
          <w:iCs/>
          <w:sz w:val="22"/>
          <w:szCs w:val="22"/>
        </w:rPr>
        <w:t xml:space="preserve">. Dz.U. z 2019r. poz. 474), </w:t>
      </w:r>
    </w:p>
    <w:p w:rsidR="00A76CCF" w:rsidRPr="0071763A" w:rsidRDefault="00A76CCF" w:rsidP="00A76CCF">
      <w:pPr>
        <w:pStyle w:val="Akapitzlist"/>
        <w:numPr>
          <w:ilvl w:val="0"/>
          <w:numId w:val="25"/>
        </w:numPr>
        <w:jc w:val="both"/>
        <w:rPr>
          <w:bCs/>
          <w:iCs/>
          <w:sz w:val="22"/>
          <w:szCs w:val="22"/>
        </w:rPr>
      </w:pPr>
      <w:r w:rsidRPr="0071763A">
        <w:rPr>
          <w:bCs/>
          <w:iCs/>
          <w:sz w:val="22"/>
          <w:szCs w:val="22"/>
        </w:rPr>
        <w:t>ustawie z dnia 14 czerwca 1960 r. Kodeks postępowania administracyjnego (</w:t>
      </w:r>
      <w:proofErr w:type="spellStart"/>
      <w:r w:rsidRPr="0071763A">
        <w:rPr>
          <w:bCs/>
          <w:iCs/>
          <w:sz w:val="22"/>
          <w:szCs w:val="22"/>
        </w:rPr>
        <w:t>t.j</w:t>
      </w:r>
      <w:proofErr w:type="spellEnd"/>
      <w:r w:rsidRPr="0071763A">
        <w:rPr>
          <w:bCs/>
          <w:iCs/>
          <w:sz w:val="22"/>
          <w:szCs w:val="22"/>
        </w:rPr>
        <w:t xml:space="preserve">. Dz.U. </w:t>
      </w:r>
      <w:r w:rsidRPr="0071763A">
        <w:rPr>
          <w:bCs/>
          <w:iCs/>
          <w:sz w:val="22"/>
          <w:szCs w:val="22"/>
        </w:rPr>
        <w:br/>
        <w:t>z 2020r. poz. 256 z</w:t>
      </w:r>
      <w:r w:rsidR="004026E9" w:rsidRPr="0071763A">
        <w:rPr>
          <w:bCs/>
          <w:iCs/>
          <w:sz w:val="22"/>
          <w:szCs w:val="22"/>
        </w:rPr>
        <w:t>e</w:t>
      </w:r>
      <w:r w:rsidRPr="0071763A">
        <w:rPr>
          <w:bCs/>
          <w:iCs/>
          <w:sz w:val="22"/>
          <w:szCs w:val="22"/>
        </w:rPr>
        <w:t xml:space="preserve"> zm.),</w:t>
      </w:r>
    </w:p>
    <w:p w:rsidR="00A76CCF" w:rsidRPr="0071763A" w:rsidRDefault="00A76CCF" w:rsidP="00A76CCF">
      <w:pPr>
        <w:pStyle w:val="Akapitzlist"/>
        <w:numPr>
          <w:ilvl w:val="0"/>
          <w:numId w:val="25"/>
        </w:numPr>
        <w:jc w:val="both"/>
        <w:rPr>
          <w:bCs/>
          <w:iCs/>
          <w:sz w:val="22"/>
          <w:szCs w:val="22"/>
        </w:rPr>
      </w:pPr>
      <w:r w:rsidRPr="0071763A">
        <w:rPr>
          <w:bCs/>
          <w:iCs/>
          <w:sz w:val="22"/>
          <w:szCs w:val="22"/>
        </w:rPr>
        <w:t>innych powszechnie obowiązujących aktach prawnych związanych z realizacją usług będących przedmiotem umowy,</w:t>
      </w:r>
    </w:p>
    <w:p w:rsidR="00A76CCF" w:rsidRPr="0071763A" w:rsidRDefault="00A76CCF" w:rsidP="00A76CCF">
      <w:pPr>
        <w:pStyle w:val="Akapitzlist"/>
        <w:numPr>
          <w:ilvl w:val="0"/>
          <w:numId w:val="25"/>
        </w:numPr>
        <w:jc w:val="both"/>
        <w:rPr>
          <w:bCs/>
          <w:iCs/>
          <w:sz w:val="22"/>
          <w:szCs w:val="22"/>
        </w:rPr>
      </w:pPr>
      <w:r w:rsidRPr="0071763A">
        <w:rPr>
          <w:bCs/>
          <w:iCs/>
          <w:sz w:val="22"/>
          <w:szCs w:val="22"/>
        </w:rPr>
        <w:lastRenderedPageBreak/>
        <w:t xml:space="preserve">regulaminie świadczenia usług Wykonawcy, z zastrzeżeniem, że postanowienia tego regulaminu sprzeczne lub nie dające się pogodzić z postanowieniami zawartymi </w:t>
      </w:r>
      <w:r w:rsidRPr="0071763A">
        <w:rPr>
          <w:bCs/>
          <w:iCs/>
          <w:sz w:val="22"/>
          <w:szCs w:val="22"/>
        </w:rPr>
        <w:br/>
        <w:t>w umowie nie będą miały zastosowania,</w:t>
      </w:r>
    </w:p>
    <w:p w:rsidR="00A76CCF" w:rsidRPr="0071763A" w:rsidRDefault="00A76CCF" w:rsidP="00A76CCF">
      <w:pPr>
        <w:pStyle w:val="Akapitzlist"/>
        <w:numPr>
          <w:ilvl w:val="0"/>
          <w:numId w:val="25"/>
        </w:numPr>
        <w:jc w:val="both"/>
        <w:rPr>
          <w:bCs/>
          <w:iCs/>
          <w:sz w:val="22"/>
          <w:szCs w:val="22"/>
        </w:rPr>
      </w:pPr>
      <w:r w:rsidRPr="0071763A">
        <w:rPr>
          <w:bCs/>
          <w:iCs/>
          <w:sz w:val="22"/>
          <w:szCs w:val="22"/>
        </w:rPr>
        <w:t>postanowieniach niniejszej Specyfikacji Istotnych Warunków Zamówienia.</w:t>
      </w:r>
    </w:p>
    <w:p w:rsidR="00A76CCF" w:rsidRPr="0071763A" w:rsidRDefault="00A76CCF" w:rsidP="00A76CCF">
      <w:pPr>
        <w:pStyle w:val="Akapitzlist"/>
        <w:numPr>
          <w:ilvl w:val="0"/>
          <w:numId w:val="18"/>
        </w:numPr>
        <w:ind w:left="851"/>
        <w:jc w:val="both"/>
        <w:rPr>
          <w:sz w:val="22"/>
          <w:szCs w:val="22"/>
        </w:rPr>
      </w:pPr>
      <w:r w:rsidRPr="0071763A">
        <w:rPr>
          <w:bCs/>
          <w:iCs/>
          <w:sz w:val="22"/>
          <w:szCs w:val="22"/>
        </w:rPr>
        <w:t xml:space="preserve">Odbiór przesyłek dokonywany będzie przez Wykonawcę w siedzibie Zamawiającego w dniach i godzinach wskazanych przez Zamawiającego. Zamawiający zastrzega sobie możliwość zmiany lokalizacji punktów na obszarze powiatu </w:t>
      </w:r>
      <w:r w:rsidR="004026E9" w:rsidRPr="0071763A">
        <w:rPr>
          <w:bCs/>
          <w:iCs/>
          <w:sz w:val="22"/>
          <w:szCs w:val="22"/>
        </w:rPr>
        <w:t>ostrowskiego.</w:t>
      </w:r>
    </w:p>
    <w:p w:rsidR="00A76CCF" w:rsidRPr="0071763A" w:rsidRDefault="00A76CCF" w:rsidP="004026E9">
      <w:pPr>
        <w:ind w:left="851" w:firstLine="0"/>
        <w:jc w:val="both"/>
        <w:rPr>
          <w:bCs/>
          <w:iCs/>
          <w:sz w:val="22"/>
          <w:szCs w:val="22"/>
        </w:rPr>
      </w:pPr>
      <w:r w:rsidRPr="0071763A">
        <w:rPr>
          <w:bCs/>
          <w:iCs/>
          <w:sz w:val="22"/>
          <w:szCs w:val="22"/>
        </w:rPr>
        <w:t xml:space="preserve">Przesyłki przeznaczone do wysyłki odbierane będą przez Wykonawcę </w:t>
      </w:r>
      <w:r w:rsidR="004026E9" w:rsidRPr="0071763A">
        <w:rPr>
          <w:bCs/>
          <w:iCs/>
          <w:sz w:val="22"/>
          <w:szCs w:val="22"/>
        </w:rPr>
        <w:t>c</w:t>
      </w:r>
      <w:r w:rsidRPr="0071763A">
        <w:rPr>
          <w:bCs/>
          <w:iCs/>
          <w:sz w:val="22"/>
          <w:szCs w:val="22"/>
        </w:rPr>
        <w:t>odziennie w dni robocze od poniedziałku do piątku w godzinach od 1</w:t>
      </w:r>
      <w:r w:rsidR="004026E9" w:rsidRPr="0071763A">
        <w:rPr>
          <w:bCs/>
          <w:iCs/>
          <w:sz w:val="22"/>
          <w:szCs w:val="22"/>
        </w:rPr>
        <w:t>4</w:t>
      </w:r>
      <w:r w:rsidRPr="0071763A">
        <w:rPr>
          <w:bCs/>
          <w:iCs/>
          <w:sz w:val="22"/>
          <w:szCs w:val="22"/>
        </w:rPr>
        <w:t xml:space="preserve">:30 do </w:t>
      </w:r>
      <w:r w:rsidR="004026E9" w:rsidRPr="0071763A">
        <w:rPr>
          <w:bCs/>
          <w:iCs/>
          <w:sz w:val="22"/>
          <w:szCs w:val="22"/>
        </w:rPr>
        <w:t>16</w:t>
      </w:r>
      <w:r w:rsidRPr="0071763A">
        <w:rPr>
          <w:bCs/>
          <w:iCs/>
          <w:sz w:val="22"/>
          <w:szCs w:val="22"/>
        </w:rPr>
        <w:t>:</w:t>
      </w:r>
      <w:r w:rsidR="004026E9" w:rsidRPr="0071763A">
        <w:rPr>
          <w:bCs/>
          <w:iCs/>
          <w:sz w:val="22"/>
          <w:szCs w:val="22"/>
        </w:rPr>
        <w:t>00</w:t>
      </w:r>
      <w:r w:rsidRPr="0071763A">
        <w:rPr>
          <w:bCs/>
          <w:iCs/>
          <w:sz w:val="22"/>
          <w:szCs w:val="22"/>
        </w:rPr>
        <w:t xml:space="preserve"> – Powiatowy Urząd Pracy  w </w:t>
      </w:r>
      <w:r w:rsidR="004026E9" w:rsidRPr="0071763A">
        <w:rPr>
          <w:bCs/>
          <w:iCs/>
          <w:sz w:val="22"/>
          <w:szCs w:val="22"/>
        </w:rPr>
        <w:t>Ostrowi Mazowieckiej,</w:t>
      </w:r>
      <w:r w:rsidRPr="0071763A">
        <w:rPr>
          <w:bCs/>
          <w:iCs/>
          <w:sz w:val="22"/>
          <w:szCs w:val="22"/>
        </w:rPr>
        <w:t xml:space="preserve"> ul. </w:t>
      </w:r>
      <w:r w:rsidR="004026E9" w:rsidRPr="0071763A">
        <w:rPr>
          <w:bCs/>
          <w:iCs/>
          <w:sz w:val="22"/>
          <w:szCs w:val="22"/>
        </w:rPr>
        <w:t>3 Maja 55</w:t>
      </w:r>
      <w:r w:rsidRPr="0071763A">
        <w:rPr>
          <w:bCs/>
          <w:iCs/>
          <w:sz w:val="22"/>
          <w:szCs w:val="22"/>
        </w:rPr>
        <w:t xml:space="preserve">, </w:t>
      </w:r>
      <w:r w:rsidR="004026E9" w:rsidRPr="0071763A">
        <w:rPr>
          <w:bCs/>
          <w:iCs/>
          <w:sz w:val="22"/>
          <w:szCs w:val="22"/>
        </w:rPr>
        <w:t>07</w:t>
      </w:r>
      <w:r w:rsidRPr="0071763A">
        <w:rPr>
          <w:bCs/>
          <w:iCs/>
          <w:sz w:val="22"/>
          <w:szCs w:val="22"/>
        </w:rPr>
        <w:t>-</w:t>
      </w:r>
      <w:r w:rsidR="004026E9" w:rsidRPr="0071763A">
        <w:rPr>
          <w:bCs/>
          <w:iCs/>
          <w:sz w:val="22"/>
          <w:szCs w:val="22"/>
        </w:rPr>
        <w:t>300</w:t>
      </w:r>
      <w:r w:rsidRPr="0071763A">
        <w:rPr>
          <w:bCs/>
          <w:iCs/>
          <w:sz w:val="22"/>
          <w:szCs w:val="22"/>
        </w:rPr>
        <w:t xml:space="preserve"> </w:t>
      </w:r>
      <w:r w:rsidR="004026E9" w:rsidRPr="0071763A">
        <w:rPr>
          <w:bCs/>
          <w:iCs/>
          <w:sz w:val="22"/>
          <w:szCs w:val="22"/>
        </w:rPr>
        <w:t xml:space="preserve">Ostrów Mazowiecka. </w:t>
      </w:r>
    </w:p>
    <w:p w:rsidR="00A76CCF" w:rsidRPr="0071763A" w:rsidRDefault="00A76CCF" w:rsidP="004026E9">
      <w:pPr>
        <w:ind w:left="851" w:firstLine="0"/>
        <w:jc w:val="both"/>
        <w:rPr>
          <w:b/>
          <w:bCs/>
          <w:iCs/>
          <w:sz w:val="22"/>
          <w:szCs w:val="22"/>
        </w:rPr>
      </w:pPr>
      <w:r w:rsidRPr="0071763A">
        <w:rPr>
          <w:b/>
          <w:bCs/>
          <w:iCs/>
          <w:sz w:val="22"/>
          <w:szCs w:val="22"/>
        </w:rPr>
        <w:t xml:space="preserve">W przypadku, jeżeli Wykonawca będzie posiadał placówkę w odległości nie większej niż 1500 metrów od </w:t>
      </w:r>
      <w:r w:rsidR="004026E9" w:rsidRPr="0071763A">
        <w:rPr>
          <w:b/>
          <w:bCs/>
          <w:iCs/>
          <w:sz w:val="22"/>
          <w:szCs w:val="22"/>
        </w:rPr>
        <w:t>siedziby</w:t>
      </w:r>
      <w:r w:rsidRPr="0071763A">
        <w:rPr>
          <w:b/>
          <w:bCs/>
          <w:iCs/>
          <w:sz w:val="22"/>
          <w:szCs w:val="22"/>
        </w:rPr>
        <w:t xml:space="preserve"> </w:t>
      </w:r>
      <w:r w:rsidR="004026E9" w:rsidRPr="0071763A">
        <w:rPr>
          <w:b/>
          <w:bCs/>
          <w:iCs/>
          <w:sz w:val="22"/>
          <w:szCs w:val="22"/>
        </w:rPr>
        <w:t>Z</w:t>
      </w:r>
      <w:r w:rsidRPr="0071763A">
        <w:rPr>
          <w:b/>
          <w:bCs/>
          <w:iCs/>
          <w:sz w:val="22"/>
          <w:szCs w:val="22"/>
        </w:rPr>
        <w:t>amawiającego</w:t>
      </w:r>
      <w:r w:rsidR="004026E9" w:rsidRPr="0071763A">
        <w:rPr>
          <w:b/>
          <w:bCs/>
          <w:iCs/>
          <w:sz w:val="22"/>
          <w:szCs w:val="22"/>
        </w:rPr>
        <w:t xml:space="preserve"> to</w:t>
      </w:r>
      <w:r w:rsidRPr="0071763A">
        <w:rPr>
          <w:b/>
          <w:bCs/>
          <w:iCs/>
          <w:sz w:val="22"/>
          <w:szCs w:val="22"/>
        </w:rPr>
        <w:t xml:space="preserve"> Zamawiający będzie dostarczał przesyłki przeznaczone do wysłania do punktów  Wykonawcy.</w:t>
      </w:r>
    </w:p>
    <w:p w:rsidR="00A76CCF" w:rsidRPr="0071763A" w:rsidRDefault="00A76CCF" w:rsidP="00A76CCF">
      <w:pPr>
        <w:pStyle w:val="Akapitzlist"/>
        <w:numPr>
          <w:ilvl w:val="0"/>
          <w:numId w:val="28"/>
        </w:numPr>
        <w:ind w:left="851"/>
        <w:jc w:val="both"/>
        <w:rPr>
          <w:b/>
          <w:bCs/>
          <w:iCs/>
          <w:sz w:val="22"/>
          <w:szCs w:val="22"/>
        </w:rPr>
      </w:pPr>
      <w:r w:rsidRPr="0071763A">
        <w:rPr>
          <w:bCs/>
          <w:iCs/>
          <w:sz w:val="22"/>
          <w:szCs w:val="22"/>
        </w:rPr>
        <w:t xml:space="preserve">Wykonawca wskaże w załączniku nr 9 do SIWZ adresy placówek lub punktów odbioru korespondencji znajdujących się w odległości nie większej niż 1500 metrów od lokalizacji punktów Zamawiającego, do których Zamawiający będzie dostarczał przesyłki przeznaczone do wysłania. </w:t>
      </w:r>
    </w:p>
    <w:p w:rsidR="00A76CCF" w:rsidRPr="0071763A" w:rsidRDefault="00A76CCF" w:rsidP="00A76CCF">
      <w:pPr>
        <w:pStyle w:val="Akapitzlist"/>
        <w:numPr>
          <w:ilvl w:val="0"/>
          <w:numId w:val="28"/>
        </w:numPr>
        <w:ind w:left="851" w:hanging="357"/>
        <w:jc w:val="both"/>
        <w:rPr>
          <w:b/>
          <w:bCs/>
          <w:iCs/>
          <w:sz w:val="22"/>
          <w:szCs w:val="22"/>
        </w:rPr>
      </w:pPr>
      <w:r w:rsidRPr="0071763A">
        <w:rPr>
          <w:bCs/>
          <w:iCs/>
          <w:sz w:val="22"/>
          <w:szCs w:val="22"/>
        </w:rPr>
        <w:t xml:space="preserve">Zamawiający wymaga dostarczania przesyłek pocztowych do siedziby Zamawiającego </w:t>
      </w:r>
      <w:r w:rsidRPr="0071763A">
        <w:rPr>
          <w:bCs/>
          <w:iCs/>
          <w:sz w:val="22"/>
          <w:szCs w:val="22"/>
        </w:rPr>
        <w:br/>
        <w:t xml:space="preserve">ul. </w:t>
      </w:r>
      <w:r w:rsidR="004026E9" w:rsidRPr="0071763A">
        <w:rPr>
          <w:bCs/>
          <w:iCs/>
          <w:sz w:val="22"/>
          <w:szCs w:val="22"/>
        </w:rPr>
        <w:t>3 Maja 55</w:t>
      </w:r>
      <w:r w:rsidRPr="0071763A">
        <w:rPr>
          <w:bCs/>
          <w:iCs/>
          <w:sz w:val="22"/>
          <w:szCs w:val="22"/>
        </w:rPr>
        <w:t xml:space="preserve">, </w:t>
      </w:r>
      <w:r w:rsidR="004026E9" w:rsidRPr="0071763A">
        <w:rPr>
          <w:bCs/>
          <w:iCs/>
          <w:sz w:val="22"/>
          <w:szCs w:val="22"/>
        </w:rPr>
        <w:t>07</w:t>
      </w:r>
      <w:r w:rsidRPr="0071763A">
        <w:rPr>
          <w:bCs/>
          <w:iCs/>
          <w:sz w:val="22"/>
          <w:szCs w:val="22"/>
        </w:rPr>
        <w:t>-</w:t>
      </w:r>
      <w:r w:rsidR="004026E9" w:rsidRPr="0071763A">
        <w:rPr>
          <w:bCs/>
          <w:iCs/>
          <w:sz w:val="22"/>
          <w:szCs w:val="22"/>
        </w:rPr>
        <w:t>300</w:t>
      </w:r>
      <w:r w:rsidRPr="0071763A">
        <w:rPr>
          <w:bCs/>
          <w:iCs/>
          <w:sz w:val="22"/>
          <w:szCs w:val="22"/>
        </w:rPr>
        <w:t xml:space="preserve"> </w:t>
      </w:r>
      <w:r w:rsidR="004026E9" w:rsidRPr="0071763A">
        <w:rPr>
          <w:bCs/>
          <w:iCs/>
          <w:sz w:val="22"/>
          <w:szCs w:val="22"/>
        </w:rPr>
        <w:t>Ostrów Mazowiecka</w:t>
      </w:r>
      <w:r w:rsidRPr="0071763A">
        <w:rPr>
          <w:bCs/>
          <w:iCs/>
          <w:sz w:val="22"/>
          <w:szCs w:val="22"/>
        </w:rPr>
        <w:t xml:space="preserve"> w godzinach od 0</w:t>
      </w:r>
      <w:r w:rsidR="004026E9" w:rsidRPr="0071763A">
        <w:rPr>
          <w:bCs/>
          <w:iCs/>
          <w:sz w:val="22"/>
          <w:szCs w:val="22"/>
        </w:rPr>
        <w:t>8</w:t>
      </w:r>
      <w:r w:rsidRPr="0071763A">
        <w:rPr>
          <w:bCs/>
          <w:iCs/>
          <w:sz w:val="22"/>
          <w:szCs w:val="22"/>
        </w:rPr>
        <w:t xml:space="preserve">:15 do </w:t>
      </w:r>
      <w:r w:rsidR="004026E9" w:rsidRPr="0071763A">
        <w:rPr>
          <w:bCs/>
          <w:iCs/>
          <w:sz w:val="22"/>
          <w:szCs w:val="22"/>
        </w:rPr>
        <w:t>15</w:t>
      </w:r>
      <w:r w:rsidRPr="0071763A">
        <w:rPr>
          <w:bCs/>
          <w:iCs/>
          <w:sz w:val="22"/>
          <w:szCs w:val="22"/>
        </w:rPr>
        <w:t xml:space="preserve">:30. </w:t>
      </w:r>
    </w:p>
    <w:p w:rsidR="00A76CCF" w:rsidRPr="0071763A" w:rsidRDefault="00A76CCF" w:rsidP="00A76CCF">
      <w:pPr>
        <w:pStyle w:val="Akapitzlist"/>
        <w:numPr>
          <w:ilvl w:val="0"/>
          <w:numId w:val="28"/>
        </w:numPr>
        <w:ind w:left="851" w:hanging="357"/>
        <w:jc w:val="both"/>
        <w:rPr>
          <w:b/>
          <w:bCs/>
          <w:iCs/>
          <w:sz w:val="22"/>
          <w:szCs w:val="22"/>
        </w:rPr>
      </w:pPr>
      <w:r w:rsidRPr="0071763A">
        <w:rPr>
          <w:bCs/>
          <w:iCs/>
          <w:sz w:val="22"/>
          <w:szCs w:val="22"/>
        </w:rPr>
        <w:t>Nadanie przesyłek objętych przedmiotem zamówienia następować będzie w dniu ich odbioru przez Wykonawcę z punktów Zamawiającego.</w:t>
      </w:r>
    </w:p>
    <w:p w:rsidR="00A76CCF" w:rsidRPr="0071763A" w:rsidRDefault="00A76CCF" w:rsidP="00A76CCF">
      <w:pPr>
        <w:pStyle w:val="Akapitzlist"/>
        <w:numPr>
          <w:ilvl w:val="0"/>
          <w:numId w:val="28"/>
        </w:numPr>
        <w:ind w:left="851" w:hanging="357"/>
        <w:jc w:val="both"/>
        <w:rPr>
          <w:b/>
          <w:bCs/>
          <w:iCs/>
          <w:sz w:val="22"/>
          <w:szCs w:val="22"/>
        </w:rPr>
      </w:pPr>
      <w:r w:rsidRPr="0071763A">
        <w:rPr>
          <w:bCs/>
          <w:iCs/>
          <w:sz w:val="22"/>
          <w:szCs w:val="22"/>
        </w:rPr>
        <w:t xml:space="preserve">Odbiór przesyłek dokonywany będzie przez upoważnionego przedstawiciela Wykonawcy </w:t>
      </w:r>
      <w:r w:rsidRPr="0071763A">
        <w:rPr>
          <w:bCs/>
          <w:iCs/>
          <w:sz w:val="22"/>
          <w:szCs w:val="22"/>
        </w:rPr>
        <w:br/>
        <w:t>po okazaniu stosowanego upoważnienia.</w:t>
      </w:r>
    </w:p>
    <w:p w:rsidR="00A76CCF" w:rsidRPr="0071763A" w:rsidRDefault="00A76CCF" w:rsidP="00A76CCF">
      <w:pPr>
        <w:pStyle w:val="Akapitzlist"/>
        <w:numPr>
          <w:ilvl w:val="0"/>
          <w:numId w:val="28"/>
        </w:numPr>
        <w:ind w:left="851" w:hanging="357"/>
        <w:jc w:val="both"/>
        <w:rPr>
          <w:b/>
          <w:bCs/>
          <w:iCs/>
          <w:sz w:val="22"/>
          <w:szCs w:val="22"/>
        </w:rPr>
      </w:pPr>
      <w:r w:rsidRPr="0071763A">
        <w:rPr>
          <w:bCs/>
          <w:iCs/>
          <w:sz w:val="22"/>
          <w:szCs w:val="22"/>
        </w:rPr>
        <w:t>Nadanie przesyłek przygotowanych do wysłania musi być każdorazowo dokumentowane przez Wykonawcę pieczęcią, podpisem i datą w nadawczych rejestrach (dot. przesyłek rejestrowanych) oraz w zestawieniu ilościowym przesyłek (dla przesyłek nierejestrowanych) – według wzorów ustalonych z Wykonawcą.</w:t>
      </w:r>
    </w:p>
    <w:p w:rsidR="00A76CCF" w:rsidRPr="0071763A" w:rsidRDefault="00A76CCF" w:rsidP="00A76CCF">
      <w:pPr>
        <w:pStyle w:val="Akapitzlist"/>
        <w:numPr>
          <w:ilvl w:val="0"/>
          <w:numId w:val="28"/>
        </w:numPr>
        <w:ind w:left="851" w:hanging="357"/>
        <w:jc w:val="both"/>
        <w:rPr>
          <w:b/>
          <w:bCs/>
          <w:iCs/>
          <w:sz w:val="22"/>
          <w:szCs w:val="22"/>
        </w:rPr>
      </w:pPr>
      <w:r w:rsidRPr="0071763A">
        <w:rPr>
          <w:bCs/>
          <w:iCs/>
          <w:sz w:val="22"/>
          <w:szCs w:val="22"/>
        </w:rPr>
        <w:t xml:space="preserve">Wykonawca zobowiązany będzie świadczyć usługi doręczenia zwrotnych potwierdzeń odbioru i zwrotów niedoręczonych przesyłek pocztowych do siedziby oraz punktów Zamawiającego, od poniedziałku do piątku w godzinach od </w:t>
      </w:r>
      <w:r w:rsidR="004026E9" w:rsidRPr="0071763A">
        <w:rPr>
          <w:bCs/>
          <w:iCs/>
          <w:sz w:val="22"/>
          <w:szCs w:val="22"/>
        </w:rPr>
        <w:t>8</w:t>
      </w:r>
      <w:r w:rsidRPr="0071763A">
        <w:rPr>
          <w:bCs/>
          <w:iCs/>
          <w:sz w:val="22"/>
          <w:szCs w:val="22"/>
        </w:rPr>
        <w:t>:</w:t>
      </w:r>
      <w:r w:rsidR="004026E9" w:rsidRPr="0071763A">
        <w:rPr>
          <w:bCs/>
          <w:iCs/>
          <w:sz w:val="22"/>
          <w:szCs w:val="22"/>
        </w:rPr>
        <w:t>15</w:t>
      </w:r>
      <w:r w:rsidRPr="0071763A">
        <w:rPr>
          <w:bCs/>
          <w:iCs/>
          <w:sz w:val="22"/>
          <w:szCs w:val="22"/>
        </w:rPr>
        <w:t xml:space="preserve"> do 1</w:t>
      </w:r>
      <w:r w:rsidR="004026E9" w:rsidRPr="0071763A">
        <w:rPr>
          <w:bCs/>
          <w:iCs/>
          <w:sz w:val="22"/>
          <w:szCs w:val="22"/>
        </w:rPr>
        <w:t>5</w:t>
      </w:r>
      <w:r w:rsidRPr="0071763A">
        <w:rPr>
          <w:bCs/>
          <w:iCs/>
          <w:sz w:val="22"/>
          <w:szCs w:val="22"/>
        </w:rPr>
        <w:t>:30.</w:t>
      </w:r>
    </w:p>
    <w:p w:rsidR="00A76CCF" w:rsidRPr="0071763A" w:rsidRDefault="00A76CCF" w:rsidP="00A76CCF">
      <w:pPr>
        <w:pStyle w:val="Akapitzlist"/>
        <w:numPr>
          <w:ilvl w:val="0"/>
          <w:numId w:val="28"/>
        </w:numPr>
        <w:ind w:left="851" w:hanging="357"/>
        <w:jc w:val="both"/>
        <w:rPr>
          <w:b/>
          <w:bCs/>
          <w:iCs/>
          <w:sz w:val="22"/>
          <w:szCs w:val="22"/>
        </w:rPr>
      </w:pPr>
      <w:r w:rsidRPr="0071763A">
        <w:rPr>
          <w:bCs/>
          <w:iCs/>
          <w:sz w:val="22"/>
          <w:szCs w:val="22"/>
        </w:rPr>
        <w:t xml:space="preserve">Wykonawca zobowiązany jest doręczać przesyłki pocztowe w terminach określonych </w:t>
      </w:r>
      <w:r w:rsidRPr="0071763A">
        <w:rPr>
          <w:bCs/>
          <w:iCs/>
          <w:sz w:val="22"/>
          <w:szCs w:val="22"/>
        </w:rPr>
        <w:br/>
        <w:t>w ustawie prawo pocztowe.</w:t>
      </w:r>
    </w:p>
    <w:p w:rsidR="00A76CCF" w:rsidRPr="0071763A" w:rsidRDefault="00A76CCF" w:rsidP="00A76CCF">
      <w:pPr>
        <w:pStyle w:val="Akapitzlist"/>
        <w:numPr>
          <w:ilvl w:val="0"/>
          <w:numId w:val="28"/>
        </w:numPr>
        <w:ind w:left="851" w:hanging="357"/>
        <w:jc w:val="both"/>
        <w:rPr>
          <w:b/>
          <w:bCs/>
          <w:iCs/>
          <w:sz w:val="22"/>
          <w:szCs w:val="22"/>
        </w:rPr>
      </w:pPr>
      <w:r w:rsidRPr="0071763A">
        <w:rPr>
          <w:sz w:val="22"/>
          <w:szCs w:val="22"/>
        </w:rPr>
        <w:t xml:space="preserve">Zamawiający wymaga, aby usługa dostarczania przesyłek świadczona była do każdego wskazanego przez Zamawiającego adresu w Polsce. Natomiast dostarczanie przesyłek poza granicami Polski odbywać się będzie przy udziale operatów międzynarodowych </w:t>
      </w:r>
      <w:r w:rsidRPr="0071763A">
        <w:rPr>
          <w:sz w:val="22"/>
          <w:szCs w:val="22"/>
        </w:rPr>
        <w:br/>
        <w:t>i w oparciu o przepisy międzynarodowe</w:t>
      </w:r>
      <w:r w:rsidRPr="0071763A">
        <w:rPr>
          <w:bCs/>
          <w:iCs/>
          <w:sz w:val="22"/>
          <w:szCs w:val="22"/>
        </w:rPr>
        <w:t>.</w:t>
      </w:r>
    </w:p>
    <w:p w:rsidR="00A76CCF" w:rsidRPr="0071763A" w:rsidRDefault="00A76CCF" w:rsidP="00A76CCF">
      <w:pPr>
        <w:pStyle w:val="Akapitzlist"/>
        <w:numPr>
          <w:ilvl w:val="0"/>
          <w:numId w:val="28"/>
        </w:numPr>
        <w:ind w:left="851" w:hanging="357"/>
        <w:jc w:val="both"/>
        <w:rPr>
          <w:b/>
          <w:bCs/>
          <w:iCs/>
          <w:sz w:val="22"/>
          <w:szCs w:val="22"/>
        </w:rPr>
      </w:pPr>
      <w:r w:rsidRPr="0071763A">
        <w:rPr>
          <w:bCs/>
          <w:iCs/>
          <w:sz w:val="22"/>
          <w:szCs w:val="22"/>
        </w:rPr>
        <w:t xml:space="preserve">Nadanie przesyłek następować będzie w dniu ich odbioru przez Wykonawcę </w:t>
      </w:r>
      <w:r w:rsidRPr="0071763A">
        <w:rPr>
          <w:bCs/>
          <w:iCs/>
          <w:sz w:val="22"/>
          <w:szCs w:val="22"/>
        </w:rPr>
        <w:br/>
        <w:t xml:space="preserve">od Zamawiającego. Nadanie przesyłek potwierdzać będzie upoważniony przedstawiciel Wykonawcy. </w:t>
      </w:r>
    </w:p>
    <w:p w:rsidR="00A76CCF" w:rsidRPr="0071763A" w:rsidRDefault="00A76CCF" w:rsidP="00A76CCF">
      <w:pPr>
        <w:pStyle w:val="Akapitzlist"/>
        <w:numPr>
          <w:ilvl w:val="0"/>
          <w:numId w:val="28"/>
        </w:numPr>
        <w:ind w:left="851" w:hanging="357"/>
        <w:jc w:val="both"/>
        <w:rPr>
          <w:b/>
          <w:bCs/>
          <w:iCs/>
          <w:sz w:val="22"/>
          <w:szCs w:val="22"/>
        </w:rPr>
      </w:pPr>
      <w:r w:rsidRPr="0071763A">
        <w:rPr>
          <w:bCs/>
          <w:iCs/>
          <w:sz w:val="22"/>
          <w:szCs w:val="22"/>
        </w:rPr>
        <w:t>Zamawiający będzie przekazywał przesyłki do nadania w stanie uporządkowanym według rodzaju i wagi oraz umieszczał na przesyłkach w sposób trwały i czytelny informacje jednoznacznie identyfikujące adresata i nadawcę, jednocześnie określając rodzaj przesyłki tzn.:</w:t>
      </w:r>
    </w:p>
    <w:p w:rsidR="00A76CCF" w:rsidRPr="0071763A" w:rsidRDefault="00A76CCF" w:rsidP="00A76CCF">
      <w:pPr>
        <w:numPr>
          <w:ilvl w:val="0"/>
          <w:numId w:val="20"/>
        </w:numPr>
        <w:ind w:left="1208" w:hanging="357"/>
        <w:jc w:val="both"/>
        <w:rPr>
          <w:bCs/>
          <w:iCs/>
          <w:sz w:val="22"/>
          <w:szCs w:val="22"/>
        </w:rPr>
      </w:pPr>
      <w:r w:rsidRPr="0071763A">
        <w:rPr>
          <w:bCs/>
          <w:iCs/>
          <w:sz w:val="22"/>
          <w:szCs w:val="22"/>
        </w:rPr>
        <w:t>dla przesyłek rejestrowanych – wpisanie każdej przesyłki do rejestru – książek nadawczych - sporządzanego w dwóch egzemplarzach, z których oryginał będzie przeznaczony dla placówki nadawczej Wykonawcy w celach rozliczeniowych, a kopia będzie stanowić dla Zamawiającego potwierdzenie nadania przesyłki,</w:t>
      </w:r>
    </w:p>
    <w:p w:rsidR="00A76CCF" w:rsidRPr="0071763A" w:rsidRDefault="00A76CCF" w:rsidP="00A76CCF">
      <w:pPr>
        <w:numPr>
          <w:ilvl w:val="0"/>
          <w:numId w:val="20"/>
        </w:numPr>
        <w:ind w:left="1208" w:hanging="357"/>
        <w:jc w:val="both"/>
        <w:rPr>
          <w:bCs/>
          <w:iCs/>
          <w:sz w:val="22"/>
          <w:szCs w:val="22"/>
        </w:rPr>
      </w:pPr>
      <w:r w:rsidRPr="0071763A">
        <w:rPr>
          <w:bCs/>
          <w:iCs/>
          <w:sz w:val="22"/>
          <w:szCs w:val="22"/>
        </w:rPr>
        <w:t>dla przesyłek nierejestrowanych (zwykłych)  –  nadawanie przesyłek według zestawienia ilościowego z podziałem na kategorie i przedziały wagowe sporządzonego w dwóch egzemplarzach, z których oryginał będzie przeznaczony dla placówki nadawczej Wykonawcy w celach rozliczeniowych, a kopia stanowić będzie dla Zamawiającego potwierdzenie nadania danej partii przesyłek.</w:t>
      </w:r>
    </w:p>
    <w:p w:rsidR="00A76CCF" w:rsidRPr="0071763A" w:rsidRDefault="00A76CCF" w:rsidP="00A76CCF">
      <w:pPr>
        <w:pStyle w:val="Akapitzlist"/>
        <w:numPr>
          <w:ilvl w:val="0"/>
          <w:numId w:val="28"/>
        </w:numPr>
        <w:ind w:left="851" w:hanging="357"/>
        <w:jc w:val="both"/>
        <w:rPr>
          <w:b/>
          <w:bCs/>
          <w:iCs/>
          <w:sz w:val="22"/>
          <w:szCs w:val="22"/>
        </w:rPr>
      </w:pPr>
      <w:r w:rsidRPr="0071763A">
        <w:rPr>
          <w:bCs/>
          <w:iCs/>
          <w:sz w:val="22"/>
          <w:szCs w:val="22"/>
        </w:rPr>
        <w:t xml:space="preserve">Wzory książek nadawczych oraz zestawień ilościowych przesyłek winny być uzgodnione </w:t>
      </w:r>
      <w:r w:rsidRPr="0071763A">
        <w:rPr>
          <w:bCs/>
          <w:iCs/>
          <w:sz w:val="22"/>
          <w:szCs w:val="22"/>
        </w:rPr>
        <w:br/>
        <w:t>z Wykonawcą.</w:t>
      </w:r>
    </w:p>
    <w:p w:rsidR="00A76CCF" w:rsidRPr="0071763A" w:rsidRDefault="00A76CCF" w:rsidP="00A76CCF">
      <w:pPr>
        <w:pStyle w:val="Akapitzlist"/>
        <w:numPr>
          <w:ilvl w:val="0"/>
          <w:numId w:val="28"/>
        </w:numPr>
        <w:ind w:left="851" w:hanging="357"/>
        <w:jc w:val="both"/>
        <w:rPr>
          <w:b/>
          <w:bCs/>
          <w:iCs/>
          <w:sz w:val="22"/>
          <w:szCs w:val="22"/>
        </w:rPr>
      </w:pPr>
      <w:r w:rsidRPr="0071763A">
        <w:rPr>
          <w:bCs/>
          <w:iCs/>
          <w:sz w:val="22"/>
          <w:szCs w:val="22"/>
        </w:rPr>
        <w:t>Znaczek opłaty pocztowej zostanie zastąpiony pieczęcią wykonaną według wzoru dostarczonego przez Wykonawcę.</w:t>
      </w:r>
    </w:p>
    <w:p w:rsidR="00A76CCF" w:rsidRPr="0071763A" w:rsidRDefault="00A76CCF" w:rsidP="00A76CCF">
      <w:pPr>
        <w:pStyle w:val="Akapitzlist"/>
        <w:numPr>
          <w:ilvl w:val="0"/>
          <w:numId w:val="28"/>
        </w:numPr>
        <w:ind w:left="851" w:hanging="357"/>
        <w:jc w:val="both"/>
        <w:rPr>
          <w:b/>
          <w:bCs/>
          <w:iCs/>
          <w:sz w:val="22"/>
          <w:szCs w:val="22"/>
        </w:rPr>
      </w:pPr>
      <w:r w:rsidRPr="0071763A">
        <w:rPr>
          <w:bCs/>
          <w:iCs/>
          <w:sz w:val="22"/>
          <w:szCs w:val="22"/>
        </w:rPr>
        <w:t>Do przesyłek listowych używane będą koperty Zamawiającego oraz potwierdzenia odbioru.</w:t>
      </w:r>
    </w:p>
    <w:p w:rsidR="00A76CCF" w:rsidRPr="0071763A" w:rsidRDefault="00A76CCF" w:rsidP="00A76CCF">
      <w:pPr>
        <w:pStyle w:val="Akapitzlist"/>
        <w:numPr>
          <w:ilvl w:val="0"/>
          <w:numId w:val="28"/>
        </w:numPr>
        <w:ind w:left="851" w:hanging="357"/>
        <w:jc w:val="both"/>
        <w:rPr>
          <w:b/>
          <w:bCs/>
          <w:iCs/>
          <w:sz w:val="22"/>
          <w:szCs w:val="22"/>
        </w:rPr>
      </w:pPr>
      <w:r w:rsidRPr="0071763A">
        <w:rPr>
          <w:bCs/>
          <w:iCs/>
          <w:sz w:val="22"/>
          <w:szCs w:val="22"/>
        </w:rPr>
        <w:lastRenderedPageBreak/>
        <w:t>Wszelkie oznaczenia przesyłek rejestrowanych i priorytetowych muszą być zapewnione przez Wykonawcę.</w:t>
      </w:r>
    </w:p>
    <w:p w:rsidR="00A76CCF" w:rsidRPr="0071763A" w:rsidRDefault="00A76CCF" w:rsidP="00A76CCF">
      <w:pPr>
        <w:pStyle w:val="Akapitzlist"/>
        <w:numPr>
          <w:ilvl w:val="0"/>
          <w:numId w:val="28"/>
        </w:numPr>
        <w:ind w:left="851" w:hanging="357"/>
        <w:jc w:val="both"/>
        <w:rPr>
          <w:b/>
          <w:bCs/>
          <w:iCs/>
          <w:sz w:val="22"/>
          <w:szCs w:val="22"/>
        </w:rPr>
      </w:pPr>
      <w:r w:rsidRPr="0071763A">
        <w:rPr>
          <w:bCs/>
          <w:iCs/>
          <w:sz w:val="22"/>
          <w:szCs w:val="22"/>
        </w:rPr>
        <w:t xml:space="preserve">Od Wykonawcy Zamawiający wymaga zapewnienia bezpłatnych formularzy potwierdzeń odbioru, z wyłączeniem formularzy potwierdzeń odbioru zgodnych z Kodeksem postępowania administracyjnego, na każdą pisemną prośbę Zamawiającego. </w:t>
      </w:r>
    </w:p>
    <w:p w:rsidR="00A76CCF" w:rsidRPr="0071763A" w:rsidRDefault="00A76CCF" w:rsidP="00A76CCF">
      <w:pPr>
        <w:pStyle w:val="Akapitzlist"/>
        <w:numPr>
          <w:ilvl w:val="0"/>
          <w:numId w:val="28"/>
        </w:numPr>
        <w:ind w:left="851" w:hanging="357"/>
        <w:jc w:val="both"/>
        <w:rPr>
          <w:bCs/>
          <w:iCs/>
          <w:sz w:val="22"/>
          <w:szCs w:val="22"/>
        </w:rPr>
      </w:pPr>
      <w:r w:rsidRPr="0071763A">
        <w:rPr>
          <w:bCs/>
          <w:iCs/>
          <w:sz w:val="22"/>
          <w:szCs w:val="22"/>
        </w:rPr>
        <w:t xml:space="preserve"> Wykonawca będzie doręczał do siedziby oraz punktów Zamawiającego pokwitowane przez adresata „potwierdzenie odbioru” niezwłocznie po doręczeniu przesyłki. Zwrot niedoręczonych przesyłek odbywać się będzie niezwłocznie po wyczerpaniu możliwości ich doręczenia z podaniem przyczyny ich niedoręczenia. W przypadku nieobecności adresata, przedstawiciel Wykonawcy pozostawia zawiadomienie o próbie doręczenia przesyłki </w:t>
      </w:r>
      <w:r w:rsidRPr="0071763A">
        <w:rPr>
          <w:bCs/>
          <w:iCs/>
          <w:sz w:val="22"/>
          <w:szCs w:val="22"/>
        </w:rPr>
        <w:br/>
        <w:t>ze wskazaniem, gdzie i kiedy adresat może odebrać przesyłkę w terminie 7 kolejnych dni, licząc od dnia następnego po dniu zostawienia zawiadomienia u adresata. Jeżeli adresat nie zgłosi się po odbiór przesyłki w powyższym terminie Wykonawca sporządza powtórne zawiadomienie o możliwości jej odbioru w terminie kolejnych 7 dni. Po upływie terminu odbioru przesyłka niezwłocznie zwracana jest Zamawiającemu wraz z podaniem przyczyny nie odebrania przez adresata.</w:t>
      </w:r>
    </w:p>
    <w:p w:rsidR="00A76CCF" w:rsidRPr="0071763A" w:rsidRDefault="00A76CCF" w:rsidP="00A76CCF">
      <w:pPr>
        <w:pStyle w:val="Akapitzlist"/>
        <w:numPr>
          <w:ilvl w:val="0"/>
          <w:numId w:val="28"/>
        </w:numPr>
        <w:ind w:left="851" w:hanging="357"/>
        <w:jc w:val="both"/>
        <w:rPr>
          <w:bCs/>
          <w:iCs/>
          <w:sz w:val="22"/>
          <w:szCs w:val="22"/>
        </w:rPr>
      </w:pPr>
      <w:r w:rsidRPr="0071763A">
        <w:rPr>
          <w:bCs/>
          <w:iCs/>
          <w:sz w:val="22"/>
          <w:szCs w:val="22"/>
        </w:rPr>
        <w:t xml:space="preserve">Wykonawca zobowiązany jest doręczać przesyłki na specjalnych zasadach zgodnie </w:t>
      </w:r>
      <w:r w:rsidRPr="0071763A">
        <w:rPr>
          <w:bCs/>
          <w:iCs/>
          <w:sz w:val="22"/>
          <w:szCs w:val="22"/>
        </w:rPr>
        <w:br/>
        <w:t>z obowiązującymi w dniu doręczenia przesyłki przepisami Kodeksu postępowania administracyjnego. W tych przypadkach Zamawiający zapewni odpowiednie formularze potwierdzenia odbioru.</w:t>
      </w:r>
    </w:p>
    <w:p w:rsidR="00A76CCF" w:rsidRPr="0071763A" w:rsidRDefault="00A76CCF" w:rsidP="00A76CCF">
      <w:pPr>
        <w:pStyle w:val="Akapitzlist"/>
        <w:numPr>
          <w:ilvl w:val="0"/>
          <w:numId w:val="28"/>
        </w:numPr>
        <w:ind w:left="851" w:hanging="357"/>
        <w:jc w:val="both"/>
        <w:rPr>
          <w:b/>
          <w:bCs/>
          <w:iCs/>
          <w:sz w:val="22"/>
          <w:szCs w:val="22"/>
        </w:rPr>
      </w:pPr>
      <w:r w:rsidRPr="0071763A">
        <w:rPr>
          <w:bCs/>
          <w:iCs/>
          <w:sz w:val="22"/>
          <w:szCs w:val="22"/>
        </w:rPr>
        <w:t xml:space="preserve">Zamawiający ma prawo zlecić usługę innemu operatorowi, a kosztami realizacji obciążyć Wykonawcę, jeżeli Wykonawca nie odbierze od Zamawiającego przesyłek w wyznaczonym dniu i czasie za wyjątkiem sytuacji jeżeli nieodebranie od Zamawiającego przesyłek przez Wykonawcę w wyznaczonym dniu i czasie nastąpi w skutek działania siły wyższej. </w:t>
      </w:r>
    </w:p>
    <w:p w:rsidR="00A76CCF" w:rsidRPr="0071763A" w:rsidRDefault="00A76CCF" w:rsidP="00A76CCF">
      <w:pPr>
        <w:pStyle w:val="Akapitzlist"/>
        <w:numPr>
          <w:ilvl w:val="0"/>
          <w:numId w:val="28"/>
        </w:numPr>
        <w:ind w:left="851" w:hanging="357"/>
        <w:jc w:val="both"/>
        <w:rPr>
          <w:b/>
          <w:bCs/>
          <w:iCs/>
          <w:sz w:val="22"/>
          <w:szCs w:val="22"/>
        </w:rPr>
      </w:pPr>
      <w:r w:rsidRPr="0071763A">
        <w:rPr>
          <w:bCs/>
          <w:iCs/>
          <w:sz w:val="22"/>
          <w:szCs w:val="22"/>
        </w:rPr>
        <w:t xml:space="preserve">Okresem rozliczeniowym będzie miesiąc kalendarzowy. Podstawą obliczenia należności będzie suma opłat za przesyłki faktycznie nadane lub zwrócone z powodu braku możliwości ich doręczenia w okresie rozliczeniowym, potwierdzona co do ilości i wagi na podstawie dokumentów nadawczych lub dokumentów oddawczych dokumentujących zwrot przesyłek </w:t>
      </w:r>
      <w:r w:rsidRPr="0071763A">
        <w:rPr>
          <w:bCs/>
          <w:iCs/>
          <w:sz w:val="22"/>
          <w:szCs w:val="22"/>
        </w:rPr>
        <w:br/>
        <w:t xml:space="preserve">w przypadku, kiedy możliwość dostarczenia została wyczerpana. Usługi będą rozliczane według cen jednostkowych wynikających z formularza ofertowego. </w:t>
      </w:r>
      <w:r w:rsidRPr="0071763A">
        <w:rPr>
          <w:sz w:val="22"/>
          <w:szCs w:val="22"/>
        </w:rPr>
        <w:t xml:space="preserve">W przypadku przesyłek nie ujętych w ofercie Wykonawcy podstawą rozliczeń będą ceny z aktualnego cennika usług Wykonawcy opublikowanego na stronie internetowej Wykonawcy. </w:t>
      </w:r>
    </w:p>
    <w:p w:rsidR="00A76CCF" w:rsidRPr="0071763A" w:rsidRDefault="00A76CCF" w:rsidP="00A76CCF">
      <w:pPr>
        <w:pStyle w:val="Akapitzlist"/>
        <w:numPr>
          <w:ilvl w:val="0"/>
          <w:numId w:val="28"/>
        </w:numPr>
        <w:ind w:left="851" w:hanging="357"/>
        <w:jc w:val="both"/>
        <w:rPr>
          <w:b/>
          <w:bCs/>
          <w:iCs/>
          <w:sz w:val="22"/>
          <w:szCs w:val="22"/>
        </w:rPr>
      </w:pPr>
      <w:r w:rsidRPr="0071763A">
        <w:rPr>
          <w:bCs/>
          <w:iCs/>
          <w:sz w:val="22"/>
          <w:szCs w:val="22"/>
        </w:rPr>
        <w:t>Płatności za przesyłki będą dokonywane z dołu na podstawie wystawionej przez Wykonawcę faktury za wykonane w danym miesiącu usługi. Faktura winna zostać wystawiona do dnia 7-go miesiąca następującego po miesiącu rozliczeniowym ze specyfikacją wykonanych usług. Płatności za wykonane usługi będą następować w terminie 21 dni od daty prawidłowo wystawionej faktury przez Wykonawcę.</w:t>
      </w:r>
    </w:p>
    <w:p w:rsidR="00A76CCF" w:rsidRPr="0071763A" w:rsidRDefault="00A76CCF" w:rsidP="00A76CCF">
      <w:pPr>
        <w:pStyle w:val="Akapitzlist"/>
        <w:numPr>
          <w:ilvl w:val="0"/>
          <w:numId w:val="28"/>
        </w:numPr>
        <w:ind w:left="851" w:hanging="357"/>
        <w:jc w:val="both"/>
        <w:rPr>
          <w:b/>
          <w:bCs/>
          <w:iCs/>
          <w:sz w:val="22"/>
          <w:szCs w:val="22"/>
        </w:rPr>
      </w:pPr>
      <w:r w:rsidRPr="0071763A">
        <w:rPr>
          <w:bCs/>
          <w:iCs/>
          <w:sz w:val="22"/>
          <w:szCs w:val="22"/>
        </w:rPr>
        <w:t xml:space="preserve">Zamawiający określił w załączniku nr 1 do SIWZ przewidywane ilości nadawanych przesyłek przez okres obowiązywania umowy. Podana ilość przesyłek i ich rodzaje są szacunkowe (orientacyjne na podstawie historii usług pocztowych Zamawiającego) i mogą ulec zmianie </w:t>
      </w:r>
      <w:r w:rsidRPr="0071763A">
        <w:rPr>
          <w:bCs/>
          <w:iCs/>
          <w:sz w:val="22"/>
          <w:szCs w:val="22"/>
        </w:rPr>
        <w:br/>
        <w:t xml:space="preserve">w zależności od potrzeb Zamawiającego, na co Wykonawca wyraża zgodę, oświadczając tym samym, że nie będzie dochodził roszczeń z tytułu zmian ilościowych i rodzajowych </w:t>
      </w:r>
      <w:r w:rsidRPr="0071763A">
        <w:rPr>
          <w:bCs/>
          <w:iCs/>
          <w:sz w:val="22"/>
          <w:szCs w:val="22"/>
        </w:rPr>
        <w:br/>
        <w:t xml:space="preserve">w trakcie realizacji niniejszej umowy. Zamawiający nie jest zobowiązany do realizowania podanych ilości przesyłek. Rzeczywista ilość przesyłek pocztowych będzie wynikała </w:t>
      </w:r>
      <w:r w:rsidRPr="0071763A">
        <w:rPr>
          <w:bCs/>
          <w:iCs/>
          <w:sz w:val="22"/>
          <w:szCs w:val="22"/>
        </w:rPr>
        <w:br/>
        <w:t>z faktycznych potrzeb Zamawiającego w tym zakresie. W przypadku nadania przez Zamawiającego przesyłek nieokreślonych w formularzu ofertowym podstawą rozliczeń będą ceny z aktualnego cennika usług Wykonawcy.</w:t>
      </w:r>
    </w:p>
    <w:p w:rsidR="00A76CCF" w:rsidRPr="0071763A" w:rsidRDefault="00A76CCF" w:rsidP="00A76CCF">
      <w:pPr>
        <w:pStyle w:val="Akapitzlist"/>
        <w:numPr>
          <w:ilvl w:val="0"/>
          <w:numId w:val="28"/>
        </w:numPr>
        <w:ind w:left="851" w:hanging="357"/>
        <w:jc w:val="both"/>
        <w:rPr>
          <w:b/>
          <w:bCs/>
          <w:iCs/>
          <w:sz w:val="22"/>
          <w:szCs w:val="22"/>
        </w:rPr>
      </w:pPr>
      <w:r w:rsidRPr="0071763A">
        <w:rPr>
          <w:bCs/>
          <w:iCs/>
          <w:sz w:val="22"/>
          <w:szCs w:val="22"/>
        </w:rPr>
        <w:t>Cena podana przez Wykonawcę nie będzie podlegała zmianom przez okres realizacji zamówienia, z wyjątkami:</w:t>
      </w:r>
    </w:p>
    <w:p w:rsidR="00A76CCF" w:rsidRPr="0071763A" w:rsidRDefault="00A76CCF" w:rsidP="00A76CCF">
      <w:pPr>
        <w:numPr>
          <w:ilvl w:val="0"/>
          <w:numId w:val="19"/>
        </w:numPr>
        <w:ind w:left="1208" w:hanging="357"/>
        <w:jc w:val="both"/>
        <w:rPr>
          <w:bCs/>
          <w:iCs/>
          <w:sz w:val="22"/>
          <w:szCs w:val="22"/>
        </w:rPr>
      </w:pPr>
      <w:r w:rsidRPr="0071763A">
        <w:rPr>
          <w:bCs/>
          <w:iCs/>
          <w:sz w:val="22"/>
          <w:szCs w:val="22"/>
        </w:rPr>
        <w:t>w przypadku zmiany stawki podatku VAT na usługi pocztowe może nastąpić zmiana cen jednostkowych odpowiednio do stawki podatku,</w:t>
      </w:r>
    </w:p>
    <w:p w:rsidR="00A76CCF" w:rsidRPr="0071763A" w:rsidRDefault="00A76CCF" w:rsidP="00A76CCF">
      <w:pPr>
        <w:numPr>
          <w:ilvl w:val="0"/>
          <w:numId w:val="19"/>
        </w:numPr>
        <w:ind w:left="1208" w:hanging="357"/>
        <w:jc w:val="both"/>
        <w:rPr>
          <w:bCs/>
          <w:iCs/>
          <w:sz w:val="22"/>
          <w:szCs w:val="22"/>
        </w:rPr>
      </w:pPr>
      <w:r w:rsidRPr="0071763A">
        <w:rPr>
          <w:bCs/>
          <w:iCs/>
          <w:sz w:val="22"/>
          <w:szCs w:val="22"/>
        </w:rPr>
        <w:t>Zamawiającemu przysługuje możliwość korzystania z programów rabatowych (upustowych) oferowanych przez Wykonawcę w toku realizowanej umowy, bez konieczności aneksowania umowy. Wówczas o ewentualnym rabacie Wykonawca powiadomi Zamawiającego na piśmie,</w:t>
      </w:r>
    </w:p>
    <w:p w:rsidR="00A76CCF" w:rsidRPr="0071763A" w:rsidRDefault="00A76CCF" w:rsidP="00A76CCF">
      <w:pPr>
        <w:numPr>
          <w:ilvl w:val="0"/>
          <w:numId w:val="19"/>
        </w:numPr>
        <w:ind w:left="1208" w:hanging="357"/>
        <w:jc w:val="both"/>
        <w:rPr>
          <w:bCs/>
          <w:iCs/>
          <w:sz w:val="22"/>
          <w:szCs w:val="22"/>
        </w:rPr>
      </w:pPr>
      <w:r w:rsidRPr="0071763A">
        <w:rPr>
          <w:sz w:val="22"/>
          <w:szCs w:val="22"/>
        </w:rPr>
        <w:t>w przypadku zmiany:</w:t>
      </w:r>
    </w:p>
    <w:p w:rsidR="00A76CCF" w:rsidRPr="0071763A" w:rsidRDefault="00A76CCF" w:rsidP="00A76CCF">
      <w:pPr>
        <w:pStyle w:val="Akapitzlist"/>
        <w:numPr>
          <w:ilvl w:val="0"/>
          <w:numId w:val="41"/>
        </w:numPr>
        <w:ind w:left="1701"/>
        <w:jc w:val="both"/>
        <w:rPr>
          <w:rStyle w:val="alb"/>
          <w:sz w:val="22"/>
          <w:szCs w:val="22"/>
        </w:rPr>
      </w:pPr>
      <w:r w:rsidRPr="0071763A">
        <w:rPr>
          <w:sz w:val="22"/>
          <w:szCs w:val="22"/>
        </w:rPr>
        <w:t>stawki podatku od towarów i usług,</w:t>
      </w:r>
    </w:p>
    <w:p w:rsidR="00A76CCF" w:rsidRPr="0071763A" w:rsidRDefault="00A76CCF" w:rsidP="00A76CCF">
      <w:pPr>
        <w:pStyle w:val="Akapitzlist"/>
        <w:numPr>
          <w:ilvl w:val="0"/>
          <w:numId w:val="41"/>
        </w:numPr>
        <w:ind w:left="1701"/>
        <w:jc w:val="both"/>
        <w:rPr>
          <w:rStyle w:val="alb"/>
          <w:sz w:val="22"/>
          <w:szCs w:val="22"/>
        </w:rPr>
      </w:pPr>
      <w:r w:rsidRPr="0071763A">
        <w:rPr>
          <w:sz w:val="22"/>
          <w:szCs w:val="22"/>
        </w:rPr>
        <w:lastRenderedPageBreak/>
        <w:t xml:space="preserve">wysokości minimalnego wynagrodzenia za pracę albo wysokości minimalnej stawki godzinowej, ustalonych na podstawie przepisów </w:t>
      </w:r>
      <w:hyperlink r:id="rId7" w:anchor="/document/16992095?cm=DOCUMENT" w:history="1">
        <w:r w:rsidRPr="0071763A">
          <w:rPr>
            <w:rStyle w:val="Hipercze"/>
            <w:color w:val="auto"/>
            <w:sz w:val="22"/>
            <w:szCs w:val="22"/>
            <w:u w:val="none"/>
          </w:rPr>
          <w:t>ustawy</w:t>
        </w:r>
      </w:hyperlink>
      <w:r w:rsidRPr="0071763A">
        <w:rPr>
          <w:sz w:val="22"/>
          <w:szCs w:val="22"/>
        </w:rPr>
        <w:t xml:space="preserve"> z dnia 10 października 2002 r. o minimalnym wynagrodzeniu za pracę,</w:t>
      </w:r>
    </w:p>
    <w:p w:rsidR="00A76CCF" w:rsidRPr="0071763A" w:rsidRDefault="00A76CCF" w:rsidP="00A76CCF">
      <w:pPr>
        <w:pStyle w:val="Akapitzlist"/>
        <w:numPr>
          <w:ilvl w:val="0"/>
          <w:numId w:val="41"/>
        </w:numPr>
        <w:ind w:left="1701"/>
        <w:jc w:val="both"/>
        <w:rPr>
          <w:sz w:val="22"/>
          <w:szCs w:val="22"/>
        </w:rPr>
      </w:pPr>
      <w:r w:rsidRPr="0071763A">
        <w:rPr>
          <w:sz w:val="22"/>
          <w:szCs w:val="22"/>
        </w:rPr>
        <w:t>zasad podlegania ubezpieczeniom społecznym lub ubezpieczeniu zdrowotnemu lub wysokości stawki składki na ubezpieczenia społeczne lub zdrowotne,</w:t>
      </w:r>
    </w:p>
    <w:p w:rsidR="00A76CCF" w:rsidRPr="0071763A" w:rsidRDefault="00A76CCF" w:rsidP="00545E53">
      <w:pPr>
        <w:pStyle w:val="Akapitzlist"/>
        <w:numPr>
          <w:ilvl w:val="0"/>
          <w:numId w:val="41"/>
        </w:numPr>
        <w:ind w:left="1701"/>
        <w:jc w:val="both"/>
        <w:rPr>
          <w:sz w:val="22"/>
          <w:szCs w:val="22"/>
        </w:rPr>
      </w:pPr>
      <w:r w:rsidRPr="0071763A">
        <w:rPr>
          <w:sz w:val="22"/>
          <w:szCs w:val="22"/>
        </w:rPr>
        <w:t>jeżeli zmiany te będą miały wpływ na ko</w:t>
      </w:r>
      <w:r w:rsidR="00545E53" w:rsidRPr="0071763A">
        <w:rPr>
          <w:sz w:val="22"/>
          <w:szCs w:val="22"/>
        </w:rPr>
        <w:t xml:space="preserve">szty wykonania zamówienia przez </w:t>
      </w:r>
      <w:r w:rsidRPr="0071763A">
        <w:rPr>
          <w:sz w:val="22"/>
          <w:szCs w:val="22"/>
        </w:rPr>
        <w:t>Wykonawcę.</w:t>
      </w:r>
    </w:p>
    <w:p w:rsidR="00545E53" w:rsidRPr="0071763A" w:rsidRDefault="008A0BFC" w:rsidP="00545E53">
      <w:pPr>
        <w:pStyle w:val="Akapitzlist"/>
        <w:numPr>
          <w:ilvl w:val="0"/>
          <w:numId w:val="21"/>
        </w:numPr>
        <w:jc w:val="both"/>
        <w:rPr>
          <w:sz w:val="22"/>
          <w:szCs w:val="22"/>
        </w:rPr>
      </w:pPr>
      <w:r w:rsidRPr="0071763A">
        <w:rPr>
          <w:sz w:val="22"/>
          <w:szCs w:val="22"/>
        </w:rPr>
        <w:t xml:space="preserve">Zamawiający uwzględni zmianę cen jednostkowych pod warunkiem zatwierdzenia ich przez Prezesa Urzędu Komunikacji Elektronicznej lub w sposób dopuszczony przez Prawo Pocztowe. </w:t>
      </w:r>
    </w:p>
    <w:p w:rsidR="00A76CCF" w:rsidRPr="0071763A" w:rsidRDefault="00A76CCF" w:rsidP="00A76CCF">
      <w:pPr>
        <w:pStyle w:val="Akapitzlist"/>
        <w:numPr>
          <w:ilvl w:val="0"/>
          <w:numId w:val="28"/>
        </w:numPr>
        <w:ind w:left="851" w:hanging="357"/>
        <w:jc w:val="both"/>
        <w:rPr>
          <w:b/>
          <w:bCs/>
          <w:iCs/>
          <w:sz w:val="22"/>
          <w:szCs w:val="22"/>
        </w:rPr>
      </w:pPr>
      <w:r w:rsidRPr="0071763A">
        <w:rPr>
          <w:bCs/>
          <w:iCs/>
          <w:sz w:val="22"/>
          <w:szCs w:val="22"/>
        </w:rPr>
        <w:t>Usługę pocztową w zakresie przesyłki rejestrowanej uznaje się za niewykonaną, jeżeli doręczenie przesyłki rejestrowanej lub zawiadomienie o próbie jej doręczenia, nie nastąpiło w terminie 14 dni od dnia nadania, zgodnie z rozporządzeniem w sprawie reklamacji usługi pocztowej w zakresie przesyłki rejestrowanej i przekazu pocztowego.</w:t>
      </w:r>
    </w:p>
    <w:p w:rsidR="00A76CCF" w:rsidRPr="0071763A" w:rsidRDefault="00A76CCF" w:rsidP="00A76CCF">
      <w:pPr>
        <w:pStyle w:val="Akapitzlist"/>
        <w:numPr>
          <w:ilvl w:val="0"/>
          <w:numId w:val="28"/>
        </w:numPr>
        <w:ind w:left="851" w:hanging="357"/>
        <w:jc w:val="both"/>
        <w:rPr>
          <w:b/>
          <w:bCs/>
          <w:iCs/>
          <w:sz w:val="22"/>
          <w:szCs w:val="22"/>
        </w:rPr>
      </w:pPr>
      <w:r w:rsidRPr="0071763A">
        <w:rPr>
          <w:bCs/>
          <w:iCs/>
          <w:sz w:val="22"/>
          <w:szCs w:val="22"/>
        </w:rPr>
        <w:t xml:space="preserve">Reklamację z tytułu niewykonania usługi Zamawiający może zgłosić do Wykonawcy </w:t>
      </w:r>
      <w:r w:rsidRPr="0071763A">
        <w:rPr>
          <w:bCs/>
          <w:iCs/>
          <w:sz w:val="22"/>
          <w:szCs w:val="22"/>
        </w:rPr>
        <w:br/>
        <w:t xml:space="preserve">po upływie 14 dni, od dnia nadania przesyłki rejestrowanej nie później jednak niż 12 miesięcy od jej nadania. Termin udzielenia odpowiedzi na reklamację nie może przekroczyć terminu wynikającego z ustawy Prawo Pocztowe i Rozporządzenia Ministra Administracji </w:t>
      </w:r>
      <w:r w:rsidRPr="0071763A">
        <w:rPr>
          <w:bCs/>
          <w:iCs/>
          <w:sz w:val="22"/>
          <w:szCs w:val="22"/>
        </w:rPr>
        <w:br/>
        <w:t>i Cyfryzacji, o którym mowa w Rozdziale IV ust. 6 SIWZ.</w:t>
      </w:r>
    </w:p>
    <w:p w:rsidR="00A76CCF" w:rsidRPr="0071763A" w:rsidRDefault="00A76CCF" w:rsidP="00A76CCF">
      <w:pPr>
        <w:pStyle w:val="Akapitzlist"/>
        <w:numPr>
          <w:ilvl w:val="0"/>
          <w:numId w:val="28"/>
        </w:numPr>
        <w:ind w:left="851" w:hanging="357"/>
        <w:jc w:val="both"/>
        <w:rPr>
          <w:b/>
          <w:bCs/>
          <w:iCs/>
          <w:sz w:val="22"/>
          <w:szCs w:val="22"/>
        </w:rPr>
      </w:pPr>
      <w:r w:rsidRPr="0071763A">
        <w:rPr>
          <w:bCs/>
          <w:iCs/>
          <w:sz w:val="22"/>
          <w:szCs w:val="22"/>
        </w:rPr>
        <w:t>Zamawiający zastrzega sobie prawo do niezrealizowania ilości przesyłek podanych w SIWZ</w:t>
      </w:r>
      <w:r w:rsidRPr="0071763A">
        <w:rPr>
          <w:bCs/>
          <w:iCs/>
          <w:sz w:val="22"/>
          <w:szCs w:val="22"/>
        </w:rPr>
        <w:br/>
        <w:t xml:space="preserve"> i z tego tytułu Wykonawcy nie będą przysługiwały żadne roszczenia.</w:t>
      </w:r>
    </w:p>
    <w:p w:rsidR="00A76CCF" w:rsidRPr="0071763A" w:rsidRDefault="00A76CCF" w:rsidP="00A76CCF">
      <w:pPr>
        <w:pStyle w:val="Akapitzlist"/>
        <w:numPr>
          <w:ilvl w:val="0"/>
          <w:numId w:val="28"/>
        </w:numPr>
        <w:ind w:left="851" w:hanging="357"/>
        <w:jc w:val="both"/>
        <w:rPr>
          <w:b/>
          <w:bCs/>
          <w:iCs/>
          <w:sz w:val="22"/>
          <w:szCs w:val="22"/>
        </w:rPr>
      </w:pPr>
      <w:r w:rsidRPr="0071763A">
        <w:rPr>
          <w:bCs/>
          <w:iCs/>
          <w:sz w:val="22"/>
          <w:szCs w:val="22"/>
        </w:rPr>
        <w:t>Zamawiający wymaga aby Wykonawca posiadał własną placówkę zlokalizowaną w gmin</w:t>
      </w:r>
      <w:r w:rsidR="003E4277" w:rsidRPr="0071763A">
        <w:rPr>
          <w:bCs/>
          <w:iCs/>
          <w:sz w:val="22"/>
          <w:szCs w:val="22"/>
        </w:rPr>
        <w:t>ie</w:t>
      </w:r>
      <w:r w:rsidRPr="0071763A">
        <w:rPr>
          <w:bCs/>
          <w:iCs/>
          <w:sz w:val="22"/>
          <w:szCs w:val="22"/>
        </w:rPr>
        <w:t xml:space="preserve">  będąc</w:t>
      </w:r>
      <w:r w:rsidR="003E4277" w:rsidRPr="0071763A">
        <w:rPr>
          <w:bCs/>
          <w:iCs/>
          <w:sz w:val="22"/>
          <w:szCs w:val="22"/>
        </w:rPr>
        <w:t>ej</w:t>
      </w:r>
      <w:r w:rsidRPr="0071763A">
        <w:rPr>
          <w:bCs/>
          <w:iCs/>
          <w:sz w:val="22"/>
          <w:szCs w:val="22"/>
        </w:rPr>
        <w:t xml:space="preserve"> siedzibą Zamawiającego</w:t>
      </w:r>
      <w:r w:rsidR="0071763A" w:rsidRPr="0071763A">
        <w:rPr>
          <w:bCs/>
          <w:iCs/>
          <w:sz w:val="22"/>
          <w:szCs w:val="22"/>
        </w:rPr>
        <w:t>.</w:t>
      </w:r>
      <w:r w:rsidRPr="0071763A">
        <w:rPr>
          <w:bCs/>
          <w:iCs/>
          <w:sz w:val="22"/>
          <w:szCs w:val="22"/>
        </w:rPr>
        <w:t xml:space="preserve"> Adresy placówek Wykonawcy należy podać zgodnie z załącznikiem nr 9 do SIWZ. </w:t>
      </w:r>
    </w:p>
    <w:p w:rsidR="00A76CCF" w:rsidRPr="0071763A" w:rsidRDefault="00A76CCF" w:rsidP="00A76CCF">
      <w:pPr>
        <w:pStyle w:val="Akapitzlist"/>
        <w:numPr>
          <w:ilvl w:val="0"/>
          <w:numId w:val="28"/>
        </w:numPr>
        <w:ind w:left="851" w:hanging="357"/>
        <w:jc w:val="both"/>
        <w:rPr>
          <w:b/>
          <w:bCs/>
          <w:iCs/>
          <w:sz w:val="22"/>
          <w:szCs w:val="22"/>
        </w:rPr>
      </w:pPr>
      <w:r w:rsidRPr="0071763A">
        <w:rPr>
          <w:bCs/>
          <w:iCs/>
          <w:sz w:val="22"/>
          <w:szCs w:val="22"/>
        </w:rPr>
        <w:t>Kody wspólnego słownika Zamówień (CPV)</w:t>
      </w:r>
      <w:r w:rsidRPr="0071763A">
        <w:rPr>
          <w:sz w:val="22"/>
          <w:szCs w:val="22"/>
        </w:rPr>
        <w:t xml:space="preserve">: </w:t>
      </w:r>
      <w:r w:rsidRPr="0071763A">
        <w:rPr>
          <w:b/>
          <w:bCs/>
          <w:iCs/>
          <w:sz w:val="22"/>
          <w:szCs w:val="22"/>
          <w:u w:val="single"/>
        </w:rPr>
        <w:t>64110000-0</w:t>
      </w:r>
      <w:r w:rsidRPr="0071763A">
        <w:rPr>
          <w:b/>
          <w:bCs/>
          <w:i/>
          <w:iCs/>
          <w:sz w:val="22"/>
          <w:szCs w:val="22"/>
          <w:u w:val="single"/>
        </w:rPr>
        <w:t xml:space="preserve"> – usługi pocztowe, </w:t>
      </w:r>
      <w:r w:rsidRPr="0071763A">
        <w:rPr>
          <w:b/>
          <w:bCs/>
          <w:iCs/>
          <w:sz w:val="22"/>
          <w:szCs w:val="22"/>
          <w:u w:val="single"/>
        </w:rPr>
        <w:t>64112000-4</w:t>
      </w:r>
      <w:r w:rsidRPr="0071763A">
        <w:rPr>
          <w:b/>
          <w:bCs/>
          <w:i/>
          <w:iCs/>
          <w:sz w:val="22"/>
          <w:szCs w:val="22"/>
          <w:u w:val="single"/>
        </w:rPr>
        <w:t xml:space="preserve"> – usługi pocztowe dotyczące listów, </w:t>
      </w:r>
      <w:r w:rsidRPr="0071763A">
        <w:rPr>
          <w:b/>
          <w:bCs/>
          <w:iCs/>
          <w:sz w:val="22"/>
          <w:szCs w:val="22"/>
          <w:u w:val="single"/>
        </w:rPr>
        <w:t>64113000-1</w:t>
      </w:r>
      <w:r w:rsidRPr="0071763A">
        <w:rPr>
          <w:b/>
          <w:bCs/>
          <w:i/>
          <w:iCs/>
          <w:sz w:val="22"/>
          <w:szCs w:val="22"/>
          <w:u w:val="single"/>
        </w:rPr>
        <w:t xml:space="preserve"> – usługi pocztowe dotyczące paczek</w:t>
      </w:r>
    </w:p>
    <w:p w:rsidR="00A76CCF" w:rsidRPr="0071763A" w:rsidRDefault="00A76CCF" w:rsidP="00A76CCF">
      <w:pPr>
        <w:ind w:left="494"/>
        <w:jc w:val="both"/>
        <w:rPr>
          <w:b/>
          <w:bCs/>
          <w:iCs/>
          <w:sz w:val="22"/>
          <w:szCs w:val="22"/>
        </w:rPr>
      </w:pPr>
    </w:p>
    <w:p w:rsidR="00A76CCF" w:rsidRPr="0071763A" w:rsidRDefault="00A76CCF" w:rsidP="00A76CCF">
      <w:pPr>
        <w:pStyle w:val="Nagwek1"/>
        <w:rPr>
          <w:rFonts w:ascii="Times New Roman" w:hAnsi="Times New Roman" w:cs="Times New Roman"/>
        </w:rPr>
      </w:pPr>
      <w:bookmarkStart w:id="4" w:name="_Toc50918410"/>
      <w:r w:rsidRPr="0071763A">
        <w:rPr>
          <w:rFonts w:ascii="Times New Roman" w:hAnsi="Times New Roman" w:cs="Times New Roman"/>
        </w:rPr>
        <w:t>Opis sposobu przygotowania ofert</w:t>
      </w:r>
      <w:bookmarkEnd w:id="4"/>
    </w:p>
    <w:p w:rsidR="00A76CCF" w:rsidRPr="0071763A" w:rsidRDefault="00A76CCF" w:rsidP="00A76CCF">
      <w:pPr>
        <w:numPr>
          <w:ilvl w:val="0"/>
          <w:numId w:val="14"/>
        </w:numPr>
        <w:suppressAutoHyphens/>
        <w:ind w:left="851"/>
        <w:jc w:val="both"/>
        <w:rPr>
          <w:sz w:val="22"/>
          <w:szCs w:val="22"/>
        </w:rPr>
      </w:pPr>
      <w:r w:rsidRPr="0071763A">
        <w:rPr>
          <w:sz w:val="22"/>
          <w:szCs w:val="22"/>
        </w:rPr>
        <w:t>Wykonawca zobowiązany jest do przedstawienia oferty zgodnie z wymogami niniejszego ogłoszenia. Treść oferty musi odpowiadać treści specyfikacji istotnych warunków zamówienia</w:t>
      </w:r>
      <w:r w:rsidRPr="0071763A">
        <w:rPr>
          <w:bCs/>
          <w:iCs/>
          <w:sz w:val="22"/>
          <w:szCs w:val="22"/>
        </w:rPr>
        <w:t xml:space="preserve"> i zostać sporządzona wg formularza ofertowego stanowiącego załącznik nr 2 </w:t>
      </w:r>
      <w:r w:rsidRPr="0071763A">
        <w:rPr>
          <w:bCs/>
          <w:iCs/>
          <w:sz w:val="22"/>
          <w:szCs w:val="22"/>
        </w:rPr>
        <w:br/>
        <w:t>do niniejszego SIWZ.</w:t>
      </w:r>
    </w:p>
    <w:p w:rsidR="00A76CCF" w:rsidRPr="0071763A" w:rsidRDefault="00A76CCF" w:rsidP="00A76CCF">
      <w:pPr>
        <w:numPr>
          <w:ilvl w:val="0"/>
          <w:numId w:val="14"/>
        </w:numPr>
        <w:suppressAutoHyphens/>
        <w:ind w:left="851"/>
        <w:jc w:val="both"/>
        <w:rPr>
          <w:sz w:val="22"/>
          <w:szCs w:val="22"/>
        </w:rPr>
      </w:pPr>
      <w:r w:rsidRPr="0071763A">
        <w:rPr>
          <w:bCs/>
          <w:iCs/>
          <w:sz w:val="22"/>
          <w:szCs w:val="22"/>
        </w:rPr>
        <w:t>Wykonawca może złożyć tylko jedną ofertę.</w:t>
      </w:r>
    </w:p>
    <w:p w:rsidR="00A76CCF" w:rsidRPr="0071763A" w:rsidRDefault="00A76CCF" w:rsidP="00A76CCF">
      <w:pPr>
        <w:numPr>
          <w:ilvl w:val="0"/>
          <w:numId w:val="14"/>
        </w:numPr>
        <w:suppressAutoHyphens/>
        <w:ind w:left="851"/>
        <w:jc w:val="both"/>
        <w:rPr>
          <w:sz w:val="22"/>
          <w:szCs w:val="22"/>
        </w:rPr>
      </w:pPr>
      <w:r w:rsidRPr="0071763A">
        <w:rPr>
          <w:sz w:val="22"/>
          <w:szCs w:val="22"/>
        </w:rPr>
        <w:t>Wszelkie koszty związane z przygotowaniem oferty ponosi składający ofertę.</w:t>
      </w:r>
    </w:p>
    <w:p w:rsidR="00A76CCF" w:rsidRPr="0071763A" w:rsidRDefault="00A76CCF" w:rsidP="00A76CCF">
      <w:pPr>
        <w:numPr>
          <w:ilvl w:val="0"/>
          <w:numId w:val="14"/>
        </w:numPr>
        <w:suppressAutoHyphens/>
        <w:ind w:left="851"/>
        <w:jc w:val="both"/>
        <w:rPr>
          <w:sz w:val="22"/>
          <w:szCs w:val="22"/>
        </w:rPr>
      </w:pPr>
      <w:r w:rsidRPr="0071763A">
        <w:rPr>
          <w:bCs/>
          <w:iCs/>
          <w:sz w:val="22"/>
          <w:szCs w:val="22"/>
        </w:rPr>
        <w:t xml:space="preserve">Oferta winna być sporządzona na piśmie (zaleca się formę wydruku komputerowego) </w:t>
      </w:r>
      <w:r w:rsidRPr="0071763A">
        <w:rPr>
          <w:sz w:val="22"/>
          <w:szCs w:val="22"/>
        </w:rPr>
        <w:br/>
      </w:r>
      <w:r w:rsidRPr="0071763A">
        <w:rPr>
          <w:bCs/>
          <w:iCs/>
          <w:sz w:val="22"/>
          <w:szCs w:val="22"/>
        </w:rPr>
        <w:t>w języku polskim,  w formie zapewniającej czytelność jej treści.</w:t>
      </w:r>
    </w:p>
    <w:p w:rsidR="00A76CCF" w:rsidRPr="0071763A" w:rsidRDefault="00A76CCF" w:rsidP="00A76CCF">
      <w:pPr>
        <w:numPr>
          <w:ilvl w:val="0"/>
          <w:numId w:val="14"/>
        </w:numPr>
        <w:suppressAutoHyphens/>
        <w:ind w:left="851"/>
        <w:jc w:val="both"/>
        <w:rPr>
          <w:sz w:val="22"/>
          <w:szCs w:val="22"/>
        </w:rPr>
      </w:pPr>
      <w:r w:rsidRPr="0071763A">
        <w:rPr>
          <w:bCs/>
          <w:iCs/>
          <w:sz w:val="22"/>
          <w:szCs w:val="22"/>
        </w:rPr>
        <w:t>Cenę oferty należy wyrazić w złotych.</w:t>
      </w:r>
    </w:p>
    <w:p w:rsidR="00A76CCF" w:rsidRPr="0071763A" w:rsidRDefault="00A76CCF" w:rsidP="00A76CCF">
      <w:pPr>
        <w:numPr>
          <w:ilvl w:val="0"/>
          <w:numId w:val="14"/>
        </w:numPr>
        <w:suppressAutoHyphens/>
        <w:ind w:left="851"/>
        <w:jc w:val="both"/>
        <w:rPr>
          <w:sz w:val="22"/>
          <w:szCs w:val="22"/>
        </w:rPr>
      </w:pPr>
      <w:r w:rsidRPr="0071763A">
        <w:rPr>
          <w:bCs/>
          <w:iCs/>
          <w:sz w:val="22"/>
          <w:szCs w:val="22"/>
        </w:rPr>
        <w:t>Wszystkie strony oferty winny być podpisane przez Wykonawcę lub przez osobę(y) upoważnioną(e) do reprezentowania Wykonawcy.</w:t>
      </w:r>
    </w:p>
    <w:p w:rsidR="00A76CCF" w:rsidRPr="0071763A" w:rsidRDefault="00A76CCF" w:rsidP="00A76CCF">
      <w:pPr>
        <w:numPr>
          <w:ilvl w:val="0"/>
          <w:numId w:val="14"/>
        </w:numPr>
        <w:suppressAutoHyphens/>
        <w:ind w:left="851"/>
        <w:jc w:val="both"/>
        <w:rPr>
          <w:sz w:val="22"/>
          <w:szCs w:val="22"/>
        </w:rPr>
      </w:pPr>
      <w:r w:rsidRPr="0071763A">
        <w:rPr>
          <w:sz w:val="22"/>
          <w:szCs w:val="22"/>
        </w:rPr>
        <w:t>Poprawki w ofercie muszą być naniesione czytelnie oraz opatrzone podpisem osoby podpisującej ofertę.</w:t>
      </w:r>
    </w:p>
    <w:p w:rsidR="00A76CCF" w:rsidRPr="0071763A" w:rsidRDefault="00A76CCF" w:rsidP="00A76CCF">
      <w:pPr>
        <w:numPr>
          <w:ilvl w:val="0"/>
          <w:numId w:val="14"/>
        </w:numPr>
        <w:suppressAutoHyphens/>
        <w:ind w:left="851"/>
        <w:jc w:val="both"/>
        <w:rPr>
          <w:sz w:val="22"/>
          <w:szCs w:val="22"/>
        </w:rPr>
      </w:pPr>
      <w:r w:rsidRPr="0071763A">
        <w:rPr>
          <w:sz w:val="22"/>
          <w:szCs w:val="22"/>
        </w:rPr>
        <w:t>Opis szczegółowych wymagań dotyczących dokumentów wymaganych w niniejszym postępowaniu znajduje się w rozdziale VI  niniejszej specyfikacji istotnych warunków zamówienia.</w:t>
      </w:r>
    </w:p>
    <w:p w:rsidR="00A76CCF" w:rsidRPr="0071763A" w:rsidRDefault="00A76CCF" w:rsidP="00A76CCF">
      <w:pPr>
        <w:numPr>
          <w:ilvl w:val="0"/>
          <w:numId w:val="14"/>
        </w:numPr>
        <w:suppressAutoHyphens/>
        <w:spacing w:after="200"/>
        <w:ind w:left="851"/>
        <w:jc w:val="both"/>
        <w:rPr>
          <w:sz w:val="22"/>
          <w:szCs w:val="22"/>
        </w:rPr>
      </w:pPr>
      <w:r w:rsidRPr="0071763A">
        <w:rPr>
          <w:sz w:val="22"/>
          <w:szCs w:val="22"/>
        </w:rPr>
        <w:t xml:space="preserve">Ofertę należy złożyć w nieprzejrzystej, zamkniętej kopercie/opakowaniu, w sposób gwarantujący zachowanie poufności jej treści oraz zabezpieczającej jej nienaruszalność </w:t>
      </w:r>
      <w:r w:rsidRPr="0071763A">
        <w:rPr>
          <w:sz w:val="22"/>
          <w:szCs w:val="22"/>
        </w:rPr>
        <w:br/>
        <w:t>do terminu otwarcia ofert. Koperta/opakowanie zawierające ofertę winno być opieczętowane przez Wykonawcę pieczęcią firmową oraz zaadresowane do Zamawiającego na adres podany w rozdziale I niniejszej specyfikacji i opatrzone nazwą, dokładnym adresem Wykonawcy oraz oznaczone w sposób następujący:</w:t>
      </w:r>
    </w:p>
    <w:p w:rsidR="00A76CCF" w:rsidRPr="0071763A" w:rsidRDefault="00A76CCF" w:rsidP="00A76CCF">
      <w:pPr>
        <w:pStyle w:val="Akapitzlist"/>
        <w:spacing w:line="276" w:lineRule="auto"/>
        <w:ind w:left="851"/>
        <w:jc w:val="center"/>
        <w:rPr>
          <w:b/>
          <w:sz w:val="22"/>
          <w:szCs w:val="22"/>
        </w:rPr>
      </w:pPr>
      <w:r w:rsidRPr="0071763A">
        <w:rPr>
          <w:b/>
          <w:sz w:val="22"/>
          <w:szCs w:val="22"/>
        </w:rPr>
        <w:t>Oferta w postępowaniu na usługi społeczne</w:t>
      </w:r>
      <w:r w:rsidRPr="0071763A">
        <w:rPr>
          <w:b/>
          <w:sz w:val="22"/>
          <w:szCs w:val="22"/>
        </w:rPr>
        <w:br/>
        <w:t xml:space="preserve">znak: </w:t>
      </w:r>
      <w:r w:rsidR="003E4277" w:rsidRPr="0071763A">
        <w:rPr>
          <w:b/>
          <w:sz w:val="22"/>
          <w:szCs w:val="22"/>
        </w:rPr>
        <w:t>OA.3421-2/20</w:t>
      </w:r>
    </w:p>
    <w:p w:rsidR="00A76CCF" w:rsidRPr="0071763A" w:rsidRDefault="00A76CCF" w:rsidP="00A76CCF">
      <w:pPr>
        <w:pStyle w:val="Akapitzlist"/>
        <w:suppressAutoHyphens/>
        <w:spacing w:after="200"/>
        <w:ind w:left="851"/>
        <w:jc w:val="center"/>
        <w:rPr>
          <w:sz w:val="22"/>
          <w:szCs w:val="22"/>
        </w:rPr>
      </w:pPr>
      <w:r w:rsidRPr="0071763A">
        <w:rPr>
          <w:b/>
          <w:sz w:val="22"/>
          <w:szCs w:val="22"/>
        </w:rPr>
        <w:t xml:space="preserve">„Świadczenie usług pocztowych w obrocie krajowym i zagranicznym w zakresie odbioru, przyjmowania, przemieszczania i doręczania przesyłek pocztowych oraz zwrotu przesyłek niedoręczonych dla potrzeb Powiatowego Urzędu Pracy w </w:t>
      </w:r>
      <w:r w:rsidR="003E4277" w:rsidRPr="0071763A">
        <w:rPr>
          <w:b/>
          <w:sz w:val="22"/>
          <w:szCs w:val="22"/>
        </w:rPr>
        <w:t>Ostrowi Mazowieckiej</w:t>
      </w:r>
    </w:p>
    <w:p w:rsidR="00A76CCF" w:rsidRPr="0071763A" w:rsidRDefault="00A76CCF" w:rsidP="00A76CCF">
      <w:pPr>
        <w:ind w:left="851"/>
        <w:jc w:val="center"/>
        <w:rPr>
          <w:b/>
          <w:sz w:val="22"/>
          <w:szCs w:val="22"/>
        </w:rPr>
      </w:pPr>
      <w:r w:rsidRPr="0071763A">
        <w:rPr>
          <w:b/>
          <w:sz w:val="22"/>
          <w:szCs w:val="22"/>
        </w:rPr>
        <w:lastRenderedPageBreak/>
        <w:t xml:space="preserve">nie otwierać przed </w:t>
      </w:r>
      <w:r w:rsidR="003E4277" w:rsidRPr="0071763A">
        <w:rPr>
          <w:b/>
          <w:sz w:val="22"/>
          <w:szCs w:val="22"/>
        </w:rPr>
        <w:t>1</w:t>
      </w:r>
      <w:r w:rsidR="006A598C" w:rsidRPr="0071763A">
        <w:rPr>
          <w:b/>
          <w:sz w:val="22"/>
          <w:szCs w:val="22"/>
        </w:rPr>
        <w:t>8</w:t>
      </w:r>
      <w:r w:rsidRPr="0071763A">
        <w:rPr>
          <w:b/>
          <w:sz w:val="22"/>
          <w:szCs w:val="22"/>
        </w:rPr>
        <w:t>.</w:t>
      </w:r>
      <w:r w:rsidR="003E4277" w:rsidRPr="0071763A">
        <w:rPr>
          <w:b/>
          <w:sz w:val="22"/>
          <w:szCs w:val="22"/>
        </w:rPr>
        <w:t>12</w:t>
      </w:r>
      <w:r w:rsidRPr="0071763A">
        <w:rPr>
          <w:b/>
          <w:sz w:val="22"/>
          <w:szCs w:val="22"/>
        </w:rPr>
        <w:t xml:space="preserve">.2020 r. godz. </w:t>
      </w:r>
      <w:r w:rsidR="003E4277" w:rsidRPr="0071763A">
        <w:rPr>
          <w:b/>
          <w:sz w:val="22"/>
          <w:szCs w:val="22"/>
        </w:rPr>
        <w:t>1</w:t>
      </w:r>
      <w:r w:rsidR="006A598C" w:rsidRPr="0071763A">
        <w:rPr>
          <w:b/>
          <w:sz w:val="22"/>
          <w:szCs w:val="22"/>
        </w:rPr>
        <w:t>5</w:t>
      </w:r>
      <w:r w:rsidRPr="0071763A">
        <w:rPr>
          <w:b/>
          <w:sz w:val="22"/>
          <w:szCs w:val="22"/>
        </w:rPr>
        <w:t>:</w:t>
      </w:r>
      <w:r w:rsidR="003E4277" w:rsidRPr="0071763A">
        <w:rPr>
          <w:b/>
          <w:sz w:val="22"/>
          <w:szCs w:val="22"/>
        </w:rPr>
        <w:t>0</w:t>
      </w:r>
      <w:r w:rsidRPr="0071763A">
        <w:rPr>
          <w:b/>
          <w:sz w:val="22"/>
          <w:szCs w:val="22"/>
        </w:rPr>
        <w:t>0</w:t>
      </w:r>
    </w:p>
    <w:p w:rsidR="00A76CCF" w:rsidRPr="0071763A" w:rsidRDefault="00A76CCF" w:rsidP="00A76CCF">
      <w:pPr>
        <w:ind w:left="851"/>
        <w:jc w:val="center"/>
        <w:rPr>
          <w:b/>
          <w:sz w:val="22"/>
          <w:szCs w:val="22"/>
        </w:rPr>
      </w:pPr>
    </w:p>
    <w:p w:rsidR="00A76CCF" w:rsidRPr="0071763A" w:rsidRDefault="00A76CCF" w:rsidP="00A76CCF">
      <w:pPr>
        <w:numPr>
          <w:ilvl w:val="0"/>
          <w:numId w:val="14"/>
        </w:numPr>
        <w:suppressAutoHyphens/>
        <w:ind w:left="851" w:hanging="357"/>
        <w:jc w:val="both"/>
        <w:rPr>
          <w:b/>
          <w:sz w:val="22"/>
          <w:szCs w:val="22"/>
        </w:rPr>
      </w:pPr>
      <w:r w:rsidRPr="0071763A">
        <w:rPr>
          <w:sz w:val="22"/>
          <w:szCs w:val="22"/>
        </w:rPr>
        <w:t>Zamawiający nie ponosi odpowiedzialności za zdarzenia wynikające z nienależytego oznakowania koperty/opakowania lub braku którejkolwiek z wymaganych informacji.</w:t>
      </w:r>
    </w:p>
    <w:p w:rsidR="00A76CCF" w:rsidRPr="0071763A" w:rsidRDefault="00A76CCF" w:rsidP="00A76CCF">
      <w:pPr>
        <w:ind w:left="494"/>
        <w:jc w:val="both"/>
        <w:rPr>
          <w:b/>
          <w:bCs/>
          <w:iCs/>
          <w:sz w:val="22"/>
          <w:szCs w:val="22"/>
        </w:rPr>
      </w:pPr>
    </w:p>
    <w:p w:rsidR="00A76CCF" w:rsidRPr="0071763A" w:rsidRDefault="00A76CCF" w:rsidP="00A76CCF">
      <w:pPr>
        <w:pStyle w:val="Nagwek1"/>
        <w:rPr>
          <w:rFonts w:ascii="Times New Roman" w:hAnsi="Times New Roman" w:cs="Times New Roman"/>
        </w:rPr>
      </w:pPr>
      <w:bookmarkStart w:id="5" w:name="_Toc50918411"/>
      <w:r w:rsidRPr="0071763A">
        <w:rPr>
          <w:rFonts w:ascii="Times New Roman" w:hAnsi="Times New Roman" w:cs="Times New Roman"/>
        </w:rPr>
        <w:t>POstanowienia Dotyczące składanych dokumentów</w:t>
      </w:r>
      <w:bookmarkEnd w:id="5"/>
    </w:p>
    <w:p w:rsidR="00A76CCF" w:rsidRPr="0071763A" w:rsidRDefault="00A76CCF" w:rsidP="00A76CCF">
      <w:pPr>
        <w:pStyle w:val="Akapitzlist"/>
        <w:numPr>
          <w:ilvl w:val="0"/>
          <w:numId w:val="75"/>
        </w:numPr>
        <w:ind w:left="709"/>
        <w:jc w:val="both"/>
        <w:rPr>
          <w:sz w:val="22"/>
          <w:szCs w:val="22"/>
        </w:rPr>
      </w:pPr>
      <w:r w:rsidRPr="0071763A">
        <w:rPr>
          <w:sz w:val="22"/>
          <w:szCs w:val="22"/>
        </w:rPr>
        <w:t xml:space="preserve">Oferta powinna zawierać wszystkie wymagane dokumenty, oświadczenia i załączniki, </w:t>
      </w:r>
      <w:r w:rsidRPr="0071763A">
        <w:rPr>
          <w:sz w:val="22"/>
          <w:szCs w:val="22"/>
        </w:rPr>
        <w:br/>
        <w:t>o których mowa w SWIZ Zamawiającego.</w:t>
      </w:r>
    </w:p>
    <w:p w:rsidR="00A76CCF" w:rsidRPr="0071763A" w:rsidRDefault="00A76CCF" w:rsidP="00A76CCF">
      <w:pPr>
        <w:pStyle w:val="Akapitzlist"/>
        <w:numPr>
          <w:ilvl w:val="0"/>
          <w:numId w:val="75"/>
        </w:numPr>
        <w:ind w:left="709"/>
        <w:jc w:val="both"/>
        <w:rPr>
          <w:sz w:val="22"/>
          <w:szCs w:val="22"/>
        </w:rPr>
      </w:pPr>
      <w:r w:rsidRPr="0071763A">
        <w:rPr>
          <w:sz w:val="22"/>
          <w:szCs w:val="22"/>
        </w:rPr>
        <w:t>Wykonawców obowiązuje wykorzystanie załączonych wzorów dokumentów – załączników. Wszystkie pola i pozycje tych wzorów winny być wypełnione, a w szczególności muszą zawierać wszystkie wymagane informacje i dane oraz odpowiedzi na wszystkie pytania. Brak wymaganych informacji spowoduje odrzucenie oferty.</w:t>
      </w:r>
    </w:p>
    <w:p w:rsidR="00A76CCF" w:rsidRPr="0071763A" w:rsidRDefault="00A76CCF" w:rsidP="00A76CCF">
      <w:pPr>
        <w:pStyle w:val="Akapitzlist"/>
        <w:ind w:left="709" w:firstLine="0"/>
        <w:jc w:val="both"/>
        <w:rPr>
          <w:sz w:val="22"/>
          <w:szCs w:val="22"/>
        </w:rPr>
      </w:pPr>
      <w:r w:rsidRPr="0071763A">
        <w:rPr>
          <w:sz w:val="22"/>
          <w:szCs w:val="22"/>
        </w:rPr>
        <w:t xml:space="preserve"> </w:t>
      </w:r>
      <w:r w:rsidRPr="0071763A">
        <w:rPr>
          <w:b/>
          <w:i/>
          <w:sz w:val="22"/>
          <w:szCs w:val="22"/>
        </w:rPr>
        <w:t>Wykonawca nie może modyfikować treści załączników.</w:t>
      </w:r>
    </w:p>
    <w:p w:rsidR="00A76CCF" w:rsidRPr="0071763A" w:rsidRDefault="00A76CCF" w:rsidP="00A76CCF">
      <w:pPr>
        <w:pStyle w:val="Akapitzlist"/>
        <w:numPr>
          <w:ilvl w:val="0"/>
          <w:numId w:val="75"/>
        </w:numPr>
        <w:ind w:left="709"/>
        <w:jc w:val="both"/>
        <w:rPr>
          <w:sz w:val="22"/>
          <w:szCs w:val="22"/>
        </w:rPr>
      </w:pPr>
      <w:r w:rsidRPr="0071763A">
        <w:rPr>
          <w:bCs/>
          <w:iCs/>
          <w:sz w:val="22"/>
          <w:szCs w:val="22"/>
        </w:rPr>
        <w:t xml:space="preserve">Wymagane dokumenty powinny być złożone w formie oryginału lub kopii potwierdzonej </w:t>
      </w:r>
      <w:r w:rsidRPr="0071763A">
        <w:rPr>
          <w:bCs/>
          <w:iCs/>
          <w:sz w:val="22"/>
          <w:szCs w:val="22"/>
        </w:rPr>
        <w:br/>
        <w:t>za zgodność z oryginałem przez osobę/osoby uprawnione do podpisywania oferty.</w:t>
      </w:r>
    </w:p>
    <w:p w:rsidR="00A76CCF" w:rsidRPr="0071763A" w:rsidRDefault="00A76CCF" w:rsidP="00A76CCF">
      <w:pPr>
        <w:pStyle w:val="Akapitzlist"/>
        <w:numPr>
          <w:ilvl w:val="0"/>
          <w:numId w:val="75"/>
        </w:numPr>
        <w:ind w:left="709"/>
        <w:jc w:val="both"/>
        <w:rPr>
          <w:sz w:val="22"/>
          <w:szCs w:val="22"/>
        </w:rPr>
      </w:pPr>
      <w:r w:rsidRPr="0071763A">
        <w:rPr>
          <w:sz w:val="22"/>
          <w:szCs w:val="22"/>
        </w:rPr>
        <w:t xml:space="preserve">W przypadku podpisywania ofert lub poświadczenia za zgodność z oryginałem kopii dokumentów przez osobę nie wymienioną w dokumencie rejestracyjnym (ewidencyjnym) Wykonawcy, należy do oferty dołączyć stosowne pełnomocnictwo. </w:t>
      </w:r>
    </w:p>
    <w:p w:rsidR="00A76CCF" w:rsidRPr="0071763A" w:rsidRDefault="00A76CCF" w:rsidP="00A76CCF">
      <w:pPr>
        <w:pStyle w:val="Akapitzlist"/>
        <w:numPr>
          <w:ilvl w:val="0"/>
          <w:numId w:val="75"/>
        </w:numPr>
        <w:ind w:left="709"/>
        <w:jc w:val="both"/>
        <w:rPr>
          <w:sz w:val="22"/>
          <w:szCs w:val="22"/>
        </w:rPr>
      </w:pPr>
      <w:r w:rsidRPr="0071763A">
        <w:rPr>
          <w:sz w:val="22"/>
          <w:szCs w:val="22"/>
        </w:rPr>
        <w:t xml:space="preserve">Pełnomocnictwo powinno być złożone w formie oryginału lub kopii poświadczonej </w:t>
      </w:r>
      <w:r w:rsidRPr="0071763A">
        <w:rPr>
          <w:sz w:val="22"/>
          <w:szCs w:val="22"/>
        </w:rPr>
        <w:br/>
        <w:t xml:space="preserve">za zgodność z oryginałem przez notariusza. </w:t>
      </w:r>
      <w:r w:rsidRPr="0071763A">
        <w:rPr>
          <w:b/>
          <w:sz w:val="22"/>
          <w:szCs w:val="22"/>
          <w:u w:val="single"/>
        </w:rPr>
        <w:t>Pełnomocnictwo należy złożyć wraz z ofertą.</w:t>
      </w:r>
    </w:p>
    <w:p w:rsidR="00A76CCF" w:rsidRPr="0071763A" w:rsidRDefault="00A76CCF" w:rsidP="00A76CCF">
      <w:pPr>
        <w:pStyle w:val="Akapitzlist"/>
        <w:numPr>
          <w:ilvl w:val="0"/>
          <w:numId w:val="75"/>
        </w:numPr>
        <w:ind w:left="709"/>
        <w:jc w:val="both"/>
        <w:rPr>
          <w:sz w:val="22"/>
          <w:szCs w:val="22"/>
        </w:rPr>
      </w:pPr>
      <w:r w:rsidRPr="0071763A">
        <w:rPr>
          <w:sz w:val="22"/>
          <w:szCs w:val="22"/>
        </w:rPr>
        <w:t>Dokumenty i oświadczenia składane przez Wykonawcę na skutek wezwania Zamawiającego dokonanego na podstawie rozdziału XIII ust. 5 SIWZ uznaje się za złożone w terminie, pod warunkiem, że Wykonawca dostarczy je w wyznaczonym terminie w formie oryginału lub kopii potwierdzonej za zgodność z oryginałem.</w:t>
      </w:r>
    </w:p>
    <w:p w:rsidR="00A76CCF" w:rsidRPr="0071763A" w:rsidRDefault="00A76CCF" w:rsidP="00A76CCF">
      <w:pPr>
        <w:pStyle w:val="Akapitzlist"/>
        <w:numPr>
          <w:ilvl w:val="0"/>
          <w:numId w:val="75"/>
        </w:numPr>
        <w:ind w:left="709"/>
        <w:jc w:val="both"/>
        <w:rPr>
          <w:sz w:val="22"/>
          <w:szCs w:val="22"/>
        </w:rPr>
      </w:pPr>
      <w:r w:rsidRPr="0071763A">
        <w:rPr>
          <w:sz w:val="22"/>
          <w:szCs w:val="22"/>
        </w:rPr>
        <w:t xml:space="preserve">W przypadku gdy kopie złożonych dokumentów będą nieczytelne lub będą budziły wątpliwości co do ich prawdziwości, Zamawiający może żądać przedstawienia oryginału dokumentu lub kopii notarialnie poświadczonej. </w:t>
      </w:r>
    </w:p>
    <w:p w:rsidR="00A76CCF" w:rsidRPr="0071763A" w:rsidRDefault="00A76CCF" w:rsidP="00A76CCF">
      <w:pPr>
        <w:pStyle w:val="Akapitzlist"/>
        <w:numPr>
          <w:ilvl w:val="0"/>
          <w:numId w:val="75"/>
        </w:numPr>
        <w:ind w:left="709"/>
        <w:jc w:val="both"/>
        <w:rPr>
          <w:sz w:val="22"/>
          <w:szCs w:val="22"/>
        </w:rPr>
      </w:pPr>
      <w:r w:rsidRPr="0071763A">
        <w:rPr>
          <w:sz w:val="22"/>
          <w:szCs w:val="22"/>
        </w:rPr>
        <w:t>Złożenie przez Wykonawcę fałszywych lub stwierdzających nieprawdę dokumentów lub nierzetelnych oświadczeń mających istotne znaczenie dla prowadzonego postępowania spowoduje wykluczenie Wykonawcy z dalszego postępowania.</w:t>
      </w:r>
    </w:p>
    <w:p w:rsidR="00A76CCF" w:rsidRPr="0071763A" w:rsidRDefault="00A76CCF" w:rsidP="00A76CCF">
      <w:pPr>
        <w:pStyle w:val="Akapitzlist"/>
        <w:numPr>
          <w:ilvl w:val="0"/>
          <w:numId w:val="75"/>
        </w:numPr>
        <w:ind w:left="709"/>
        <w:jc w:val="both"/>
        <w:rPr>
          <w:sz w:val="22"/>
          <w:szCs w:val="22"/>
        </w:rPr>
      </w:pPr>
      <w:r w:rsidRPr="0071763A">
        <w:rPr>
          <w:sz w:val="22"/>
          <w:szCs w:val="22"/>
        </w:rPr>
        <w:t>Oferty nie podpisane, niezgodne z ustawą lub których treść nie odpowiada treści SIWZ zostaną odrzucone bez dalszego rozpatrywania.</w:t>
      </w:r>
    </w:p>
    <w:p w:rsidR="00A76CCF" w:rsidRPr="0071763A" w:rsidRDefault="00A76CCF" w:rsidP="00A76CCF">
      <w:pPr>
        <w:pStyle w:val="Akapitzlist"/>
        <w:numPr>
          <w:ilvl w:val="0"/>
          <w:numId w:val="75"/>
        </w:numPr>
        <w:ind w:left="709"/>
        <w:jc w:val="both"/>
        <w:rPr>
          <w:sz w:val="22"/>
          <w:szCs w:val="22"/>
        </w:rPr>
      </w:pPr>
      <w:r w:rsidRPr="0071763A">
        <w:rPr>
          <w:sz w:val="22"/>
          <w:szCs w:val="22"/>
        </w:rPr>
        <w:t>Postanowienia w sprawie dokumentów zastrzeżonych.</w:t>
      </w:r>
    </w:p>
    <w:p w:rsidR="00A76CCF" w:rsidRPr="0071763A" w:rsidRDefault="00A76CCF" w:rsidP="00A76CCF">
      <w:pPr>
        <w:pStyle w:val="Akapitzlist"/>
        <w:numPr>
          <w:ilvl w:val="1"/>
          <w:numId w:val="75"/>
        </w:numPr>
        <w:ind w:left="1418" w:hanging="574"/>
        <w:jc w:val="both"/>
        <w:rPr>
          <w:sz w:val="22"/>
          <w:szCs w:val="22"/>
        </w:rPr>
      </w:pPr>
      <w:r w:rsidRPr="0071763A">
        <w:rPr>
          <w:sz w:val="22"/>
          <w:szCs w:val="22"/>
        </w:rPr>
        <w:t>Wszystkie dokumenty złożone w prowadzonym postępowaniu są jawne i podlegają udostępnieniu od chwili ich otwarcia, z wyjątkiem informacji zastrzeżonych przez składającego ofertę, stanowiących tajemnicę przedsiębiorstwa w rozumieniu przepisów o zwalczaniu nieuczciwej konkurencji.</w:t>
      </w:r>
    </w:p>
    <w:p w:rsidR="00A76CCF" w:rsidRPr="0071763A" w:rsidRDefault="00A76CCF" w:rsidP="00A76CCF">
      <w:pPr>
        <w:pStyle w:val="Akapitzlist"/>
        <w:numPr>
          <w:ilvl w:val="1"/>
          <w:numId w:val="75"/>
        </w:numPr>
        <w:ind w:left="1418" w:hanging="574"/>
        <w:jc w:val="both"/>
        <w:rPr>
          <w:sz w:val="22"/>
          <w:szCs w:val="22"/>
        </w:rPr>
      </w:pPr>
      <w:r w:rsidRPr="0071763A">
        <w:rPr>
          <w:sz w:val="22"/>
          <w:szCs w:val="22"/>
        </w:rPr>
        <w:t>Dokumenty niejawne (zastrzeżone) składane w ofercie Wykonawca wydziela</w:t>
      </w:r>
      <w:r w:rsidRPr="0071763A">
        <w:rPr>
          <w:sz w:val="22"/>
          <w:szCs w:val="22"/>
        </w:rPr>
        <w:br/>
        <w:t>lub oznacza w wybrany przez siebie sposób.</w:t>
      </w:r>
    </w:p>
    <w:p w:rsidR="00A76CCF" w:rsidRPr="0071763A" w:rsidRDefault="00A76CCF" w:rsidP="00A76CCF">
      <w:pPr>
        <w:pStyle w:val="Akapitzlist"/>
        <w:numPr>
          <w:ilvl w:val="1"/>
          <w:numId w:val="75"/>
        </w:numPr>
        <w:ind w:left="1418" w:hanging="574"/>
        <w:jc w:val="both"/>
        <w:rPr>
          <w:sz w:val="22"/>
          <w:szCs w:val="22"/>
        </w:rPr>
      </w:pPr>
      <w:r w:rsidRPr="0071763A">
        <w:rPr>
          <w:sz w:val="22"/>
          <w:szCs w:val="22"/>
        </w:rPr>
        <w:t xml:space="preserve">Po dokonaniu czynności otwarcia ofert komisja </w:t>
      </w:r>
      <w:r w:rsidR="003E4277" w:rsidRPr="0071763A">
        <w:rPr>
          <w:sz w:val="22"/>
          <w:szCs w:val="22"/>
        </w:rPr>
        <w:t>powołana przez</w:t>
      </w:r>
      <w:r w:rsidRPr="0071763A">
        <w:rPr>
          <w:sz w:val="22"/>
          <w:szCs w:val="22"/>
        </w:rPr>
        <w:t xml:space="preserve"> Zamawiającego dokona analizy ofert, które w tej części mogą być udostępnione innym uczestnikom postępowania na ich wniosek. </w:t>
      </w:r>
    </w:p>
    <w:p w:rsidR="00A76CCF" w:rsidRPr="0071763A" w:rsidRDefault="00A76CCF" w:rsidP="00A76CCF">
      <w:pPr>
        <w:suppressAutoHyphens/>
        <w:ind w:left="0" w:firstLine="0"/>
        <w:jc w:val="both"/>
        <w:rPr>
          <w:b/>
          <w:sz w:val="22"/>
          <w:szCs w:val="22"/>
        </w:rPr>
      </w:pPr>
    </w:p>
    <w:p w:rsidR="00A76CCF" w:rsidRPr="0071763A" w:rsidRDefault="00A76CCF" w:rsidP="00A76CCF">
      <w:pPr>
        <w:pStyle w:val="Nagwek1"/>
        <w:rPr>
          <w:rFonts w:ascii="Times New Roman" w:hAnsi="Times New Roman" w:cs="Times New Roman"/>
        </w:rPr>
      </w:pPr>
      <w:bookmarkStart w:id="6" w:name="_Toc50918412"/>
      <w:r w:rsidRPr="0071763A">
        <w:rPr>
          <w:rFonts w:ascii="Times New Roman" w:hAnsi="Times New Roman" w:cs="Times New Roman"/>
        </w:rPr>
        <w:t>Informacja o miejscu, terminie składania i otwarcia ofert</w:t>
      </w:r>
      <w:bookmarkEnd w:id="6"/>
    </w:p>
    <w:p w:rsidR="00A76CCF" w:rsidRPr="0071763A" w:rsidRDefault="00A76CCF" w:rsidP="00A76CCF">
      <w:pPr>
        <w:pStyle w:val="Akapitzlist"/>
        <w:numPr>
          <w:ilvl w:val="0"/>
          <w:numId w:val="30"/>
        </w:numPr>
        <w:ind w:left="850" w:hanging="357"/>
        <w:jc w:val="both"/>
        <w:rPr>
          <w:b/>
          <w:bCs/>
          <w:iCs/>
          <w:sz w:val="22"/>
          <w:szCs w:val="22"/>
        </w:rPr>
      </w:pPr>
      <w:r w:rsidRPr="0071763A">
        <w:rPr>
          <w:bCs/>
          <w:iCs/>
          <w:sz w:val="22"/>
          <w:szCs w:val="22"/>
        </w:rPr>
        <w:t xml:space="preserve">Oferty należy przesłać/składać </w:t>
      </w:r>
      <w:r w:rsidRPr="0071763A">
        <w:rPr>
          <w:b/>
          <w:bCs/>
          <w:iCs/>
          <w:sz w:val="22"/>
          <w:szCs w:val="22"/>
        </w:rPr>
        <w:t xml:space="preserve">do dnia </w:t>
      </w:r>
      <w:r w:rsidR="003E4277" w:rsidRPr="0071763A">
        <w:rPr>
          <w:b/>
          <w:bCs/>
          <w:iCs/>
          <w:sz w:val="22"/>
          <w:szCs w:val="22"/>
        </w:rPr>
        <w:t>1</w:t>
      </w:r>
      <w:r w:rsidR="006A598C" w:rsidRPr="0071763A">
        <w:rPr>
          <w:b/>
          <w:bCs/>
          <w:iCs/>
          <w:sz w:val="22"/>
          <w:szCs w:val="22"/>
        </w:rPr>
        <w:t>8</w:t>
      </w:r>
      <w:r w:rsidRPr="0071763A">
        <w:rPr>
          <w:b/>
          <w:bCs/>
          <w:iCs/>
          <w:sz w:val="22"/>
          <w:szCs w:val="22"/>
        </w:rPr>
        <w:t>.</w:t>
      </w:r>
      <w:r w:rsidR="003E4277" w:rsidRPr="0071763A">
        <w:rPr>
          <w:b/>
          <w:bCs/>
          <w:iCs/>
          <w:sz w:val="22"/>
          <w:szCs w:val="22"/>
        </w:rPr>
        <w:t>12</w:t>
      </w:r>
      <w:r w:rsidRPr="0071763A">
        <w:rPr>
          <w:b/>
          <w:bCs/>
          <w:iCs/>
          <w:sz w:val="22"/>
          <w:szCs w:val="22"/>
        </w:rPr>
        <w:t xml:space="preserve">.2020r., do godziny </w:t>
      </w:r>
      <w:r w:rsidR="003E4277" w:rsidRPr="0071763A">
        <w:rPr>
          <w:b/>
          <w:bCs/>
          <w:iCs/>
          <w:sz w:val="22"/>
          <w:szCs w:val="22"/>
        </w:rPr>
        <w:t>1</w:t>
      </w:r>
      <w:r w:rsidR="006A598C" w:rsidRPr="0071763A">
        <w:rPr>
          <w:b/>
          <w:bCs/>
          <w:iCs/>
          <w:sz w:val="22"/>
          <w:szCs w:val="22"/>
        </w:rPr>
        <w:t>3</w:t>
      </w:r>
      <w:r w:rsidRPr="0071763A">
        <w:rPr>
          <w:b/>
          <w:bCs/>
          <w:iCs/>
          <w:sz w:val="22"/>
          <w:szCs w:val="22"/>
        </w:rPr>
        <w:t xml:space="preserve">:00. </w:t>
      </w:r>
      <w:r w:rsidRPr="0071763A">
        <w:rPr>
          <w:bCs/>
          <w:iCs/>
          <w:sz w:val="22"/>
          <w:szCs w:val="22"/>
        </w:rPr>
        <w:t>na adres Zamawiającego podany w rozdziale I niniejszej specyfikacji istotnych warunków zamówienia.</w:t>
      </w:r>
    </w:p>
    <w:p w:rsidR="00A76CCF" w:rsidRPr="0071763A" w:rsidRDefault="00A76CCF" w:rsidP="00A76CCF">
      <w:pPr>
        <w:pStyle w:val="Akapitzlist"/>
        <w:numPr>
          <w:ilvl w:val="0"/>
          <w:numId w:val="30"/>
        </w:numPr>
        <w:ind w:left="850" w:hanging="357"/>
        <w:jc w:val="both"/>
        <w:rPr>
          <w:b/>
          <w:bCs/>
          <w:iCs/>
          <w:sz w:val="22"/>
          <w:szCs w:val="22"/>
        </w:rPr>
      </w:pPr>
      <w:r w:rsidRPr="0071763A">
        <w:rPr>
          <w:sz w:val="22"/>
          <w:szCs w:val="22"/>
        </w:rPr>
        <w:t xml:space="preserve">Wykonawca może przed upływem terminu do składania ofert, zmienić lub wycofać ofertę. Zarówno zmiana, jak i wycofanie oferty wymagają formy pisemnej. </w:t>
      </w:r>
    </w:p>
    <w:p w:rsidR="00A76CCF" w:rsidRPr="0071763A" w:rsidRDefault="00A76CCF" w:rsidP="00A76CCF">
      <w:pPr>
        <w:pStyle w:val="Akapitzlist"/>
        <w:numPr>
          <w:ilvl w:val="0"/>
          <w:numId w:val="30"/>
        </w:numPr>
        <w:ind w:left="850" w:hanging="357"/>
        <w:jc w:val="both"/>
        <w:rPr>
          <w:b/>
          <w:bCs/>
          <w:iCs/>
          <w:sz w:val="22"/>
          <w:szCs w:val="22"/>
        </w:rPr>
      </w:pPr>
      <w:r w:rsidRPr="0071763A">
        <w:rPr>
          <w:sz w:val="22"/>
          <w:szCs w:val="22"/>
        </w:rPr>
        <w:t>Zmiany dotyczące treści oferty powinny być przygotowane, opakowane</w:t>
      </w:r>
      <w:r w:rsidRPr="0071763A">
        <w:rPr>
          <w:sz w:val="22"/>
          <w:szCs w:val="22"/>
        </w:rPr>
        <w:br/>
        <w:t xml:space="preserve">oraz zaadresowane na adres Zamawiającego podany w rozdziale I, w sposób opisany </w:t>
      </w:r>
      <w:r w:rsidRPr="0071763A">
        <w:rPr>
          <w:sz w:val="22"/>
          <w:szCs w:val="22"/>
        </w:rPr>
        <w:br/>
        <w:t>w rozdziale V ust. 9 niniejszej specyfikacji istotnych warunków zamówienia i dodatkowo opatrzone napisem „Zmiana” lub „Wycofanie”. Koperty oznaczone w podany wyżej sposób będą otwierane w pierwszej kolejności.</w:t>
      </w:r>
    </w:p>
    <w:p w:rsidR="00A76CCF" w:rsidRPr="0071763A" w:rsidRDefault="00A76CCF" w:rsidP="00A76CCF">
      <w:pPr>
        <w:pStyle w:val="Akapitzlist"/>
        <w:numPr>
          <w:ilvl w:val="0"/>
          <w:numId w:val="30"/>
        </w:numPr>
        <w:ind w:left="850" w:hanging="357"/>
        <w:jc w:val="both"/>
        <w:rPr>
          <w:b/>
          <w:bCs/>
          <w:iCs/>
          <w:sz w:val="22"/>
          <w:szCs w:val="22"/>
        </w:rPr>
      </w:pPr>
      <w:r w:rsidRPr="0071763A">
        <w:rPr>
          <w:sz w:val="22"/>
          <w:szCs w:val="22"/>
        </w:rPr>
        <w:t>Wykonawca nie może wycofać oferty lub wprowadzić zmian w jej treści po upływie terminu składania ofert.</w:t>
      </w:r>
    </w:p>
    <w:p w:rsidR="00A76CCF" w:rsidRPr="0071763A" w:rsidRDefault="00A76CCF" w:rsidP="00A76CCF">
      <w:pPr>
        <w:pStyle w:val="Akapitzlist"/>
        <w:numPr>
          <w:ilvl w:val="0"/>
          <w:numId w:val="30"/>
        </w:numPr>
        <w:ind w:left="850" w:hanging="357"/>
        <w:jc w:val="both"/>
        <w:rPr>
          <w:b/>
          <w:bCs/>
          <w:iCs/>
          <w:sz w:val="22"/>
          <w:szCs w:val="22"/>
        </w:rPr>
      </w:pPr>
      <w:r w:rsidRPr="0071763A">
        <w:rPr>
          <w:sz w:val="22"/>
          <w:szCs w:val="22"/>
        </w:rPr>
        <w:t>Z zawartością ofert nie można zapoznać się przed upływem terminu otwarcia ofert.</w:t>
      </w:r>
    </w:p>
    <w:p w:rsidR="00A76CCF" w:rsidRPr="0071763A" w:rsidRDefault="00A76CCF" w:rsidP="00A76CCF">
      <w:pPr>
        <w:pStyle w:val="Akapitzlist"/>
        <w:numPr>
          <w:ilvl w:val="0"/>
          <w:numId w:val="30"/>
        </w:numPr>
        <w:ind w:left="850" w:hanging="357"/>
        <w:jc w:val="both"/>
        <w:rPr>
          <w:b/>
          <w:bCs/>
          <w:iCs/>
          <w:sz w:val="22"/>
          <w:szCs w:val="22"/>
        </w:rPr>
      </w:pPr>
      <w:r w:rsidRPr="0071763A">
        <w:rPr>
          <w:bCs/>
          <w:iCs/>
          <w:sz w:val="22"/>
          <w:szCs w:val="22"/>
        </w:rPr>
        <w:t xml:space="preserve">Otwarcie ofert jest jawne i nastąpi </w:t>
      </w:r>
      <w:r w:rsidRPr="0071763A">
        <w:rPr>
          <w:b/>
          <w:bCs/>
          <w:iCs/>
          <w:sz w:val="22"/>
          <w:szCs w:val="22"/>
        </w:rPr>
        <w:t xml:space="preserve">w dniu </w:t>
      </w:r>
      <w:r w:rsidR="003E4277" w:rsidRPr="0071763A">
        <w:rPr>
          <w:b/>
          <w:bCs/>
          <w:iCs/>
          <w:sz w:val="22"/>
          <w:szCs w:val="22"/>
        </w:rPr>
        <w:t>1</w:t>
      </w:r>
      <w:r w:rsidR="006A598C" w:rsidRPr="0071763A">
        <w:rPr>
          <w:b/>
          <w:bCs/>
          <w:iCs/>
          <w:sz w:val="22"/>
          <w:szCs w:val="22"/>
        </w:rPr>
        <w:t>8</w:t>
      </w:r>
      <w:r w:rsidRPr="0071763A">
        <w:rPr>
          <w:b/>
          <w:bCs/>
          <w:iCs/>
          <w:sz w:val="22"/>
          <w:szCs w:val="22"/>
        </w:rPr>
        <w:t>.</w:t>
      </w:r>
      <w:r w:rsidR="003E4277" w:rsidRPr="0071763A">
        <w:rPr>
          <w:b/>
          <w:bCs/>
          <w:iCs/>
          <w:sz w:val="22"/>
          <w:szCs w:val="22"/>
        </w:rPr>
        <w:t>12</w:t>
      </w:r>
      <w:r w:rsidRPr="0071763A">
        <w:rPr>
          <w:b/>
          <w:bCs/>
          <w:iCs/>
          <w:sz w:val="22"/>
          <w:szCs w:val="22"/>
        </w:rPr>
        <w:t xml:space="preserve">.2020r., o godzinie </w:t>
      </w:r>
      <w:r w:rsidR="003E4277" w:rsidRPr="0071763A">
        <w:rPr>
          <w:b/>
          <w:bCs/>
          <w:iCs/>
          <w:sz w:val="22"/>
          <w:szCs w:val="22"/>
        </w:rPr>
        <w:t>1</w:t>
      </w:r>
      <w:r w:rsidR="006A598C" w:rsidRPr="0071763A">
        <w:rPr>
          <w:b/>
          <w:bCs/>
          <w:iCs/>
          <w:sz w:val="22"/>
          <w:szCs w:val="22"/>
        </w:rPr>
        <w:t>5</w:t>
      </w:r>
      <w:r w:rsidRPr="0071763A">
        <w:rPr>
          <w:b/>
          <w:bCs/>
          <w:iCs/>
          <w:sz w:val="22"/>
          <w:szCs w:val="22"/>
        </w:rPr>
        <w:t>:</w:t>
      </w:r>
      <w:r w:rsidR="003E4277" w:rsidRPr="0071763A">
        <w:rPr>
          <w:b/>
          <w:bCs/>
          <w:iCs/>
          <w:sz w:val="22"/>
          <w:szCs w:val="22"/>
        </w:rPr>
        <w:t>0</w:t>
      </w:r>
      <w:r w:rsidRPr="0071763A">
        <w:rPr>
          <w:b/>
          <w:bCs/>
          <w:iCs/>
          <w:sz w:val="22"/>
          <w:szCs w:val="22"/>
        </w:rPr>
        <w:t xml:space="preserve">0 </w:t>
      </w:r>
      <w:r w:rsidRPr="0071763A">
        <w:rPr>
          <w:bCs/>
          <w:iCs/>
          <w:sz w:val="22"/>
          <w:szCs w:val="22"/>
        </w:rPr>
        <w:t xml:space="preserve">w siedzibie Zamawiającego – </w:t>
      </w:r>
      <w:r w:rsidR="003E4277" w:rsidRPr="0071763A">
        <w:rPr>
          <w:bCs/>
          <w:iCs/>
          <w:sz w:val="22"/>
          <w:szCs w:val="22"/>
        </w:rPr>
        <w:t xml:space="preserve">pokój nr 17. </w:t>
      </w:r>
    </w:p>
    <w:p w:rsidR="00A76CCF" w:rsidRPr="0071763A" w:rsidRDefault="00A76CCF" w:rsidP="00A76CCF">
      <w:pPr>
        <w:pStyle w:val="Akapitzlist"/>
        <w:numPr>
          <w:ilvl w:val="0"/>
          <w:numId w:val="30"/>
        </w:numPr>
        <w:ind w:left="850" w:hanging="357"/>
        <w:jc w:val="both"/>
        <w:rPr>
          <w:b/>
          <w:bCs/>
          <w:iCs/>
          <w:sz w:val="22"/>
          <w:szCs w:val="22"/>
        </w:rPr>
      </w:pPr>
      <w:r w:rsidRPr="0071763A">
        <w:rPr>
          <w:bCs/>
          <w:iCs/>
          <w:sz w:val="22"/>
          <w:szCs w:val="22"/>
        </w:rPr>
        <w:lastRenderedPageBreak/>
        <w:t xml:space="preserve">Bezpośrednio przed otwarciem ofert Zamawiający poda informacje, tj. </w:t>
      </w:r>
      <w:r w:rsidRPr="0071763A">
        <w:rPr>
          <w:sz w:val="22"/>
          <w:szCs w:val="22"/>
        </w:rPr>
        <w:t>kwotę, jaką Zamawiający zamierza przeznaczyć na sfinansowanie zamówienia; nazwy oraz adresy Wykonawców którzy złożyli oferty w terminie; a także informacje dotyczące ceny</w:t>
      </w:r>
      <w:r w:rsidRPr="0071763A">
        <w:rPr>
          <w:bCs/>
          <w:iCs/>
          <w:sz w:val="22"/>
          <w:szCs w:val="22"/>
        </w:rPr>
        <w:t>.</w:t>
      </w:r>
    </w:p>
    <w:p w:rsidR="00A76CCF" w:rsidRPr="0071763A" w:rsidRDefault="00A76CCF" w:rsidP="00A76CCF">
      <w:pPr>
        <w:pStyle w:val="Akapitzlist"/>
        <w:numPr>
          <w:ilvl w:val="0"/>
          <w:numId w:val="30"/>
        </w:numPr>
        <w:ind w:left="851"/>
        <w:jc w:val="both"/>
        <w:rPr>
          <w:sz w:val="22"/>
          <w:szCs w:val="22"/>
        </w:rPr>
      </w:pPr>
      <w:r w:rsidRPr="0071763A">
        <w:rPr>
          <w:bCs/>
          <w:iCs/>
          <w:sz w:val="22"/>
          <w:szCs w:val="22"/>
        </w:rPr>
        <w:t xml:space="preserve">Niezwłocznie po otwarciu ofert Zamawiający zamieści na stronie </w:t>
      </w:r>
      <w:r w:rsidR="003E4277" w:rsidRPr="0071763A">
        <w:rPr>
          <w:bCs/>
          <w:iCs/>
          <w:sz w:val="22"/>
          <w:szCs w:val="22"/>
        </w:rPr>
        <w:t>BIP pup.ostrow</w:t>
      </w:r>
      <w:r w:rsidR="00A04860" w:rsidRPr="0071763A">
        <w:rPr>
          <w:bCs/>
          <w:iCs/>
          <w:sz w:val="22"/>
          <w:szCs w:val="22"/>
        </w:rPr>
        <w:t xml:space="preserve">.mazowiecka.sisco.info </w:t>
      </w:r>
      <w:r w:rsidRPr="0071763A">
        <w:rPr>
          <w:sz w:val="22"/>
          <w:szCs w:val="22"/>
        </w:rPr>
        <w:t xml:space="preserve"> </w:t>
      </w:r>
      <w:r w:rsidRPr="0071763A">
        <w:rPr>
          <w:bCs/>
          <w:iCs/>
          <w:sz w:val="22"/>
          <w:szCs w:val="22"/>
        </w:rPr>
        <w:t>informacje o których mowa w ust. 7 niniejszego rozdziału.</w:t>
      </w:r>
    </w:p>
    <w:p w:rsidR="00A76CCF" w:rsidRPr="0071763A" w:rsidRDefault="00A76CCF" w:rsidP="00A76CCF">
      <w:pPr>
        <w:pStyle w:val="Akapitzlist"/>
        <w:numPr>
          <w:ilvl w:val="0"/>
          <w:numId w:val="30"/>
        </w:numPr>
        <w:ind w:left="851"/>
        <w:jc w:val="both"/>
        <w:rPr>
          <w:sz w:val="22"/>
          <w:szCs w:val="22"/>
        </w:rPr>
      </w:pPr>
      <w:r w:rsidRPr="0071763A">
        <w:rPr>
          <w:bCs/>
          <w:iCs/>
          <w:sz w:val="22"/>
          <w:szCs w:val="22"/>
        </w:rPr>
        <w:t>Oferty złożone po terminie określonym w ust. 1 zostaną niezwłocznie zwrócone bez otwierania.</w:t>
      </w:r>
    </w:p>
    <w:p w:rsidR="00A76CCF" w:rsidRPr="0071763A" w:rsidRDefault="00A76CCF" w:rsidP="00A76CCF">
      <w:pPr>
        <w:pStyle w:val="Akapitzlist"/>
        <w:ind w:left="851" w:firstLine="0"/>
        <w:jc w:val="both"/>
        <w:rPr>
          <w:bCs/>
          <w:iCs/>
          <w:sz w:val="22"/>
          <w:szCs w:val="22"/>
        </w:rPr>
      </w:pPr>
    </w:p>
    <w:p w:rsidR="00A76CCF" w:rsidRPr="0071763A" w:rsidRDefault="00A76CCF" w:rsidP="00A76CCF">
      <w:pPr>
        <w:pStyle w:val="Akapitzlist"/>
        <w:ind w:left="851" w:firstLine="0"/>
        <w:jc w:val="both"/>
        <w:rPr>
          <w:bCs/>
          <w:iCs/>
          <w:sz w:val="22"/>
          <w:szCs w:val="22"/>
        </w:rPr>
      </w:pPr>
    </w:p>
    <w:p w:rsidR="00A76CCF" w:rsidRPr="0071763A" w:rsidRDefault="00A76CCF" w:rsidP="00A76CCF">
      <w:pPr>
        <w:pStyle w:val="Nagwek1"/>
        <w:rPr>
          <w:rFonts w:ascii="Times New Roman" w:hAnsi="Times New Roman" w:cs="Times New Roman"/>
        </w:rPr>
      </w:pPr>
      <w:bookmarkStart w:id="7" w:name="_Toc50918413"/>
      <w:r w:rsidRPr="0071763A">
        <w:rPr>
          <w:rFonts w:ascii="Times New Roman" w:hAnsi="Times New Roman" w:cs="Times New Roman"/>
        </w:rPr>
        <w:t>Informacje o sposobie porozumiewania się zamawiającego z wykonawcami oraz przekazywania oświadczeń i dokumentów</w:t>
      </w:r>
      <w:bookmarkEnd w:id="7"/>
      <w:r w:rsidRPr="0071763A">
        <w:rPr>
          <w:rFonts w:ascii="Times New Roman" w:hAnsi="Times New Roman" w:cs="Times New Roman"/>
        </w:rPr>
        <w:t xml:space="preserve"> </w:t>
      </w:r>
    </w:p>
    <w:p w:rsidR="00A76CCF" w:rsidRPr="0071763A" w:rsidRDefault="00A76CCF" w:rsidP="00A76CCF">
      <w:pPr>
        <w:pStyle w:val="Akapitzlist"/>
        <w:numPr>
          <w:ilvl w:val="0"/>
          <w:numId w:val="76"/>
        </w:numPr>
        <w:ind w:left="709" w:hanging="283"/>
        <w:jc w:val="both"/>
        <w:rPr>
          <w:sz w:val="22"/>
          <w:szCs w:val="22"/>
        </w:rPr>
      </w:pPr>
      <w:r w:rsidRPr="0071763A">
        <w:rPr>
          <w:sz w:val="22"/>
          <w:szCs w:val="22"/>
        </w:rPr>
        <w:t xml:space="preserve">Osobą ze strony Zamawiającego upoważniona do kontaktowania się z do kontaktu </w:t>
      </w:r>
      <w:r w:rsidRPr="0071763A">
        <w:rPr>
          <w:sz w:val="22"/>
          <w:szCs w:val="22"/>
        </w:rPr>
        <w:br/>
        <w:t xml:space="preserve">z Wykonawcami jest </w:t>
      </w:r>
      <w:r w:rsidR="00A04860" w:rsidRPr="0071763A">
        <w:rPr>
          <w:sz w:val="22"/>
          <w:szCs w:val="22"/>
        </w:rPr>
        <w:t xml:space="preserve">Zdzisław </w:t>
      </w:r>
      <w:proofErr w:type="spellStart"/>
      <w:r w:rsidR="00A04860" w:rsidRPr="0071763A">
        <w:rPr>
          <w:sz w:val="22"/>
          <w:szCs w:val="22"/>
        </w:rPr>
        <w:t>Staniaszek</w:t>
      </w:r>
      <w:proofErr w:type="spellEnd"/>
      <w:r w:rsidRPr="0071763A">
        <w:rPr>
          <w:sz w:val="22"/>
          <w:szCs w:val="22"/>
        </w:rPr>
        <w:t xml:space="preserve">, tel.: </w:t>
      </w:r>
      <w:r w:rsidR="00A04860" w:rsidRPr="0071763A">
        <w:rPr>
          <w:sz w:val="22"/>
          <w:szCs w:val="22"/>
        </w:rPr>
        <w:t>29 74 533 93</w:t>
      </w:r>
      <w:r w:rsidRPr="0071763A">
        <w:rPr>
          <w:sz w:val="22"/>
          <w:szCs w:val="22"/>
        </w:rPr>
        <w:t>,</w:t>
      </w:r>
      <w:r w:rsidR="00A04860" w:rsidRPr="0071763A">
        <w:rPr>
          <w:sz w:val="22"/>
          <w:szCs w:val="22"/>
        </w:rPr>
        <w:t xml:space="preserve"> 29 74 521 51</w:t>
      </w:r>
      <w:r w:rsidRPr="0071763A">
        <w:rPr>
          <w:sz w:val="22"/>
          <w:szCs w:val="22"/>
        </w:rPr>
        <w:t xml:space="preserve">, </w:t>
      </w:r>
      <w:proofErr w:type="spellStart"/>
      <w:r w:rsidR="00A04860" w:rsidRPr="0071763A">
        <w:rPr>
          <w:sz w:val="22"/>
          <w:szCs w:val="22"/>
        </w:rPr>
        <w:t>tel</w:t>
      </w:r>
      <w:proofErr w:type="spellEnd"/>
      <w:r w:rsidR="00A04860" w:rsidRPr="0071763A">
        <w:rPr>
          <w:sz w:val="22"/>
          <w:szCs w:val="22"/>
        </w:rPr>
        <w:t>/</w:t>
      </w:r>
      <w:r w:rsidRPr="0071763A">
        <w:rPr>
          <w:sz w:val="22"/>
          <w:szCs w:val="22"/>
        </w:rPr>
        <w:t xml:space="preserve">fax: </w:t>
      </w:r>
      <w:r w:rsidR="00A04860" w:rsidRPr="0071763A">
        <w:rPr>
          <w:sz w:val="22"/>
          <w:szCs w:val="22"/>
        </w:rPr>
        <w:t>29 74 521 52</w:t>
      </w:r>
      <w:r w:rsidRPr="0071763A">
        <w:rPr>
          <w:sz w:val="22"/>
          <w:szCs w:val="22"/>
        </w:rPr>
        <w:t>,</w:t>
      </w:r>
      <w:r w:rsidR="00A04860" w:rsidRPr="0071763A">
        <w:rPr>
          <w:sz w:val="22"/>
          <w:szCs w:val="22"/>
        </w:rPr>
        <w:t xml:space="preserve"> </w:t>
      </w:r>
      <w:r w:rsidRPr="0071763A">
        <w:rPr>
          <w:sz w:val="22"/>
          <w:szCs w:val="22"/>
        </w:rPr>
        <w:t>e-mail</w:t>
      </w:r>
      <w:r w:rsidR="00A04860" w:rsidRPr="0071763A">
        <w:rPr>
          <w:sz w:val="22"/>
          <w:szCs w:val="22"/>
        </w:rPr>
        <w:t xml:space="preserve">: </w:t>
      </w:r>
      <w:hyperlink r:id="rId8" w:history="1">
        <w:r w:rsidR="00A04860" w:rsidRPr="0071763A">
          <w:rPr>
            <w:rStyle w:val="Hipercze"/>
            <w:color w:val="auto"/>
            <w:sz w:val="22"/>
            <w:szCs w:val="22"/>
          </w:rPr>
          <w:t>pupom@post.pl</w:t>
        </w:r>
      </w:hyperlink>
      <w:r w:rsidR="00A04860" w:rsidRPr="0071763A">
        <w:rPr>
          <w:sz w:val="22"/>
          <w:szCs w:val="22"/>
        </w:rPr>
        <w:t xml:space="preserve">. </w:t>
      </w:r>
      <w:r w:rsidRPr="0071763A">
        <w:rPr>
          <w:sz w:val="22"/>
          <w:szCs w:val="22"/>
        </w:rPr>
        <w:t xml:space="preserve"> </w:t>
      </w:r>
    </w:p>
    <w:p w:rsidR="00A76CCF" w:rsidRPr="0071763A" w:rsidRDefault="00A76CCF" w:rsidP="00A76CCF">
      <w:pPr>
        <w:numPr>
          <w:ilvl w:val="0"/>
          <w:numId w:val="76"/>
        </w:numPr>
        <w:suppressAutoHyphens/>
        <w:ind w:left="709" w:hanging="283"/>
        <w:jc w:val="both"/>
        <w:rPr>
          <w:sz w:val="22"/>
          <w:szCs w:val="22"/>
        </w:rPr>
      </w:pPr>
      <w:r w:rsidRPr="0071763A">
        <w:rPr>
          <w:sz w:val="22"/>
          <w:szCs w:val="22"/>
        </w:rPr>
        <w:t xml:space="preserve">Wszelkie oświadczenia, wnioski, zawiadomienia oraz informacje Zamawiający </w:t>
      </w:r>
      <w:r w:rsidRPr="0071763A">
        <w:rPr>
          <w:sz w:val="22"/>
          <w:szCs w:val="22"/>
        </w:rPr>
        <w:br/>
        <w:t>i Wykonawcy przekazują pisemnie.</w:t>
      </w:r>
    </w:p>
    <w:p w:rsidR="00A76CCF" w:rsidRPr="0071763A" w:rsidRDefault="00A76CCF" w:rsidP="00A76CCF">
      <w:pPr>
        <w:numPr>
          <w:ilvl w:val="0"/>
          <w:numId w:val="76"/>
        </w:numPr>
        <w:suppressAutoHyphens/>
        <w:ind w:left="709" w:hanging="283"/>
        <w:jc w:val="both"/>
        <w:rPr>
          <w:sz w:val="22"/>
          <w:szCs w:val="22"/>
        </w:rPr>
      </w:pPr>
      <w:r w:rsidRPr="0071763A">
        <w:rPr>
          <w:sz w:val="22"/>
          <w:szCs w:val="22"/>
        </w:rPr>
        <w:t>Zamawiający dopuszcza przekazywanie oświadczeń, wniosków, zawiadomień</w:t>
      </w:r>
      <w:r w:rsidRPr="0071763A">
        <w:rPr>
          <w:sz w:val="22"/>
          <w:szCs w:val="22"/>
        </w:rPr>
        <w:br/>
        <w:t>oraz informacji faxem lub pocztą elektroniczną pod warunkiem ich pisemnego potwierdzenia.</w:t>
      </w:r>
    </w:p>
    <w:p w:rsidR="00A76CCF" w:rsidRPr="0071763A" w:rsidRDefault="00A76CCF" w:rsidP="00A76CCF">
      <w:pPr>
        <w:numPr>
          <w:ilvl w:val="0"/>
          <w:numId w:val="76"/>
        </w:numPr>
        <w:suppressAutoHyphens/>
        <w:ind w:left="709" w:hanging="283"/>
        <w:jc w:val="both"/>
        <w:rPr>
          <w:sz w:val="22"/>
          <w:szCs w:val="22"/>
        </w:rPr>
      </w:pPr>
      <w:r w:rsidRPr="0071763A">
        <w:rPr>
          <w:sz w:val="22"/>
          <w:szCs w:val="22"/>
        </w:rPr>
        <w:t xml:space="preserve">Korespondencja przesłana za pomocą faksu lub pocztą elektroniczną po godzinach urzędowania zostanie zarejestrowana w następnym dniu pracy Zamawiającego </w:t>
      </w:r>
      <w:r w:rsidRPr="0071763A">
        <w:rPr>
          <w:sz w:val="22"/>
          <w:szCs w:val="22"/>
        </w:rPr>
        <w:br/>
        <w:t>i uznana za wniesioną z datą tego dnia.</w:t>
      </w:r>
    </w:p>
    <w:p w:rsidR="00A76CCF" w:rsidRPr="0071763A" w:rsidRDefault="00A76CCF" w:rsidP="00A76CCF">
      <w:pPr>
        <w:numPr>
          <w:ilvl w:val="0"/>
          <w:numId w:val="76"/>
        </w:numPr>
        <w:suppressAutoHyphens/>
        <w:ind w:left="709" w:hanging="283"/>
        <w:jc w:val="both"/>
        <w:rPr>
          <w:sz w:val="22"/>
          <w:szCs w:val="22"/>
        </w:rPr>
      </w:pPr>
      <w:r w:rsidRPr="0071763A">
        <w:rPr>
          <w:sz w:val="22"/>
          <w:szCs w:val="22"/>
        </w:rPr>
        <w:t>Postępowanie odbywa się w języku polskim w związku z czym wszelkie pisma, dokumenty, oświadczenia itp. składane w trakcie postępowania między Zamawiającym</w:t>
      </w:r>
      <w:r w:rsidR="00A04860" w:rsidRPr="0071763A">
        <w:rPr>
          <w:sz w:val="22"/>
          <w:szCs w:val="22"/>
        </w:rPr>
        <w:t xml:space="preserve"> </w:t>
      </w:r>
      <w:r w:rsidRPr="0071763A">
        <w:rPr>
          <w:sz w:val="22"/>
          <w:szCs w:val="22"/>
        </w:rPr>
        <w:t>a Wykonawcami muszą być sporządzone w języku polskim.</w:t>
      </w:r>
    </w:p>
    <w:p w:rsidR="00A76CCF" w:rsidRPr="0071763A" w:rsidRDefault="00A76CCF" w:rsidP="00A76CCF">
      <w:pPr>
        <w:numPr>
          <w:ilvl w:val="0"/>
          <w:numId w:val="76"/>
        </w:numPr>
        <w:suppressAutoHyphens/>
        <w:ind w:left="709" w:hanging="283"/>
        <w:jc w:val="both"/>
        <w:rPr>
          <w:sz w:val="22"/>
          <w:szCs w:val="22"/>
        </w:rPr>
      </w:pPr>
      <w:r w:rsidRPr="0071763A">
        <w:rPr>
          <w:sz w:val="22"/>
          <w:szCs w:val="22"/>
        </w:rPr>
        <w:t>Adres do korespondencji jest zamieszczony w rozdziale I niniejszej specyfikacji. Zamawiający wymaga aby wszelkie pisma związane z tym postępowaniem były kierowane wyłącznie na ten adres.</w:t>
      </w:r>
    </w:p>
    <w:p w:rsidR="00A76CCF" w:rsidRPr="0071763A" w:rsidRDefault="00A76CCF" w:rsidP="00A76CCF">
      <w:pPr>
        <w:numPr>
          <w:ilvl w:val="0"/>
          <w:numId w:val="76"/>
        </w:numPr>
        <w:suppressAutoHyphens/>
        <w:ind w:left="709" w:hanging="283"/>
        <w:jc w:val="both"/>
        <w:rPr>
          <w:sz w:val="22"/>
          <w:szCs w:val="22"/>
        </w:rPr>
      </w:pPr>
      <w:r w:rsidRPr="0071763A">
        <w:rPr>
          <w:sz w:val="22"/>
          <w:szCs w:val="22"/>
        </w:rPr>
        <w:t>Zamawiający nie zamierza zwoływać zebrania Wykonawców.</w:t>
      </w:r>
    </w:p>
    <w:p w:rsidR="00A76CCF" w:rsidRPr="0071763A" w:rsidRDefault="00A76CCF" w:rsidP="00A76CCF">
      <w:pPr>
        <w:numPr>
          <w:ilvl w:val="0"/>
          <w:numId w:val="76"/>
        </w:numPr>
        <w:suppressAutoHyphens/>
        <w:ind w:left="709" w:hanging="283"/>
        <w:jc w:val="both"/>
        <w:rPr>
          <w:sz w:val="22"/>
          <w:szCs w:val="22"/>
        </w:rPr>
      </w:pPr>
      <w:r w:rsidRPr="0071763A">
        <w:rPr>
          <w:sz w:val="22"/>
          <w:szCs w:val="22"/>
        </w:rPr>
        <w:t xml:space="preserve"> </w:t>
      </w:r>
      <w:r w:rsidRPr="0071763A">
        <w:rPr>
          <w:b/>
          <w:sz w:val="22"/>
          <w:szCs w:val="22"/>
        </w:rPr>
        <w:t>Nie udziela się</w:t>
      </w:r>
      <w:r w:rsidRPr="0071763A">
        <w:rPr>
          <w:sz w:val="22"/>
          <w:szCs w:val="22"/>
        </w:rPr>
        <w:t xml:space="preserve"> </w:t>
      </w:r>
      <w:r w:rsidRPr="0071763A">
        <w:rPr>
          <w:b/>
          <w:sz w:val="22"/>
          <w:szCs w:val="22"/>
        </w:rPr>
        <w:t>żadnych ustnych i telefonicznych informacji, wyjaśnień</w:t>
      </w:r>
      <w:r w:rsidRPr="0071763A">
        <w:rPr>
          <w:b/>
          <w:sz w:val="22"/>
          <w:szCs w:val="22"/>
        </w:rPr>
        <w:br/>
        <w:t>czy odpowiedzi</w:t>
      </w:r>
      <w:r w:rsidRPr="0071763A">
        <w:rPr>
          <w:sz w:val="22"/>
          <w:szCs w:val="22"/>
        </w:rPr>
        <w:t xml:space="preserve"> na kierowane do Zamawiającego zapytania w sprawach wymagających zachowania pisemności postępowania.</w:t>
      </w:r>
    </w:p>
    <w:p w:rsidR="00A76CCF" w:rsidRPr="0071763A" w:rsidRDefault="00A76CCF" w:rsidP="00A76CCF">
      <w:pPr>
        <w:numPr>
          <w:ilvl w:val="0"/>
          <w:numId w:val="76"/>
        </w:numPr>
        <w:suppressAutoHyphens/>
        <w:ind w:left="709" w:hanging="283"/>
        <w:jc w:val="both"/>
        <w:rPr>
          <w:sz w:val="22"/>
          <w:szCs w:val="22"/>
        </w:rPr>
      </w:pPr>
      <w:r w:rsidRPr="0071763A">
        <w:rPr>
          <w:sz w:val="22"/>
          <w:szCs w:val="22"/>
        </w:rPr>
        <w:t>Wykonawca może zwrócić się do Zamawiającego o wyjaśnienie dotyczące treści SIWZ.</w:t>
      </w:r>
    </w:p>
    <w:p w:rsidR="00A76CCF" w:rsidRPr="0071763A" w:rsidRDefault="00A76CCF" w:rsidP="00A76CCF">
      <w:pPr>
        <w:numPr>
          <w:ilvl w:val="0"/>
          <w:numId w:val="76"/>
        </w:numPr>
        <w:suppressAutoHyphens/>
        <w:ind w:left="709" w:hanging="283"/>
        <w:jc w:val="both"/>
        <w:rPr>
          <w:sz w:val="22"/>
          <w:szCs w:val="22"/>
        </w:rPr>
      </w:pPr>
      <w:r w:rsidRPr="0071763A">
        <w:rPr>
          <w:sz w:val="22"/>
          <w:szCs w:val="22"/>
        </w:rPr>
        <w:t xml:space="preserve"> Zamawiający jest obowiązany udzielić pisemnie wyjaśnień – niezwłocznie, jednak</w:t>
      </w:r>
      <w:r w:rsidRPr="0071763A">
        <w:rPr>
          <w:sz w:val="22"/>
          <w:szCs w:val="22"/>
        </w:rPr>
        <w:br/>
        <w:t>nie później niż na 2 dni przed upływem terminu składania ofert, pod warunkiem,</w:t>
      </w:r>
      <w:r w:rsidRPr="0071763A">
        <w:rPr>
          <w:sz w:val="22"/>
          <w:szCs w:val="22"/>
        </w:rPr>
        <w:br/>
        <w:t xml:space="preserve">że wniosek o wyjaśnienie treści specyfikacji istotnych warunków zamówienia wpłynął </w:t>
      </w:r>
      <w:r w:rsidRPr="0071763A">
        <w:rPr>
          <w:sz w:val="22"/>
          <w:szCs w:val="22"/>
        </w:rPr>
        <w:br/>
        <w:t>do Zamawiającego nie później niż do końca dnia, w którym upływa połowa wyznaczonego terminu składania ofert.</w:t>
      </w:r>
    </w:p>
    <w:p w:rsidR="00A76CCF" w:rsidRPr="0071763A" w:rsidRDefault="00A76CCF" w:rsidP="00A76CCF">
      <w:pPr>
        <w:numPr>
          <w:ilvl w:val="0"/>
          <w:numId w:val="76"/>
        </w:numPr>
        <w:suppressAutoHyphens/>
        <w:ind w:left="709" w:hanging="283"/>
        <w:jc w:val="both"/>
        <w:rPr>
          <w:sz w:val="22"/>
          <w:szCs w:val="22"/>
        </w:rPr>
      </w:pPr>
      <w:r w:rsidRPr="0071763A">
        <w:rPr>
          <w:sz w:val="22"/>
          <w:szCs w:val="22"/>
        </w:rPr>
        <w:t xml:space="preserve"> Jeżeli wniosek o wyjaśnienie treści specyfikacji istotnych warunków zamówienia wpłynął </w:t>
      </w:r>
      <w:r w:rsidRPr="0071763A">
        <w:rPr>
          <w:sz w:val="22"/>
          <w:szCs w:val="22"/>
        </w:rPr>
        <w:br/>
        <w:t xml:space="preserve">po upływie terminu składania wniosku, o którym mowa w ust. 10 lub dotyczy udzielonych wyjaśnień, Zamawiający może udzielić wyjaśnień albo pozostawić wniosek bez rozpoznania. Przedłużenie terminu składania ofert nie wpływa na bieg terminu składania wniosku </w:t>
      </w:r>
      <w:r w:rsidRPr="0071763A">
        <w:rPr>
          <w:sz w:val="22"/>
          <w:szCs w:val="22"/>
        </w:rPr>
        <w:br/>
        <w:t xml:space="preserve">o wyjaśnienie treści SIWZ. </w:t>
      </w:r>
    </w:p>
    <w:p w:rsidR="00A76CCF" w:rsidRPr="0071763A" w:rsidRDefault="00A76CCF" w:rsidP="00A04860">
      <w:pPr>
        <w:numPr>
          <w:ilvl w:val="0"/>
          <w:numId w:val="76"/>
        </w:numPr>
        <w:suppressAutoHyphens/>
        <w:ind w:left="709" w:hanging="284"/>
        <w:jc w:val="both"/>
        <w:rPr>
          <w:sz w:val="22"/>
          <w:szCs w:val="22"/>
        </w:rPr>
      </w:pPr>
      <w:r w:rsidRPr="0071763A">
        <w:rPr>
          <w:sz w:val="22"/>
          <w:szCs w:val="22"/>
        </w:rPr>
        <w:t xml:space="preserve"> Zamawiający prześle treść wyjaśnień Wykonawcom, oraz nie wskazując źródła</w:t>
      </w:r>
      <w:r w:rsidRPr="0071763A">
        <w:rPr>
          <w:sz w:val="22"/>
          <w:szCs w:val="22"/>
        </w:rPr>
        <w:br/>
        <w:t>zapytania zamieści treść zapytania i wyjaśnienia na stronie internetowe</w:t>
      </w:r>
      <w:r w:rsidR="00A04860" w:rsidRPr="0071763A">
        <w:rPr>
          <w:sz w:val="22"/>
          <w:szCs w:val="22"/>
        </w:rPr>
        <w:t xml:space="preserve">j BIP pup.ostrow.mazowiecka.sisco.info. </w:t>
      </w:r>
    </w:p>
    <w:p w:rsidR="00A76CCF" w:rsidRPr="0071763A" w:rsidRDefault="00A76CCF" w:rsidP="00A76CCF">
      <w:pPr>
        <w:suppressAutoHyphens/>
        <w:jc w:val="both"/>
        <w:rPr>
          <w:sz w:val="22"/>
          <w:szCs w:val="22"/>
        </w:rPr>
      </w:pPr>
    </w:p>
    <w:p w:rsidR="00A76CCF" w:rsidRPr="0071763A" w:rsidRDefault="00A76CCF" w:rsidP="00A76CCF">
      <w:pPr>
        <w:pStyle w:val="Nagwek1"/>
        <w:rPr>
          <w:rFonts w:ascii="Times New Roman" w:hAnsi="Times New Roman" w:cs="Times New Roman"/>
        </w:rPr>
      </w:pPr>
      <w:bookmarkStart w:id="8" w:name="_Toc50918414"/>
      <w:r w:rsidRPr="0071763A">
        <w:rPr>
          <w:rFonts w:ascii="Times New Roman" w:hAnsi="Times New Roman" w:cs="Times New Roman"/>
        </w:rPr>
        <w:t>Modyfikacja warunków zamówienia</w:t>
      </w:r>
      <w:bookmarkEnd w:id="8"/>
    </w:p>
    <w:p w:rsidR="00A76CCF" w:rsidRPr="0071763A" w:rsidRDefault="00A76CCF" w:rsidP="00A76CCF">
      <w:pPr>
        <w:numPr>
          <w:ilvl w:val="0"/>
          <w:numId w:val="4"/>
        </w:numPr>
        <w:suppressAutoHyphens/>
        <w:ind w:left="709" w:hanging="284"/>
        <w:jc w:val="both"/>
        <w:rPr>
          <w:sz w:val="22"/>
          <w:szCs w:val="22"/>
        </w:rPr>
      </w:pPr>
      <w:r w:rsidRPr="0071763A">
        <w:rPr>
          <w:sz w:val="22"/>
          <w:szCs w:val="22"/>
        </w:rPr>
        <w:t>W szczególnie uzasadnionych przypadkach Zamawiający może w każdym czasie przed upływem terminu do składania ofert zmodyfikować treść SIWZ.</w:t>
      </w:r>
    </w:p>
    <w:p w:rsidR="00A76CCF" w:rsidRPr="0071763A" w:rsidRDefault="00A76CCF" w:rsidP="00A76CCF">
      <w:pPr>
        <w:numPr>
          <w:ilvl w:val="0"/>
          <w:numId w:val="4"/>
        </w:numPr>
        <w:suppressAutoHyphens/>
        <w:ind w:left="709" w:hanging="284"/>
        <w:jc w:val="both"/>
        <w:rPr>
          <w:sz w:val="22"/>
          <w:szCs w:val="22"/>
        </w:rPr>
      </w:pPr>
      <w:r w:rsidRPr="0071763A">
        <w:rPr>
          <w:sz w:val="22"/>
          <w:szCs w:val="22"/>
        </w:rPr>
        <w:t>Wprowadzone w ten sposób modyfikacje, będą wiążące przy składaniu ofert i zostaną niezwłocznie udostępnione przez Zamawiającego na stronie internetowe</w:t>
      </w:r>
      <w:r w:rsidR="00A04860" w:rsidRPr="0071763A">
        <w:rPr>
          <w:sz w:val="22"/>
          <w:szCs w:val="22"/>
        </w:rPr>
        <w:t>j. pup.ostrow.mazowiecka.sisco.info .</w:t>
      </w:r>
    </w:p>
    <w:p w:rsidR="00A76CCF" w:rsidRPr="0071763A" w:rsidRDefault="00A76CCF" w:rsidP="00A76CCF">
      <w:pPr>
        <w:numPr>
          <w:ilvl w:val="0"/>
          <w:numId w:val="4"/>
        </w:numPr>
        <w:suppressAutoHyphens/>
        <w:ind w:left="709" w:hanging="284"/>
        <w:jc w:val="both"/>
        <w:rPr>
          <w:sz w:val="22"/>
          <w:szCs w:val="22"/>
        </w:rPr>
      </w:pPr>
      <w:r w:rsidRPr="0071763A">
        <w:rPr>
          <w:sz w:val="22"/>
          <w:szCs w:val="22"/>
        </w:rPr>
        <w:t>Informację o przedłużeniu terminu składania ofert, jeżeli będzie to niezbędne dla wprowadzenia w ofertach zmian wynikających z modyfikacji, Zamawiający niezwłocznie zamieszcza na stroni</w:t>
      </w:r>
      <w:r w:rsidR="00A04860" w:rsidRPr="0071763A">
        <w:rPr>
          <w:sz w:val="22"/>
          <w:szCs w:val="22"/>
        </w:rPr>
        <w:t>e BIP: pup.ostrow.mazowiecka.sisco.info  .</w:t>
      </w:r>
      <w:r w:rsidRPr="0071763A">
        <w:rPr>
          <w:sz w:val="22"/>
          <w:szCs w:val="22"/>
        </w:rPr>
        <w:t xml:space="preserve"> </w:t>
      </w:r>
    </w:p>
    <w:p w:rsidR="00A76CCF" w:rsidRPr="0071763A" w:rsidRDefault="00A76CCF" w:rsidP="00A76CCF">
      <w:pPr>
        <w:numPr>
          <w:ilvl w:val="0"/>
          <w:numId w:val="4"/>
        </w:numPr>
        <w:suppressAutoHyphens/>
        <w:ind w:left="709" w:hanging="284"/>
        <w:jc w:val="both"/>
        <w:rPr>
          <w:sz w:val="22"/>
          <w:szCs w:val="22"/>
        </w:rPr>
      </w:pPr>
      <w:r w:rsidRPr="0071763A">
        <w:rPr>
          <w:sz w:val="22"/>
          <w:szCs w:val="22"/>
        </w:rPr>
        <w:t>Wszelkie prawa i zobowiązania Wykonawcy odnoszące się do wcześniejszych ustalonych terminów będą podlegały nowemu terminowi.</w:t>
      </w:r>
      <w:r w:rsidRPr="0071763A">
        <w:rPr>
          <w:b/>
          <w:bCs/>
          <w:iCs/>
          <w:sz w:val="22"/>
          <w:szCs w:val="22"/>
        </w:rPr>
        <w:t xml:space="preserve"> </w:t>
      </w:r>
    </w:p>
    <w:p w:rsidR="00A76CCF" w:rsidRPr="0071763A" w:rsidRDefault="00A76CCF" w:rsidP="00A76CCF">
      <w:pPr>
        <w:pStyle w:val="Akapitzlist"/>
        <w:ind w:left="851"/>
        <w:jc w:val="both"/>
        <w:rPr>
          <w:b/>
          <w:bCs/>
          <w:iCs/>
          <w:sz w:val="22"/>
          <w:szCs w:val="22"/>
        </w:rPr>
      </w:pPr>
    </w:p>
    <w:p w:rsidR="00A76CCF" w:rsidRPr="0071763A" w:rsidRDefault="00A76CCF" w:rsidP="00A76CCF">
      <w:pPr>
        <w:pStyle w:val="Akapitzlist"/>
        <w:ind w:left="851"/>
        <w:jc w:val="both"/>
        <w:rPr>
          <w:b/>
          <w:bCs/>
          <w:iCs/>
          <w:sz w:val="22"/>
          <w:szCs w:val="22"/>
        </w:rPr>
      </w:pPr>
    </w:p>
    <w:p w:rsidR="00A76CCF" w:rsidRPr="0071763A" w:rsidRDefault="00A76CCF" w:rsidP="00A76CCF">
      <w:pPr>
        <w:pStyle w:val="Nagwek1"/>
        <w:rPr>
          <w:rFonts w:ascii="Times New Roman" w:hAnsi="Times New Roman" w:cs="Times New Roman"/>
        </w:rPr>
      </w:pPr>
      <w:bookmarkStart w:id="9" w:name="_Toc50918415"/>
      <w:r w:rsidRPr="0071763A">
        <w:rPr>
          <w:rFonts w:ascii="Times New Roman" w:hAnsi="Times New Roman" w:cs="Times New Roman"/>
        </w:rPr>
        <w:t>Termin  związania  ofertą</w:t>
      </w:r>
      <w:bookmarkEnd w:id="9"/>
    </w:p>
    <w:p w:rsidR="00A76CCF" w:rsidRPr="0071763A" w:rsidRDefault="00A76CCF" w:rsidP="00A76CCF">
      <w:pPr>
        <w:pStyle w:val="Akapitzlist"/>
        <w:numPr>
          <w:ilvl w:val="0"/>
          <w:numId w:val="29"/>
        </w:numPr>
        <w:ind w:left="850" w:hanging="357"/>
        <w:jc w:val="both"/>
        <w:rPr>
          <w:bCs/>
          <w:iCs/>
          <w:sz w:val="22"/>
          <w:szCs w:val="22"/>
        </w:rPr>
      </w:pPr>
      <w:r w:rsidRPr="0071763A">
        <w:rPr>
          <w:bCs/>
          <w:iCs/>
          <w:sz w:val="22"/>
          <w:szCs w:val="22"/>
        </w:rPr>
        <w:t xml:space="preserve">Wykonawca pozostaje związany złożoną ofertą przez okres 30 dni. </w:t>
      </w:r>
    </w:p>
    <w:p w:rsidR="00A76CCF" w:rsidRPr="0071763A" w:rsidRDefault="00A76CCF" w:rsidP="00A76CCF">
      <w:pPr>
        <w:pStyle w:val="Akapitzlist"/>
        <w:numPr>
          <w:ilvl w:val="0"/>
          <w:numId w:val="29"/>
        </w:numPr>
        <w:ind w:left="850" w:hanging="357"/>
        <w:jc w:val="both"/>
        <w:rPr>
          <w:bCs/>
          <w:iCs/>
          <w:sz w:val="22"/>
          <w:szCs w:val="22"/>
        </w:rPr>
      </w:pPr>
      <w:r w:rsidRPr="0071763A">
        <w:rPr>
          <w:bCs/>
          <w:iCs/>
          <w:sz w:val="22"/>
          <w:szCs w:val="22"/>
        </w:rPr>
        <w:t>Bieg terminu związania ofertą rozpoczyna się wraz z upływem terminu składania ofert.</w:t>
      </w:r>
    </w:p>
    <w:p w:rsidR="00A76CCF" w:rsidRPr="0071763A" w:rsidRDefault="00A76CCF" w:rsidP="00A76CCF">
      <w:pPr>
        <w:pStyle w:val="Akapitzlist"/>
        <w:numPr>
          <w:ilvl w:val="0"/>
          <w:numId w:val="29"/>
        </w:numPr>
        <w:spacing w:after="240"/>
        <w:ind w:left="850" w:hanging="357"/>
        <w:jc w:val="both"/>
        <w:rPr>
          <w:bCs/>
          <w:iCs/>
          <w:sz w:val="22"/>
          <w:szCs w:val="22"/>
        </w:rPr>
      </w:pPr>
      <w:r w:rsidRPr="0071763A">
        <w:rPr>
          <w:bCs/>
          <w:iCs/>
          <w:sz w:val="22"/>
          <w:szCs w:val="22"/>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A76CCF" w:rsidRPr="0071763A" w:rsidRDefault="00A76CCF" w:rsidP="00A76CCF">
      <w:pPr>
        <w:suppressAutoHyphens/>
        <w:ind w:left="425" w:firstLine="0"/>
        <w:jc w:val="both"/>
        <w:rPr>
          <w:sz w:val="22"/>
          <w:szCs w:val="22"/>
        </w:rPr>
      </w:pPr>
    </w:p>
    <w:p w:rsidR="00A76CCF" w:rsidRPr="0071763A" w:rsidRDefault="00A76CCF" w:rsidP="00A76CCF">
      <w:pPr>
        <w:pStyle w:val="Nagwek1"/>
        <w:rPr>
          <w:rFonts w:ascii="Times New Roman" w:hAnsi="Times New Roman" w:cs="Times New Roman"/>
        </w:rPr>
      </w:pPr>
      <w:r w:rsidRPr="0071763A">
        <w:rPr>
          <w:rFonts w:ascii="Times New Roman" w:hAnsi="Times New Roman" w:cs="Times New Roman"/>
        </w:rPr>
        <w:t xml:space="preserve"> </w:t>
      </w:r>
      <w:bookmarkStart w:id="10" w:name="_Toc50918416"/>
      <w:r w:rsidRPr="0071763A">
        <w:rPr>
          <w:rFonts w:ascii="Times New Roman" w:hAnsi="Times New Roman" w:cs="Times New Roman"/>
        </w:rPr>
        <w:t>Warunki udziału w postępowaniu</w:t>
      </w:r>
      <w:bookmarkEnd w:id="10"/>
    </w:p>
    <w:p w:rsidR="00A76CCF" w:rsidRPr="0071763A" w:rsidRDefault="00A76CCF" w:rsidP="00A76CCF">
      <w:pPr>
        <w:pStyle w:val="Akapitzlist"/>
        <w:numPr>
          <w:ilvl w:val="0"/>
          <w:numId w:val="2"/>
        </w:numPr>
        <w:ind w:left="850" w:hanging="357"/>
        <w:jc w:val="both"/>
        <w:rPr>
          <w:sz w:val="22"/>
          <w:szCs w:val="22"/>
        </w:rPr>
      </w:pPr>
      <w:r w:rsidRPr="0071763A">
        <w:rPr>
          <w:sz w:val="22"/>
          <w:szCs w:val="22"/>
        </w:rPr>
        <w:t xml:space="preserve">O udzielenie zamówienia mogą ubiegać się Wykonawcy, którzy spełniają warunki udziału </w:t>
      </w:r>
      <w:r w:rsidRPr="0071763A">
        <w:rPr>
          <w:sz w:val="22"/>
          <w:szCs w:val="22"/>
        </w:rPr>
        <w:br/>
        <w:t>w postępowaniu w zakresie określonym przez zamawiającego dotyczące:</w:t>
      </w:r>
    </w:p>
    <w:p w:rsidR="00A76CCF" w:rsidRPr="0071763A" w:rsidRDefault="00A76CCF" w:rsidP="00A76CCF">
      <w:pPr>
        <w:pStyle w:val="Akapitzlist"/>
        <w:numPr>
          <w:ilvl w:val="1"/>
          <w:numId w:val="2"/>
        </w:numPr>
        <w:ind w:left="1276" w:hanging="425"/>
        <w:jc w:val="both"/>
        <w:rPr>
          <w:sz w:val="22"/>
          <w:szCs w:val="22"/>
        </w:rPr>
      </w:pPr>
      <w:r w:rsidRPr="0071763A">
        <w:rPr>
          <w:sz w:val="22"/>
          <w:szCs w:val="22"/>
        </w:rPr>
        <w:t>kompetencji lub uprawnień do prowadzenia określonej działalności zawodowej o ile wynika to z odrębnych przepisów;</w:t>
      </w:r>
    </w:p>
    <w:p w:rsidR="00A76CCF" w:rsidRPr="0071763A" w:rsidRDefault="00A76CCF" w:rsidP="00A76CCF">
      <w:pPr>
        <w:pStyle w:val="Akapitzlist"/>
        <w:ind w:left="1276"/>
        <w:jc w:val="both"/>
        <w:rPr>
          <w:sz w:val="22"/>
          <w:szCs w:val="22"/>
        </w:rPr>
      </w:pPr>
      <w:r w:rsidRPr="0071763A">
        <w:rPr>
          <w:bCs/>
          <w:iCs/>
          <w:sz w:val="22"/>
          <w:szCs w:val="22"/>
        </w:rPr>
        <w:t xml:space="preserve">      Zamawiający uzna powyższy warunek, jeżeli Wykonawca wykaże, iż posiada uprawnienia </w:t>
      </w:r>
      <w:r w:rsidRPr="0071763A">
        <w:rPr>
          <w:sz w:val="22"/>
          <w:szCs w:val="22"/>
        </w:rPr>
        <w:t xml:space="preserve">do wykonywania działalności pocztowej na podstawie </w:t>
      </w:r>
      <w:r w:rsidRPr="0071763A">
        <w:rPr>
          <w:sz w:val="22"/>
          <w:szCs w:val="22"/>
          <w:u w:val="single"/>
        </w:rPr>
        <w:t>wpisu do rejestru operatorów pocztowych,</w:t>
      </w:r>
      <w:r w:rsidRPr="0071763A">
        <w:rPr>
          <w:sz w:val="22"/>
          <w:szCs w:val="22"/>
        </w:rPr>
        <w:t xml:space="preserve"> prowadzonego przez Prezesa Urzędu Komunikacji Elektronicznej, zgodnie z art. 6 i 13 ust. 1 ustawy z dnia 23 listopada 2012r. Prawo pocztowe (</w:t>
      </w:r>
      <w:proofErr w:type="spellStart"/>
      <w:r w:rsidRPr="0071763A">
        <w:rPr>
          <w:sz w:val="22"/>
          <w:szCs w:val="22"/>
        </w:rPr>
        <w:t>t.j</w:t>
      </w:r>
      <w:proofErr w:type="spellEnd"/>
      <w:r w:rsidRPr="0071763A">
        <w:rPr>
          <w:sz w:val="22"/>
          <w:szCs w:val="22"/>
        </w:rPr>
        <w:t>. Dz.U. z 2020r. poz. 1041).</w:t>
      </w:r>
    </w:p>
    <w:p w:rsidR="00A76CCF" w:rsidRPr="0071763A" w:rsidRDefault="00A76CCF" w:rsidP="00A76CCF">
      <w:pPr>
        <w:pStyle w:val="Akapitzlist"/>
        <w:numPr>
          <w:ilvl w:val="1"/>
          <w:numId w:val="2"/>
        </w:numPr>
        <w:ind w:left="1276" w:hanging="425"/>
        <w:jc w:val="both"/>
        <w:rPr>
          <w:sz w:val="22"/>
          <w:szCs w:val="22"/>
        </w:rPr>
      </w:pPr>
      <w:r w:rsidRPr="0071763A">
        <w:rPr>
          <w:sz w:val="22"/>
          <w:szCs w:val="22"/>
        </w:rPr>
        <w:t>sytuacji ekonomicznej lub finansowe</w:t>
      </w:r>
      <w:r w:rsidR="00CE1048">
        <w:rPr>
          <w:sz w:val="22"/>
          <w:szCs w:val="22"/>
        </w:rPr>
        <w:t>j</w:t>
      </w:r>
      <w:r w:rsidRPr="0071763A">
        <w:rPr>
          <w:sz w:val="22"/>
          <w:szCs w:val="22"/>
        </w:rPr>
        <w:t xml:space="preserve"> gwarantującej należyte wykonanie zamówienia;</w:t>
      </w:r>
    </w:p>
    <w:p w:rsidR="00A76CCF" w:rsidRPr="0071763A" w:rsidRDefault="00A76CCF" w:rsidP="00A76CCF">
      <w:pPr>
        <w:pStyle w:val="Akapitzlist"/>
        <w:numPr>
          <w:ilvl w:val="1"/>
          <w:numId w:val="2"/>
        </w:numPr>
        <w:ind w:left="1276" w:hanging="425"/>
        <w:jc w:val="both"/>
        <w:rPr>
          <w:sz w:val="22"/>
          <w:szCs w:val="22"/>
        </w:rPr>
      </w:pPr>
      <w:r w:rsidRPr="0071763A">
        <w:rPr>
          <w:sz w:val="22"/>
          <w:szCs w:val="22"/>
        </w:rPr>
        <w:t>zdolności technicznej lub zawodowej;</w:t>
      </w:r>
    </w:p>
    <w:p w:rsidR="00A76CCF" w:rsidRPr="0071763A" w:rsidRDefault="00A76CCF" w:rsidP="00A76CCF">
      <w:pPr>
        <w:pStyle w:val="Akapitzlist"/>
        <w:ind w:left="1276"/>
        <w:jc w:val="both"/>
        <w:rPr>
          <w:sz w:val="22"/>
          <w:szCs w:val="22"/>
        </w:rPr>
      </w:pPr>
      <w:r w:rsidRPr="0071763A">
        <w:rPr>
          <w:bCs/>
          <w:iCs/>
          <w:sz w:val="22"/>
          <w:szCs w:val="22"/>
        </w:rPr>
        <w:t xml:space="preserve">      Zamawiający uzna warunek wówczas, gdy Wykonawca </w:t>
      </w:r>
      <w:r w:rsidRPr="0071763A">
        <w:rPr>
          <w:bCs/>
          <w:iCs/>
          <w:sz w:val="22"/>
          <w:szCs w:val="22"/>
          <w:u w:val="single"/>
        </w:rPr>
        <w:t>oświadczy, że wykonał bądź wykonuje,</w:t>
      </w:r>
      <w:r w:rsidRPr="0071763A">
        <w:rPr>
          <w:bCs/>
          <w:iCs/>
          <w:sz w:val="22"/>
          <w:szCs w:val="22"/>
        </w:rPr>
        <w:t xml:space="preserve"> w okresie ostatnich trzech lat przed upływem terminu składania ofert, </w:t>
      </w:r>
      <w:r w:rsidRPr="0071763A">
        <w:rPr>
          <w:bCs/>
          <w:iCs/>
          <w:sz w:val="22"/>
          <w:szCs w:val="22"/>
        </w:rPr>
        <w:br/>
        <w:t xml:space="preserve">a jeżeli okres prowadzonej działalności gospodarczej jest krótszy - w tym okresie, </w:t>
      </w:r>
      <w:r w:rsidRPr="0071763A">
        <w:rPr>
          <w:bCs/>
          <w:iCs/>
          <w:sz w:val="22"/>
          <w:szCs w:val="22"/>
        </w:rPr>
        <w:br/>
        <w:t xml:space="preserve">co najmniej 2 usługi w zakresie świadczenia usług pocztowych w obrocie krajowym </w:t>
      </w:r>
      <w:r w:rsidRPr="0071763A">
        <w:rPr>
          <w:bCs/>
          <w:iCs/>
          <w:sz w:val="22"/>
          <w:szCs w:val="22"/>
        </w:rPr>
        <w:br/>
        <w:t xml:space="preserve">i zagranicznym, o wartości minimum 100 000,00 PLN brutto (słownie: sto tysięcy złotych) w ramach jednej umowy. </w:t>
      </w:r>
      <w:r w:rsidRPr="0071763A">
        <w:rPr>
          <w:sz w:val="22"/>
          <w:szCs w:val="22"/>
        </w:rPr>
        <w:t xml:space="preserve">Ocena spełnienia niniejszego warunku nastąpi </w:t>
      </w:r>
      <w:r w:rsidRPr="0071763A">
        <w:rPr>
          <w:sz w:val="22"/>
          <w:szCs w:val="22"/>
        </w:rPr>
        <w:br/>
        <w:t>na podstawie załączonego przez Wykonawcę wykazu usług według wzoru stanowiącego załącznik nr 8 do SIWZ. W przypadku świadczenia usług aktualnie wykonywanych należy podać wartość wykonanej części zamówienia.</w:t>
      </w:r>
    </w:p>
    <w:p w:rsidR="00A76CCF" w:rsidRPr="0071763A" w:rsidRDefault="00A76CCF" w:rsidP="00A76CCF">
      <w:pPr>
        <w:pStyle w:val="Akapitzlist"/>
        <w:numPr>
          <w:ilvl w:val="1"/>
          <w:numId w:val="2"/>
        </w:numPr>
        <w:ind w:left="1276" w:hanging="425"/>
        <w:jc w:val="both"/>
        <w:rPr>
          <w:sz w:val="22"/>
          <w:szCs w:val="22"/>
        </w:rPr>
      </w:pPr>
      <w:r w:rsidRPr="0071763A">
        <w:rPr>
          <w:sz w:val="22"/>
          <w:szCs w:val="22"/>
        </w:rPr>
        <w:t>nie podlegają wykluczeniu z postępowania o udzielenie zamówienia;</w:t>
      </w:r>
    </w:p>
    <w:p w:rsidR="00A76CCF" w:rsidRPr="0071763A" w:rsidRDefault="00A76CCF" w:rsidP="00A76CCF">
      <w:pPr>
        <w:pStyle w:val="Akapitzlist"/>
        <w:numPr>
          <w:ilvl w:val="1"/>
          <w:numId w:val="2"/>
        </w:numPr>
        <w:ind w:left="1276" w:hanging="425"/>
        <w:jc w:val="both"/>
        <w:rPr>
          <w:sz w:val="22"/>
          <w:szCs w:val="22"/>
        </w:rPr>
      </w:pPr>
      <w:r w:rsidRPr="0071763A">
        <w:rPr>
          <w:sz w:val="22"/>
          <w:szCs w:val="22"/>
        </w:rPr>
        <w:t>złożą formularz ofertowy wraz z wymaganymi dokumentami, oświadczeniami, załącznikami oraz zaświadczeniami.</w:t>
      </w:r>
    </w:p>
    <w:p w:rsidR="00A76CCF" w:rsidRPr="0071763A" w:rsidRDefault="00CE1048" w:rsidP="00A76CCF">
      <w:pPr>
        <w:pStyle w:val="Akapitzlist"/>
        <w:numPr>
          <w:ilvl w:val="0"/>
          <w:numId w:val="15"/>
        </w:numPr>
        <w:ind w:left="850" w:hanging="357"/>
        <w:jc w:val="both"/>
        <w:rPr>
          <w:sz w:val="22"/>
          <w:szCs w:val="22"/>
        </w:rPr>
      </w:pPr>
      <w:r>
        <w:rPr>
          <w:sz w:val="22"/>
          <w:szCs w:val="22"/>
        </w:rPr>
        <w:t>Wykonawca w celu potwierdzenia</w:t>
      </w:r>
      <w:r w:rsidR="00A76CCF" w:rsidRPr="0071763A">
        <w:rPr>
          <w:sz w:val="22"/>
          <w:szCs w:val="22"/>
        </w:rPr>
        <w:t xml:space="preserve"> spełniania warunków udziału w postępowaniu, może polegać na zdolnościach technicznych lub zawodowych, sytuacji finansowej lub ekonomicznej innych podmiotów, niezależnie od charakteru prawnego łączących go z nim stosunków prawnych.</w:t>
      </w:r>
    </w:p>
    <w:p w:rsidR="00A76CCF" w:rsidRPr="0071763A" w:rsidRDefault="00A76CCF" w:rsidP="00A76CCF">
      <w:pPr>
        <w:pStyle w:val="Akapitzlist"/>
        <w:numPr>
          <w:ilvl w:val="0"/>
          <w:numId w:val="15"/>
        </w:numPr>
        <w:ind w:left="850" w:hanging="357"/>
        <w:jc w:val="both"/>
        <w:rPr>
          <w:sz w:val="22"/>
          <w:szCs w:val="22"/>
        </w:rPr>
      </w:pPr>
      <w:r w:rsidRPr="0071763A">
        <w:rPr>
          <w:sz w:val="22"/>
          <w:szCs w:val="22"/>
        </w:rPr>
        <w:t xml:space="preserve">Wykonawca, który polega na zdolnościach lub sytuacji innych podmiotów, musi udowodnić Zamawiającemu, że realizując zamówienie, będzie dysponował niezbędnymi zasobami tych podmiotów, w szczególności przedstawić zobowiązanie tych podmiotów do oddania mu </w:t>
      </w:r>
      <w:r w:rsidRPr="0071763A">
        <w:rPr>
          <w:sz w:val="22"/>
          <w:szCs w:val="22"/>
        </w:rPr>
        <w:br/>
        <w:t>do dyspozycji niezbędnych zasobów na potrzeby realizacji zamówienia.</w:t>
      </w:r>
    </w:p>
    <w:p w:rsidR="00A76CCF" w:rsidRPr="0071763A" w:rsidRDefault="00A76CCF" w:rsidP="00A76CCF">
      <w:pPr>
        <w:pStyle w:val="Akapitzlist"/>
        <w:numPr>
          <w:ilvl w:val="0"/>
          <w:numId w:val="15"/>
        </w:numPr>
        <w:ind w:left="850" w:hanging="357"/>
        <w:jc w:val="both"/>
        <w:rPr>
          <w:sz w:val="22"/>
          <w:szCs w:val="22"/>
        </w:rPr>
      </w:pPr>
      <w:r w:rsidRPr="0071763A">
        <w:rPr>
          <w:sz w:val="22"/>
          <w:szCs w:val="22"/>
        </w:rPr>
        <w:t xml:space="preserve">Zamawiający oceni, czy udostępniane Wykonawcy przez inne podmioty zdolności techniczne lub zawodowe lub ich sytuacja finansowa lub ekonomiczna, pozwalają </w:t>
      </w:r>
      <w:r w:rsidRPr="0071763A">
        <w:rPr>
          <w:sz w:val="22"/>
          <w:szCs w:val="22"/>
        </w:rPr>
        <w:br/>
        <w:t>na wykazanie przez Wykonawcę spełnienia warunków udziału w postępowaniu oraz zbada, czy nie zachodzą wobec tego podmiotu podstawy wykluczenia, o których mowa w rozdziale XII SIWZ.</w:t>
      </w:r>
    </w:p>
    <w:p w:rsidR="00A76CCF" w:rsidRPr="0071763A" w:rsidRDefault="00A76CCF" w:rsidP="00A76CCF">
      <w:pPr>
        <w:pStyle w:val="Akapitzlist"/>
        <w:numPr>
          <w:ilvl w:val="0"/>
          <w:numId w:val="15"/>
        </w:numPr>
        <w:jc w:val="both"/>
        <w:rPr>
          <w:sz w:val="22"/>
          <w:szCs w:val="22"/>
        </w:rPr>
      </w:pPr>
      <w:r w:rsidRPr="0071763A">
        <w:rPr>
          <w:sz w:val="22"/>
          <w:szCs w:val="22"/>
        </w:rPr>
        <w:t xml:space="preserve">Wykonawcy mogą wspólnie ubiegać się o udzielenie zamówienia. W tym przypadku ustanawiają pełnomocnika do reprezentowania w postępowaniu albo reprezentowania </w:t>
      </w:r>
      <w:r w:rsidRPr="0071763A">
        <w:rPr>
          <w:sz w:val="22"/>
          <w:szCs w:val="22"/>
        </w:rPr>
        <w:br/>
        <w:t xml:space="preserve">w postępowaniu i zawarcia umowy, a pełnomocnictwo/upoważnienie do pełnienia takiej funkcji – wystawione zgodnie z wymogami ustawowymi, podpisane przez prawnie upoważnionych przedstawicieli każdego z partnerów – winno być dołączone do oferty. </w:t>
      </w:r>
    </w:p>
    <w:p w:rsidR="00A76CCF" w:rsidRPr="0071763A" w:rsidRDefault="00A76CCF" w:rsidP="00A76CCF">
      <w:pPr>
        <w:pStyle w:val="Akapitzlist"/>
        <w:ind w:left="850" w:firstLine="0"/>
        <w:jc w:val="both"/>
        <w:rPr>
          <w:sz w:val="22"/>
          <w:szCs w:val="22"/>
        </w:rPr>
      </w:pPr>
    </w:p>
    <w:p w:rsidR="00A76CCF" w:rsidRPr="0071763A" w:rsidRDefault="00A76CCF" w:rsidP="00A76CCF">
      <w:pPr>
        <w:pStyle w:val="Akapitzlist"/>
        <w:ind w:left="850" w:firstLine="0"/>
        <w:jc w:val="both"/>
        <w:rPr>
          <w:sz w:val="22"/>
          <w:szCs w:val="22"/>
        </w:rPr>
      </w:pPr>
    </w:p>
    <w:p w:rsidR="00A76CCF" w:rsidRPr="0071763A" w:rsidRDefault="00A76CCF" w:rsidP="00A76CCF">
      <w:pPr>
        <w:pStyle w:val="Nagwek1"/>
        <w:rPr>
          <w:rFonts w:ascii="Times New Roman" w:hAnsi="Times New Roman" w:cs="Times New Roman"/>
        </w:rPr>
      </w:pPr>
      <w:bookmarkStart w:id="11" w:name="_Toc50918417"/>
      <w:r w:rsidRPr="0071763A">
        <w:rPr>
          <w:rFonts w:ascii="Times New Roman" w:hAnsi="Times New Roman" w:cs="Times New Roman"/>
        </w:rPr>
        <w:t>Podstawy do wykluczenia</w:t>
      </w:r>
      <w:bookmarkEnd w:id="11"/>
    </w:p>
    <w:p w:rsidR="00A76CCF" w:rsidRPr="0071763A" w:rsidRDefault="00A76CCF" w:rsidP="00A76CCF">
      <w:pPr>
        <w:pStyle w:val="Akapitzlist"/>
        <w:numPr>
          <w:ilvl w:val="2"/>
          <w:numId w:val="10"/>
        </w:numPr>
        <w:suppressAutoHyphens/>
        <w:jc w:val="both"/>
        <w:rPr>
          <w:sz w:val="22"/>
          <w:szCs w:val="22"/>
        </w:rPr>
      </w:pPr>
      <w:r w:rsidRPr="0071763A">
        <w:rPr>
          <w:sz w:val="22"/>
          <w:szCs w:val="22"/>
        </w:rPr>
        <w:t>Z postępowania o udzielenie zamówienia wyklucza się:</w:t>
      </w:r>
    </w:p>
    <w:p w:rsidR="00A76CCF" w:rsidRPr="0071763A" w:rsidRDefault="00A76CCF" w:rsidP="00A76CCF">
      <w:pPr>
        <w:pStyle w:val="Akapitzlist"/>
        <w:numPr>
          <w:ilvl w:val="1"/>
          <w:numId w:val="65"/>
        </w:numPr>
        <w:suppressAutoHyphens/>
        <w:jc w:val="both"/>
        <w:rPr>
          <w:sz w:val="22"/>
          <w:szCs w:val="22"/>
        </w:rPr>
      </w:pPr>
      <w:r w:rsidRPr="0071763A">
        <w:rPr>
          <w:sz w:val="22"/>
          <w:szCs w:val="22"/>
        </w:rPr>
        <w:t>Wykonawcę, który nie wykazał spełniania warunków udziału w postępowaniu lub nie wykazał braku podstaw wykluczenia;</w:t>
      </w:r>
      <w:bookmarkStart w:id="12" w:name="mip35517930"/>
      <w:bookmarkEnd w:id="12"/>
    </w:p>
    <w:p w:rsidR="00A76CCF" w:rsidRPr="0071763A" w:rsidRDefault="00A76CCF" w:rsidP="00A76CCF">
      <w:pPr>
        <w:pStyle w:val="Akapitzlist"/>
        <w:numPr>
          <w:ilvl w:val="1"/>
          <w:numId w:val="65"/>
        </w:numPr>
        <w:suppressAutoHyphens/>
        <w:jc w:val="both"/>
        <w:rPr>
          <w:sz w:val="22"/>
          <w:szCs w:val="22"/>
        </w:rPr>
      </w:pPr>
      <w:r w:rsidRPr="0071763A">
        <w:rPr>
          <w:sz w:val="22"/>
          <w:szCs w:val="22"/>
        </w:rPr>
        <w:lastRenderedPageBreak/>
        <w:t xml:space="preserve">Wykonawcę będącego osobą fizyczną, którego prawomocnie skazano za przestępstwo: </w:t>
      </w:r>
    </w:p>
    <w:p w:rsidR="00A76CCF" w:rsidRPr="0071763A" w:rsidRDefault="00A76CCF" w:rsidP="00A76CCF">
      <w:pPr>
        <w:pStyle w:val="Akapitzlist"/>
        <w:numPr>
          <w:ilvl w:val="2"/>
          <w:numId w:val="65"/>
        </w:numPr>
        <w:tabs>
          <w:tab w:val="left" w:pos="1134"/>
        </w:tabs>
        <w:suppressAutoHyphens/>
        <w:ind w:left="1843" w:hanging="567"/>
        <w:jc w:val="both"/>
        <w:rPr>
          <w:sz w:val="22"/>
          <w:szCs w:val="22"/>
        </w:rPr>
      </w:pPr>
      <w:r w:rsidRPr="0071763A">
        <w:rPr>
          <w:sz w:val="22"/>
          <w:szCs w:val="22"/>
        </w:rPr>
        <w:t xml:space="preserve">o którym mowa w </w:t>
      </w:r>
      <w:r w:rsidRPr="0071763A">
        <w:rPr>
          <w:rStyle w:val="Hipercze"/>
          <w:color w:val="auto"/>
          <w:sz w:val="22"/>
          <w:szCs w:val="22"/>
          <w:u w:val="none"/>
        </w:rPr>
        <w:t>art. 165a</w:t>
      </w:r>
      <w:r w:rsidRPr="0071763A">
        <w:rPr>
          <w:sz w:val="22"/>
          <w:szCs w:val="22"/>
        </w:rPr>
        <w:t xml:space="preserve">, </w:t>
      </w:r>
      <w:r w:rsidRPr="0071763A">
        <w:rPr>
          <w:rStyle w:val="Hipercze"/>
          <w:color w:val="auto"/>
          <w:sz w:val="22"/>
          <w:szCs w:val="22"/>
          <w:u w:val="none"/>
        </w:rPr>
        <w:t>art. 181-188</w:t>
      </w:r>
      <w:r w:rsidRPr="0071763A">
        <w:rPr>
          <w:sz w:val="22"/>
          <w:szCs w:val="22"/>
        </w:rPr>
        <w:t xml:space="preserve">, </w:t>
      </w:r>
      <w:r w:rsidRPr="0071763A">
        <w:rPr>
          <w:rStyle w:val="Hipercze"/>
          <w:color w:val="auto"/>
          <w:sz w:val="22"/>
          <w:szCs w:val="22"/>
          <w:u w:val="none"/>
        </w:rPr>
        <w:t>art. 189a</w:t>
      </w:r>
      <w:r w:rsidRPr="0071763A">
        <w:rPr>
          <w:sz w:val="22"/>
          <w:szCs w:val="22"/>
        </w:rPr>
        <w:t xml:space="preserve">, </w:t>
      </w:r>
      <w:r w:rsidRPr="0071763A">
        <w:rPr>
          <w:rStyle w:val="Hipercze"/>
          <w:color w:val="auto"/>
          <w:sz w:val="22"/>
          <w:szCs w:val="22"/>
          <w:u w:val="none"/>
        </w:rPr>
        <w:t>art. 218-221</w:t>
      </w:r>
      <w:r w:rsidRPr="0071763A">
        <w:rPr>
          <w:sz w:val="22"/>
          <w:szCs w:val="22"/>
        </w:rPr>
        <w:t xml:space="preserve">, </w:t>
      </w:r>
      <w:hyperlink r:id="rId9" w:history="1">
        <w:r w:rsidRPr="0071763A">
          <w:rPr>
            <w:rStyle w:val="Hipercze"/>
            <w:color w:val="auto"/>
            <w:sz w:val="22"/>
            <w:szCs w:val="22"/>
            <w:u w:val="none"/>
          </w:rPr>
          <w:t>art. 228-230a</w:t>
        </w:r>
      </w:hyperlink>
      <w:r w:rsidRPr="0071763A">
        <w:rPr>
          <w:sz w:val="22"/>
          <w:szCs w:val="22"/>
        </w:rPr>
        <w:t xml:space="preserve">, </w:t>
      </w:r>
      <w:r w:rsidRPr="0071763A">
        <w:rPr>
          <w:rStyle w:val="Hipercze"/>
          <w:color w:val="auto"/>
          <w:sz w:val="22"/>
          <w:szCs w:val="22"/>
          <w:u w:val="none"/>
        </w:rPr>
        <w:t>art. 250a</w:t>
      </w:r>
      <w:r w:rsidRPr="0071763A">
        <w:rPr>
          <w:sz w:val="22"/>
          <w:szCs w:val="22"/>
        </w:rPr>
        <w:t xml:space="preserve">, </w:t>
      </w:r>
      <w:r w:rsidRPr="0071763A">
        <w:rPr>
          <w:rStyle w:val="Hipercze"/>
          <w:color w:val="auto"/>
          <w:sz w:val="22"/>
          <w:szCs w:val="22"/>
          <w:u w:val="none"/>
        </w:rPr>
        <w:t>art. 258</w:t>
      </w:r>
      <w:r w:rsidRPr="0071763A">
        <w:rPr>
          <w:sz w:val="22"/>
          <w:szCs w:val="22"/>
        </w:rPr>
        <w:t xml:space="preserve"> lub </w:t>
      </w:r>
      <w:r w:rsidRPr="0071763A">
        <w:rPr>
          <w:rStyle w:val="Hipercze"/>
          <w:color w:val="auto"/>
          <w:sz w:val="22"/>
          <w:szCs w:val="22"/>
          <w:u w:val="none"/>
        </w:rPr>
        <w:t>art. 270-309</w:t>
      </w:r>
      <w:r w:rsidRPr="0071763A">
        <w:rPr>
          <w:sz w:val="22"/>
          <w:szCs w:val="22"/>
        </w:rPr>
        <w:t xml:space="preserve"> ustawy z dnia 6 czerwca 1997 r. - Kodeks karny (</w:t>
      </w:r>
      <w:proofErr w:type="spellStart"/>
      <w:r w:rsidRPr="0071763A">
        <w:rPr>
          <w:sz w:val="22"/>
          <w:szCs w:val="22"/>
        </w:rPr>
        <w:t>t.j</w:t>
      </w:r>
      <w:proofErr w:type="spellEnd"/>
      <w:r w:rsidRPr="0071763A">
        <w:rPr>
          <w:sz w:val="22"/>
          <w:szCs w:val="22"/>
        </w:rPr>
        <w:t xml:space="preserve">. Dz.U. z 2020r. poz. 1444) lub art. 46 lub art. 48 ustawy z dnia </w:t>
      </w:r>
      <w:r w:rsidRPr="0071763A">
        <w:rPr>
          <w:sz w:val="22"/>
          <w:szCs w:val="22"/>
        </w:rPr>
        <w:br/>
        <w:t>25 czerwca 2010 r. o sporcie (</w:t>
      </w:r>
      <w:proofErr w:type="spellStart"/>
      <w:r w:rsidRPr="0071763A">
        <w:rPr>
          <w:sz w:val="22"/>
          <w:szCs w:val="22"/>
        </w:rPr>
        <w:t>t.j</w:t>
      </w:r>
      <w:proofErr w:type="spellEnd"/>
      <w:r w:rsidRPr="0071763A">
        <w:rPr>
          <w:sz w:val="22"/>
          <w:szCs w:val="22"/>
        </w:rPr>
        <w:t>. Dz.U. z 2020r. poz. 1133),</w:t>
      </w:r>
    </w:p>
    <w:p w:rsidR="00A76CCF" w:rsidRPr="0071763A" w:rsidRDefault="00A76CCF" w:rsidP="00A76CCF">
      <w:pPr>
        <w:numPr>
          <w:ilvl w:val="2"/>
          <w:numId w:val="65"/>
        </w:numPr>
        <w:suppressAutoHyphens/>
        <w:ind w:left="1843" w:hanging="567"/>
        <w:jc w:val="both"/>
        <w:rPr>
          <w:sz w:val="22"/>
          <w:szCs w:val="22"/>
        </w:rPr>
      </w:pPr>
      <w:r w:rsidRPr="0071763A">
        <w:rPr>
          <w:sz w:val="22"/>
          <w:szCs w:val="22"/>
        </w:rPr>
        <w:t xml:space="preserve">o charakterze terrorystycznym, o którym mowa w </w:t>
      </w:r>
      <w:r w:rsidRPr="0071763A">
        <w:rPr>
          <w:rStyle w:val="Hipercze"/>
          <w:color w:val="auto"/>
          <w:sz w:val="22"/>
          <w:szCs w:val="22"/>
          <w:u w:val="none"/>
        </w:rPr>
        <w:t>art. 115 § 20</w:t>
      </w:r>
      <w:r w:rsidRPr="0071763A">
        <w:rPr>
          <w:sz w:val="22"/>
          <w:szCs w:val="22"/>
        </w:rPr>
        <w:t xml:space="preserve"> ustawy z dnia </w:t>
      </w:r>
      <w:r w:rsidRPr="0071763A">
        <w:rPr>
          <w:sz w:val="22"/>
          <w:szCs w:val="22"/>
        </w:rPr>
        <w:br/>
        <w:t>6 czerwca 1997 r. - Kodeks karny,</w:t>
      </w:r>
    </w:p>
    <w:p w:rsidR="00A76CCF" w:rsidRPr="0071763A" w:rsidRDefault="00A76CCF" w:rsidP="00A76CCF">
      <w:pPr>
        <w:numPr>
          <w:ilvl w:val="2"/>
          <w:numId w:val="65"/>
        </w:numPr>
        <w:suppressAutoHyphens/>
        <w:ind w:left="1843" w:hanging="567"/>
        <w:jc w:val="both"/>
        <w:rPr>
          <w:sz w:val="22"/>
          <w:szCs w:val="22"/>
        </w:rPr>
      </w:pPr>
      <w:r w:rsidRPr="0071763A">
        <w:rPr>
          <w:sz w:val="22"/>
          <w:szCs w:val="22"/>
        </w:rPr>
        <w:t>skarbowe,</w:t>
      </w:r>
    </w:p>
    <w:p w:rsidR="00A76CCF" w:rsidRPr="0071763A" w:rsidRDefault="00A76CCF" w:rsidP="00A76CCF">
      <w:pPr>
        <w:numPr>
          <w:ilvl w:val="2"/>
          <w:numId w:val="65"/>
        </w:numPr>
        <w:suppressAutoHyphens/>
        <w:ind w:left="1843" w:hanging="567"/>
        <w:jc w:val="both"/>
        <w:rPr>
          <w:sz w:val="22"/>
          <w:szCs w:val="22"/>
        </w:rPr>
      </w:pPr>
      <w:r w:rsidRPr="0071763A">
        <w:rPr>
          <w:sz w:val="22"/>
          <w:szCs w:val="22"/>
        </w:rPr>
        <w:t xml:space="preserve">o którym mowa w </w:t>
      </w:r>
      <w:hyperlink r:id="rId10" w:history="1">
        <w:r w:rsidRPr="0071763A">
          <w:rPr>
            <w:rStyle w:val="Hipercze"/>
            <w:color w:val="auto"/>
            <w:sz w:val="22"/>
            <w:szCs w:val="22"/>
            <w:u w:val="none"/>
          </w:rPr>
          <w:t>art. 9</w:t>
        </w:r>
      </w:hyperlink>
      <w:r w:rsidRPr="0071763A">
        <w:rPr>
          <w:sz w:val="22"/>
          <w:szCs w:val="22"/>
        </w:rPr>
        <w:t xml:space="preserve"> lub </w:t>
      </w:r>
      <w:r w:rsidRPr="0071763A">
        <w:rPr>
          <w:rStyle w:val="Hipercze"/>
          <w:color w:val="auto"/>
          <w:sz w:val="22"/>
          <w:szCs w:val="22"/>
          <w:u w:val="none"/>
        </w:rPr>
        <w:t>art. 10</w:t>
      </w:r>
      <w:r w:rsidRPr="0071763A">
        <w:rPr>
          <w:sz w:val="22"/>
          <w:szCs w:val="22"/>
        </w:rPr>
        <w:t xml:space="preserve"> ustawy z dnia 15 czerwca 2012r. o skutkach powierzania wykonywania pracy cudzoziemcom przebywającym wbrew przepisom na terytorium Rzeczypospolitej Polskiej (</w:t>
      </w:r>
      <w:proofErr w:type="spellStart"/>
      <w:r w:rsidRPr="0071763A">
        <w:rPr>
          <w:sz w:val="22"/>
          <w:szCs w:val="22"/>
        </w:rPr>
        <w:t>t.j</w:t>
      </w:r>
      <w:proofErr w:type="spellEnd"/>
      <w:r w:rsidRPr="0071763A">
        <w:rPr>
          <w:sz w:val="22"/>
          <w:szCs w:val="22"/>
        </w:rPr>
        <w:t xml:space="preserve"> Dz.U. z 2012</w:t>
      </w:r>
      <w:r w:rsidRPr="0071763A">
        <w:rPr>
          <w:rStyle w:val="Hipercze"/>
          <w:color w:val="auto"/>
          <w:sz w:val="22"/>
          <w:szCs w:val="22"/>
          <w:u w:val="none"/>
        </w:rPr>
        <w:t>r. poz.769</w:t>
      </w:r>
      <w:r w:rsidRPr="0071763A">
        <w:rPr>
          <w:sz w:val="22"/>
          <w:szCs w:val="22"/>
        </w:rPr>
        <w:t xml:space="preserve">); </w:t>
      </w:r>
    </w:p>
    <w:p w:rsidR="00A76CCF" w:rsidRPr="0071763A" w:rsidRDefault="00A76CCF" w:rsidP="006A598C">
      <w:pPr>
        <w:pStyle w:val="Akapitzlist"/>
        <w:numPr>
          <w:ilvl w:val="1"/>
          <w:numId w:val="65"/>
        </w:numPr>
        <w:suppressAutoHyphens/>
        <w:ind w:left="993" w:hanging="425"/>
        <w:jc w:val="both"/>
        <w:rPr>
          <w:sz w:val="22"/>
          <w:szCs w:val="22"/>
        </w:rPr>
      </w:pPr>
      <w:bookmarkStart w:id="13" w:name="mip35517931"/>
      <w:bookmarkEnd w:id="13"/>
      <w:r w:rsidRPr="0071763A">
        <w:rPr>
          <w:sz w:val="22"/>
          <w:szCs w:val="22"/>
        </w:rPr>
        <w:t xml:space="preserve">Wykonawcę, jeżeli urzędującego członka jego organu zarządzającego lub nadzorczego, wspólnika spółki w spółce jawnej lub partnerskiej albo komplementariusza w spółce komandytowej lub komandytowo-akcyjnej lub prokurenta prawomocnie skazano </w:t>
      </w:r>
      <w:r w:rsidRPr="0071763A">
        <w:rPr>
          <w:sz w:val="22"/>
          <w:szCs w:val="22"/>
        </w:rPr>
        <w:br/>
        <w:t>za przestępstwo, o którym mowa w pkt 1.2;</w:t>
      </w:r>
      <w:bookmarkStart w:id="14" w:name="mip35517932"/>
      <w:bookmarkEnd w:id="14"/>
    </w:p>
    <w:p w:rsidR="00A76CCF" w:rsidRPr="0071763A" w:rsidRDefault="00A76CCF" w:rsidP="006A598C">
      <w:pPr>
        <w:pStyle w:val="Akapitzlist"/>
        <w:numPr>
          <w:ilvl w:val="1"/>
          <w:numId w:val="65"/>
        </w:numPr>
        <w:suppressAutoHyphens/>
        <w:ind w:left="993" w:hanging="425"/>
        <w:jc w:val="both"/>
        <w:rPr>
          <w:sz w:val="22"/>
          <w:szCs w:val="22"/>
        </w:rPr>
      </w:pPr>
      <w:r w:rsidRPr="0071763A">
        <w:rPr>
          <w:sz w:val="22"/>
          <w:szCs w:val="22"/>
        </w:rPr>
        <w:t xml:space="preserve">Wykonawcę, wobec którego wydano prawomocny wyrok sądu lub ostateczną decyzję administracyjną o zaleganiu z uiszczeniem podatków, opłat lub składek </w:t>
      </w:r>
      <w:r w:rsidRPr="0071763A">
        <w:rPr>
          <w:sz w:val="22"/>
          <w:szCs w:val="22"/>
        </w:rPr>
        <w:br/>
        <w:t xml:space="preserve">na ubezpieczenia społeczne lub zdrowotne, chyba że Wykonawca dokonał płatności należnych podatków, opłat lub składek na ubezpieczenia społeczne lub zdrowotne wraz z odsetkami lub grzywnami lub zawarł wiążące porozumienie w sprawie spłaty tych należności; </w:t>
      </w:r>
      <w:bookmarkStart w:id="15" w:name="mip35517933"/>
      <w:bookmarkEnd w:id="15"/>
    </w:p>
    <w:p w:rsidR="00A76CCF" w:rsidRPr="0071763A" w:rsidRDefault="00A76CCF" w:rsidP="006A598C">
      <w:pPr>
        <w:pStyle w:val="Akapitzlist"/>
        <w:numPr>
          <w:ilvl w:val="1"/>
          <w:numId w:val="65"/>
        </w:numPr>
        <w:suppressAutoHyphens/>
        <w:ind w:left="993" w:hanging="425"/>
        <w:jc w:val="both"/>
        <w:rPr>
          <w:sz w:val="22"/>
          <w:szCs w:val="22"/>
        </w:rPr>
      </w:pPr>
      <w:r w:rsidRPr="0071763A">
        <w:rPr>
          <w:sz w:val="22"/>
          <w:szCs w:val="22"/>
        </w:rPr>
        <w:t>Wykonawcę, który w wyniku zamierzonego działania lub rażącego niedbalstwa wprowadził zamawiającego w błąd przy przedstawieniu informacji, że nie podlega wykluczeniu, spełnia warunki udziału w postępowaniu lub obiektywne</w:t>
      </w:r>
      <w:r w:rsidR="006A598C" w:rsidRPr="0071763A">
        <w:rPr>
          <w:sz w:val="22"/>
          <w:szCs w:val="22"/>
        </w:rPr>
        <w:t xml:space="preserve"> </w:t>
      </w:r>
      <w:r w:rsidRPr="0071763A">
        <w:rPr>
          <w:sz w:val="22"/>
          <w:szCs w:val="22"/>
        </w:rPr>
        <w:t>i niedyskryminacyjne kryteria, zwane dalej „kryteriami selekcji”, lub który zataił</w:t>
      </w:r>
      <w:r w:rsidR="006A598C" w:rsidRPr="0071763A">
        <w:rPr>
          <w:sz w:val="22"/>
          <w:szCs w:val="22"/>
        </w:rPr>
        <w:t xml:space="preserve"> </w:t>
      </w:r>
      <w:r w:rsidRPr="0071763A">
        <w:rPr>
          <w:sz w:val="22"/>
          <w:szCs w:val="22"/>
        </w:rPr>
        <w:t>te informacje lub nie jest w stanie przedstawić wymaganych dokumentów;</w:t>
      </w:r>
      <w:bookmarkStart w:id="16" w:name="mip35517934"/>
      <w:bookmarkEnd w:id="16"/>
    </w:p>
    <w:p w:rsidR="00A76CCF" w:rsidRPr="0071763A" w:rsidRDefault="00A76CCF" w:rsidP="006A598C">
      <w:pPr>
        <w:pStyle w:val="Akapitzlist"/>
        <w:numPr>
          <w:ilvl w:val="1"/>
          <w:numId w:val="65"/>
        </w:numPr>
        <w:suppressAutoHyphens/>
        <w:ind w:left="993" w:hanging="425"/>
        <w:jc w:val="both"/>
        <w:rPr>
          <w:sz w:val="22"/>
          <w:szCs w:val="22"/>
        </w:rPr>
      </w:pPr>
      <w:r w:rsidRPr="0071763A">
        <w:rPr>
          <w:sz w:val="22"/>
          <w:szCs w:val="22"/>
        </w:rPr>
        <w:t>Wykonawcę, który w wyniku lekkomyślności lub niedbalstwa przedstawił informacje wprowadzające w błąd Zamawiającego, mogące mieć istotny wpływ na decyzje podejmowane przez Zamawiającego w postępowaniu o udzielenie zamówienia;</w:t>
      </w:r>
      <w:bookmarkStart w:id="17" w:name="mip35517935"/>
      <w:bookmarkEnd w:id="17"/>
    </w:p>
    <w:p w:rsidR="00A76CCF" w:rsidRPr="0071763A" w:rsidRDefault="00A76CCF" w:rsidP="006A598C">
      <w:pPr>
        <w:pStyle w:val="Akapitzlist"/>
        <w:numPr>
          <w:ilvl w:val="1"/>
          <w:numId w:val="65"/>
        </w:numPr>
        <w:suppressAutoHyphens/>
        <w:ind w:left="993" w:hanging="425"/>
        <w:jc w:val="both"/>
        <w:rPr>
          <w:sz w:val="22"/>
          <w:szCs w:val="22"/>
        </w:rPr>
      </w:pPr>
      <w:r w:rsidRPr="0071763A">
        <w:rPr>
          <w:sz w:val="22"/>
          <w:szCs w:val="22"/>
        </w:rPr>
        <w:t xml:space="preserve">Wykonawcę, który bezprawnie wpływał lub próbował wpłynąć na czynności Zamawiającego lub pozyskać informacje poufne, mogące dać mu przewagę </w:t>
      </w:r>
      <w:r w:rsidRPr="0071763A">
        <w:rPr>
          <w:sz w:val="22"/>
          <w:szCs w:val="22"/>
        </w:rPr>
        <w:br/>
        <w:t>w postępowaniu o udzielenie zamówienia;</w:t>
      </w:r>
      <w:bookmarkStart w:id="18" w:name="mip35517936"/>
      <w:bookmarkEnd w:id="18"/>
    </w:p>
    <w:p w:rsidR="00A76CCF" w:rsidRPr="0071763A" w:rsidRDefault="00A76CCF" w:rsidP="006A598C">
      <w:pPr>
        <w:pStyle w:val="Akapitzlist"/>
        <w:numPr>
          <w:ilvl w:val="1"/>
          <w:numId w:val="65"/>
        </w:numPr>
        <w:suppressAutoHyphens/>
        <w:ind w:left="993" w:hanging="425"/>
        <w:jc w:val="both"/>
        <w:rPr>
          <w:sz w:val="22"/>
          <w:szCs w:val="22"/>
        </w:rPr>
      </w:pPr>
      <w:r w:rsidRPr="0071763A">
        <w:rPr>
          <w:sz w:val="22"/>
          <w:szCs w:val="22"/>
        </w:rPr>
        <w:t xml:space="preserve">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 </w:t>
      </w:r>
      <w:bookmarkStart w:id="19" w:name="mip35517937"/>
      <w:bookmarkEnd w:id="19"/>
    </w:p>
    <w:p w:rsidR="00A76CCF" w:rsidRPr="0071763A" w:rsidRDefault="00A76CCF" w:rsidP="006A598C">
      <w:pPr>
        <w:pStyle w:val="Akapitzlist"/>
        <w:numPr>
          <w:ilvl w:val="1"/>
          <w:numId w:val="65"/>
        </w:numPr>
        <w:suppressAutoHyphens/>
        <w:ind w:left="993" w:hanging="425"/>
        <w:jc w:val="both"/>
        <w:rPr>
          <w:sz w:val="22"/>
          <w:szCs w:val="22"/>
        </w:rPr>
      </w:pPr>
      <w:r w:rsidRPr="0071763A">
        <w:rPr>
          <w:sz w:val="22"/>
          <w:szCs w:val="22"/>
        </w:rPr>
        <w:t>Wykonawcę, który z innymi Wykonawcami zawarł porozumienie mające na celu zakłócenie konkurencji między Wykonawcami w postępowaniu o udzielenie zamówienia, co Zamawiający jest w stanie wykazać za pomocą stosownych środków dowodowych;</w:t>
      </w:r>
      <w:bookmarkStart w:id="20" w:name="mip35517938"/>
      <w:bookmarkEnd w:id="20"/>
    </w:p>
    <w:p w:rsidR="00A76CCF" w:rsidRPr="0071763A" w:rsidRDefault="00A76CCF" w:rsidP="006A598C">
      <w:pPr>
        <w:pStyle w:val="Akapitzlist"/>
        <w:numPr>
          <w:ilvl w:val="1"/>
          <w:numId w:val="65"/>
        </w:numPr>
        <w:suppressAutoHyphens/>
        <w:ind w:left="993" w:hanging="508"/>
        <w:jc w:val="both"/>
        <w:rPr>
          <w:sz w:val="22"/>
          <w:szCs w:val="22"/>
        </w:rPr>
      </w:pPr>
      <w:r w:rsidRPr="0071763A">
        <w:rPr>
          <w:sz w:val="22"/>
          <w:szCs w:val="22"/>
        </w:rPr>
        <w:t xml:space="preserve">Wykonawcę będącego podmiotem zbiorowym, wobec którego sąd orzekł zakaz ubiegania się o zamówienia publiczne na podstawie ustawy z dnia 28 października </w:t>
      </w:r>
      <w:r w:rsidRPr="0071763A">
        <w:rPr>
          <w:sz w:val="22"/>
          <w:szCs w:val="22"/>
        </w:rPr>
        <w:br/>
        <w:t>2002r. o odpowiedzialności podmiotów zbiorowych za czyny zabronione pod groźbą kary (</w:t>
      </w:r>
      <w:proofErr w:type="spellStart"/>
      <w:r w:rsidRPr="0071763A">
        <w:rPr>
          <w:sz w:val="22"/>
          <w:szCs w:val="22"/>
        </w:rPr>
        <w:t>t.j</w:t>
      </w:r>
      <w:proofErr w:type="spellEnd"/>
      <w:r w:rsidRPr="0071763A">
        <w:rPr>
          <w:sz w:val="22"/>
          <w:szCs w:val="22"/>
        </w:rPr>
        <w:t xml:space="preserve">. Dz.U. z 2020r. poz. 358); </w:t>
      </w:r>
      <w:bookmarkStart w:id="21" w:name="mip35517939"/>
      <w:bookmarkEnd w:id="21"/>
    </w:p>
    <w:p w:rsidR="00A76CCF" w:rsidRPr="0071763A" w:rsidRDefault="00A76CCF" w:rsidP="006A598C">
      <w:pPr>
        <w:pStyle w:val="Akapitzlist"/>
        <w:numPr>
          <w:ilvl w:val="1"/>
          <w:numId w:val="65"/>
        </w:numPr>
        <w:suppressAutoHyphens/>
        <w:ind w:left="993" w:hanging="567"/>
        <w:jc w:val="both"/>
        <w:rPr>
          <w:sz w:val="22"/>
          <w:szCs w:val="22"/>
        </w:rPr>
      </w:pPr>
      <w:r w:rsidRPr="0071763A">
        <w:rPr>
          <w:sz w:val="22"/>
          <w:szCs w:val="22"/>
        </w:rPr>
        <w:t>Wykonawcę, wobec którego orzeczono tytułem środka zapobiegawczego zakaz ubiegania się o zamówienia publiczne;</w:t>
      </w:r>
      <w:bookmarkStart w:id="22" w:name="mip35517940"/>
      <w:bookmarkEnd w:id="22"/>
    </w:p>
    <w:p w:rsidR="00A76CCF" w:rsidRPr="0071763A" w:rsidRDefault="00A76CCF" w:rsidP="006A598C">
      <w:pPr>
        <w:pStyle w:val="Akapitzlist"/>
        <w:numPr>
          <w:ilvl w:val="1"/>
          <w:numId w:val="65"/>
        </w:numPr>
        <w:suppressAutoHyphens/>
        <w:ind w:left="993" w:hanging="567"/>
        <w:jc w:val="both"/>
        <w:rPr>
          <w:sz w:val="22"/>
          <w:szCs w:val="22"/>
        </w:rPr>
      </w:pPr>
      <w:r w:rsidRPr="0071763A">
        <w:rPr>
          <w:sz w:val="22"/>
          <w:szCs w:val="22"/>
        </w:rPr>
        <w:t xml:space="preserve">Wykonawców, którzy należąc do tej samej grupy kapitałowej, w rozumieniu ustawy </w:t>
      </w:r>
      <w:r w:rsidRPr="0071763A">
        <w:rPr>
          <w:sz w:val="22"/>
          <w:szCs w:val="22"/>
        </w:rPr>
        <w:br/>
        <w:t>z dnia 16 lutego 2007r. o ochronie konkurencji i konsumentów (</w:t>
      </w:r>
      <w:proofErr w:type="spellStart"/>
      <w:r w:rsidRPr="0071763A">
        <w:rPr>
          <w:sz w:val="22"/>
          <w:szCs w:val="22"/>
        </w:rPr>
        <w:t>t.j</w:t>
      </w:r>
      <w:proofErr w:type="spellEnd"/>
      <w:r w:rsidRPr="0071763A">
        <w:rPr>
          <w:sz w:val="22"/>
          <w:szCs w:val="22"/>
        </w:rPr>
        <w:t xml:space="preserve">. Dz.U. z 2020r. poz. 1076 z </w:t>
      </w:r>
      <w:proofErr w:type="spellStart"/>
      <w:r w:rsidRPr="0071763A">
        <w:rPr>
          <w:sz w:val="22"/>
          <w:szCs w:val="22"/>
        </w:rPr>
        <w:t>późn</w:t>
      </w:r>
      <w:proofErr w:type="spellEnd"/>
      <w:r w:rsidRPr="0071763A">
        <w:rPr>
          <w:sz w:val="22"/>
          <w:szCs w:val="22"/>
        </w:rPr>
        <w:t>. zm.), złożyli odrębne oferty, oferty częściowe lub wnioski o dopuszczenie do udziału w postępowaniu, chyba że wykażą, że istniejące między nimi powiązania nie prowadzą do zakłócenia konkurencji w postępowaniu o udzielenie zamówienia.</w:t>
      </w:r>
    </w:p>
    <w:p w:rsidR="00A76CCF" w:rsidRPr="0071763A" w:rsidRDefault="00A76CCF" w:rsidP="00A76CCF">
      <w:pPr>
        <w:numPr>
          <w:ilvl w:val="1"/>
          <w:numId w:val="10"/>
        </w:numPr>
        <w:suppressAutoHyphens/>
        <w:ind w:left="850" w:hanging="357"/>
        <w:jc w:val="both"/>
        <w:rPr>
          <w:sz w:val="22"/>
          <w:szCs w:val="22"/>
        </w:rPr>
      </w:pPr>
      <w:r w:rsidRPr="0071763A">
        <w:rPr>
          <w:sz w:val="22"/>
          <w:szCs w:val="22"/>
        </w:rPr>
        <w:t>Z postępowania o udzielenie zamówienia wyklucza się również Wykonawcę:</w:t>
      </w:r>
    </w:p>
    <w:p w:rsidR="00A76CCF" w:rsidRPr="0071763A" w:rsidRDefault="00A76CCF" w:rsidP="00A76CCF">
      <w:pPr>
        <w:pStyle w:val="Akapitzlist"/>
        <w:numPr>
          <w:ilvl w:val="1"/>
          <w:numId w:val="72"/>
        </w:numPr>
        <w:suppressAutoHyphens/>
        <w:jc w:val="both"/>
        <w:rPr>
          <w:sz w:val="22"/>
          <w:szCs w:val="22"/>
        </w:rPr>
      </w:pPr>
      <w:r w:rsidRPr="0071763A">
        <w:rPr>
          <w:sz w:val="22"/>
          <w:szCs w:val="22"/>
        </w:rPr>
        <w:t xml:space="preserve">w stosunku, do którego otwarto likwidację, w zatwierdzonym przez sąd układzie </w:t>
      </w:r>
      <w:r w:rsidRPr="0071763A">
        <w:rPr>
          <w:sz w:val="22"/>
          <w:szCs w:val="22"/>
        </w:rPr>
        <w:br/>
        <w:t xml:space="preserve">w postępowaniu restrukturyzacyjnym jest przewidziane zaspokojenie wierzycieli przez likwidację jego majątku lub sąd zarządził likwidację jego majątku w trybie </w:t>
      </w:r>
      <w:r w:rsidRPr="0071763A">
        <w:rPr>
          <w:rStyle w:val="Hipercze"/>
          <w:color w:val="auto"/>
          <w:sz w:val="22"/>
          <w:szCs w:val="22"/>
          <w:u w:val="none"/>
        </w:rPr>
        <w:t>art. 332 ust. 1</w:t>
      </w:r>
      <w:r w:rsidRPr="0071763A">
        <w:rPr>
          <w:sz w:val="22"/>
          <w:szCs w:val="22"/>
        </w:rPr>
        <w:t xml:space="preserve"> ustawy z dnia 15 maja 2015r. - Prawo restrukturyzacyjne (</w:t>
      </w:r>
      <w:proofErr w:type="spellStart"/>
      <w:r w:rsidRPr="0071763A">
        <w:rPr>
          <w:sz w:val="22"/>
          <w:szCs w:val="22"/>
        </w:rPr>
        <w:t>t.j</w:t>
      </w:r>
      <w:proofErr w:type="spellEnd"/>
      <w:r w:rsidRPr="0071763A">
        <w:rPr>
          <w:sz w:val="22"/>
          <w:szCs w:val="22"/>
        </w:rPr>
        <w:t xml:space="preserve">. Dz.U. z 2020r. poz. 814 </w:t>
      </w:r>
      <w:r w:rsidRPr="0071763A">
        <w:rPr>
          <w:sz w:val="22"/>
          <w:szCs w:val="22"/>
        </w:rPr>
        <w:br/>
        <w:t xml:space="preserve">z </w:t>
      </w:r>
      <w:proofErr w:type="spellStart"/>
      <w:r w:rsidRPr="0071763A">
        <w:rPr>
          <w:sz w:val="22"/>
          <w:szCs w:val="22"/>
        </w:rPr>
        <w:t>późn</w:t>
      </w:r>
      <w:proofErr w:type="spellEnd"/>
      <w:r w:rsidRPr="0071763A">
        <w:rPr>
          <w:sz w:val="22"/>
          <w:szCs w:val="22"/>
        </w:rPr>
        <w:t xml:space="preserve">. zm.) lub którego upadłość ogłoszono, z wyjątkiem Wykonawcy, który </w:t>
      </w:r>
      <w:r w:rsidRPr="0071763A">
        <w:rPr>
          <w:sz w:val="22"/>
          <w:szCs w:val="22"/>
        </w:rPr>
        <w:br/>
      </w:r>
      <w:r w:rsidRPr="0071763A">
        <w:rPr>
          <w:sz w:val="22"/>
          <w:szCs w:val="22"/>
        </w:rPr>
        <w:lastRenderedPageBreak/>
        <w:t>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2003r. - Prawo upadłościowe (</w:t>
      </w:r>
      <w:proofErr w:type="spellStart"/>
      <w:r w:rsidRPr="0071763A">
        <w:rPr>
          <w:sz w:val="22"/>
          <w:szCs w:val="22"/>
        </w:rPr>
        <w:t>t.j</w:t>
      </w:r>
      <w:proofErr w:type="spellEnd"/>
      <w:r w:rsidRPr="0071763A">
        <w:rPr>
          <w:sz w:val="22"/>
          <w:szCs w:val="22"/>
        </w:rPr>
        <w:t>. Dz.U. z 2020r. poz. 1228</w:t>
      </w:r>
      <w:bookmarkStart w:id="23" w:name="mip35517945"/>
      <w:bookmarkEnd w:id="23"/>
      <w:r w:rsidRPr="0071763A">
        <w:rPr>
          <w:sz w:val="22"/>
          <w:szCs w:val="22"/>
        </w:rPr>
        <w:t>);</w:t>
      </w:r>
    </w:p>
    <w:p w:rsidR="00A76CCF" w:rsidRPr="0071763A" w:rsidRDefault="00A76CCF" w:rsidP="00A76CCF">
      <w:pPr>
        <w:pStyle w:val="Akapitzlist"/>
        <w:numPr>
          <w:ilvl w:val="1"/>
          <w:numId w:val="72"/>
        </w:numPr>
        <w:suppressAutoHyphens/>
        <w:jc w:val="both"/>
        <w:rPr>
          <w:sz w:val="22"/>
          <w:szCs w:val="22"/>
        </w:rPr>
      </w:pPr>
      <w:r w:rsidRPr="0071763A">
        <w:rPr>
          <w:sz w:val="22"/>
          <w:szCs w:val="22"/>
        </w:rPr>
        <w:t xml:space="preserve"> który w sposób zawiniony poważnie naruszył obowiązki zawodowe, co podważa jego uczciwość, w szczególności gdy Wykonawca w wyniku zamierzonego działania</w:t>
      </w:r>
      <w:r w:rsidRPr="0071763A">
        <w:rPr>
          <w:sz w:val="22"/>
          <w:szCs w:val="22"/>
        </w:rPr>
        <w:br/>
        <w:t>lub rażącego niedbalstwa nie wykonał lub nienależycie wykonał zamówienie,</w:t>
      </w:r>
      <w:r w:rsidRPr="0071763A">
        <w:rPr>
          <w:sz w:val="22"/>
          <w:szCs w:val="22"/>
        </w:rPr>
        <w:br/>
        <w:t>co Zamawiający jest w stanie wykazać za pomocą stosownych środków dowodowych;</w:t>
      </w:r>
      <w:bookmarkStart w:id="24" w:name="mip35517946"/>
      <w:bookmarkEnd w:id="24"/>
    </w:p>
    <w:p w:rsidR="00A76CCF" w:rsidRPr="0071763A" w:rsidRDefault="00A76CCF" w:rsidP="00A76CCF">
      <w:pPr>
        <w:pStyle w:val="Akapitzlist"/>
        <w:numPr>
          <w:ilvl w:val="1"/>
          <w:numId w:val="72"/>
        </w:numPr>
        <w:suppressAutoHyphens/>
        <w:jc w:val="both"/>
        <w:rPr>
          <w:sz w:val="22"/>
          <w:szCs w:val="22"/>
        </w:rPr>
      </w:pPr>
      <w:r w:rsidRPr="0071763A">
        <w:rPr>
          <w:sz w:val="22"/>
          <w:szCs w:val="22"/>
        </w:rPr>
        <w:t>jeżeli Wykonawca lub osoby, o których mowa w ust. 1 pkt 1.3, uprawnione</w:t>
      </w:r>
      <w:r w:rsidRPr="0071763A">
        <w:rPr>
          <w:sz w:val="22"/>
          <w:szCs w:val="22"/>
        </w:rPr>
        <w:br/>
        <w:t xml:space="preserve">do reprezentowania Wykonawcy pozostają w relacjach określonych w </w:t>
      </w:r>
      <w:hyperlink r:id="rId11" w:history="1">
        <w:r w:rsidRPr="0071763A">
          <w:rPr>
            <w:rStyle w:val="Hipercze"/>
            <w:color w:val="auto"/>
            <w:sz w:val="22"/>
            <w:szCs w:val="22"/>
          </w:rPr>
          <w:t>art. 17 ust. 1 pkt 2-4</w:t>
        </w:r>
      </w:hyperlink>
      <w:r w:rsidRPr="0071763A">
        <w:rPr>
          <w:sz w:val="22"/>
          <w:szCs w:val="22"/>
        </w:rPr>
        <w:t xml:space="preserve"> </w:t>
      </w:r>
      <w:proofErr w:type="spellStart"/>
      <w:r w:rsidRPr="0071763A">
        <w:rPr>
          <w:sz w:val="22"/>
          <w:szCs w:val="22"/>
        </w:rPr>
        <w:t>pzp</w:t>
      </w:r>
      <w:proofErr w:type="spellEnd"/>
      <w:r w:rsidRPr="0071763A">
        <w:rPr>
          <w:sz w:val="22"/>
          <w:szCs w:val="22"/>
        </w:rPr>
        <w:t xml:space="preserve"> z:</w:t>
      </w:r>
    </w:p>
    <w:p w:rsidR="00A76CCF" w:rsidRPr="0071763A" w:rsidRDefault="00A76CCF" w:rsidP="00A76CCF">
      <w:pPr>
        <w:pStyle w:val="Akapitzlist"/>
        <w:numPr>
          <w:ilvl w:val="2"/>
          <w:numId w:val="72"/>
        </w:numPr>
        <w:suppressAutoHyphens/>
        <w:ind w:left="1985" w:hanging="525"/>
        <w:jc w:val="both"/>
        <w:rPr>
          <w:sz w:val="22"/>
          <w:szCs w:val="22"/>
        </w:rPr>
      </w:pPr>
      <w:r w:rsidRPr="0071763A">
        <w:rPr>
          <w:sz w:val="22"/>
          <w:szCs w:val="22"/>
        </w:rPr>
        <w:t>Zamawiającym,</w:t>
      </w:r>
    </w:p>
    <w:p w:rsidR="00A76CCF" w:rsidRPr="0071763A" w:rsidRDefault="00A76CCF" w:rsidP="00A76CCF">
      <w:pPr>
        <w:pStyle w:val="Akapitzlist"/>
        <w:numPr>
          <w:ilvl w:val="2"/>
          <w:numId w:val="72"/>
        </w:numPr>
        <w:suppressAutoHyphens/>
        <w:ind w:left="1985" w:hanging="525"/>
        <w:jc w:val="both"/>
        <w:rPr>
          <w:sz w:val="22"/>
          <w:szCs w:val="22"/>
        </w:rPr>
      </w:pPr>
      <w:r w:rsidRPr="0071763A">
        <w:rPr>
          <w:sz w:val="22"/>
          <w:szCs w:val="22"/>
        </w:rPr>
        <w:t>osobami uprawnionymi do reprezentowania Zamawiającego,</w:t>
      </w:r>
    </w:p>
    <w:p w:rsidR="00A76CCF" w:rsidRPr="0071763A" w:rsidRDefault="00A76CCF" w:rsidP="00A76CCF">
      <w:pPr>
        <w:pStyle w:val="Akapitzlist"/>
        <w:numPr>
          <w:ilvl w:val="2"/>
          <w:numId w:val="72"/>
        </w:numPr>
        <w:suppressAutoHyphens/>
        <w:ind w:left="1985" w:hanging="525"/>
        <w:jc w:val="both"/>
        <w:rPr>
          <w:sz w:val="22"/>
          <w:szCs w:val="22"/>
        </w:rPr>
      </w:pPr>
      <w:r w:rsidRPr="0071763A">
        <w:rPr>
          <w:sz w:val="22"/>
          <w:szCs w:val="22"/>
        </w:rPr>
        <w:t>członkami komisji przetargowej,</w:t>
      </w:r>
    </w:p>
    <w:p w:rsidR="00A76CCF" w:rsidRPr="0071763A" w:rsidRDefault="00A76CCF" w:rsidP="00A76CCF">
      <w:pPr>
        <w:pStyle w:val="Akapitzlist"/>
        <w:numPr>
          <w:ilvl w:val="2"/>
          <w:numId w:val="72"/>
        </w:numPr>
        <w:suppressAutoHyphens/>
        <w:ind w:left="1985" w:hanging="525"/>
        <w:jc w:val="both"/>
        <w:rPr>
          <w:sz w:val="22"/>
          <w:szCs w:val="22"/>
        </w:rPr>
      </w:pPr>
      <w:r w:rsidRPr="0071763A">
        <w:rPr>
          <w:sz w:val="22"/>
          <w:szCs w:val="22"/>
        </w:rPr>
        <w:t xml:space="preserve">osobami, które złożyły oświadczenie, o którym mowa w </w:t>
      </w:r>
      <w:hyperlink r:id="rId12" w:history="1">
        <w:r w:rsidRPr="0071763A">
          <w:rPr>
            <w:rStyle w:val="Hipercze"/>
            <w:color w:val="auto"/>
            <w:sz w:val="22"/>
            <w:szCs w:val="22"/>
          </w:rPr>
          <w:t>art. 17 ust. 2</w:t>
        </w:r>
      </w:hyperlink>
      <w:r w:rsidRPr="0071763A">
        <w:rPr>
          <w:sz w:val="22"/>
          <w:szCs w:val="22"/>
        </w:rPr>
        <w:t xml:space="preserve">a </w:t>
      </w:r>
      <w:proofErr w:type="spellStart"/>
      <w:r w:rsidRPr="0071763A">
        <w:rPr>
          <w:sz w:val="22"/>
          <w:szCs w:val="22"/>
        </w:rPr>
        <w:t>pzp</w:t>
      </w:r>
      <w:proofErr w:type="spellEnd"/>
      <w:r w:rsidRPr="0071763A">
        <w:rPr>
          <w:sz w:val="22"/>
          <w:szCs w:val="22"/>
        </w:rPr>
        <w:t xml:space="preserve"> </w:t>
      </w:r>
    </w:p>
    <w:p w:rsidR="00A76CCF" w:rsidRPr="0071763A" w:rsidRDefault="00A76CCF" w:rsidP="00A76CCF">
      <w:pPr>
        <w:pStyle w:val="Akapitzlist"/>
        <w:suppressAutoHyphens/>
        <w:ind w:left="1560"/>
        <w:jc w:val="both"/>
        <w:rPr>
          <w:sz w:val="22"/>
          <w:szCs w:val="22"/>
        </w:rPr>
      </w:pPr>
      <w:r w:rsidRPr="0071763A">
        <w:rPr>
          <w:sz w:val="22"/>
          <w:szCs w:val="22"/>
        </w:rPr>
        <w:t xml:space="preserve">- chyba że jest możliwe zapewnienie bezstronności po stronie Zamawiającego </w:t>
      </w:r>
      <w:r w:rsidRPr="0071763A">
        <w:rPr>
          <w:sz w:val="22"/>
          <w:szCs w:val="22"/>
        </w:rPr>
        <w:br/>
        <w:t>w inny sposób niż przez wykluczenie Wykonawcy z udziału w postępowaniu;</w:t>
      </w:r>
    </w:p>
    <w:p w:rsidR="00A76CCF" w:rsidRPr="0071763A" w:rsidRDefault="00A76CCF" w:rsidP="00A76CCF">
      <w:pPr>
        <w:pStyle w:val="Akapitzlist"/>
        <w:numPr>
          <w:ilvl w:val="1"/>
          <w:numId w:val="72"/>
        </w:numPr>
        <w:tabs>
          <w:tab w:val="left" w:pos="851"/>
        </w:tabs>
        <w:suppressAutoHyphens/>
        <w:jc w:val="both"/>
        <w:rPr>
          <w:sz w:val="22"/>
          <w:szCs w:val="22"/>
        </w:rPr>
      </w:pPr>
      <w:bookmarkStart w:id="25" w:name="mip35517947"/>
      <w:bookmarkEnd w:id="25"/>
      <w:r w:rsidRPr="0071763A">
        <w:rPr>
          <w:sz w:val="22"/>
          <w:szCs w:val="22"/>
        </w:rPr>
        <w:t xml:space="preserve">który, z przyczyn leżących po jego stronie, nie wykonał albo nienależycie wykonał </w:t>
      </w:r>
      <w:r w:rsidRPr="0071763A">
        <w:rPr>
          <w:sz w:val="22"/>
          <w:szCs w:val="22"/>
        </w:rPr>
        <w:br/>
        <w:t>w istotnym stopniu wcześniejszą umowę w sprawie zamówienia publicznego</w:t>
      </w:r>
      <w:r w:rsidRPr="0071763A">
        <w:rPr>
          <w:sz w:val="22"/>
          <w:szCs w:val="22"/>
        </w:rPr>
        <w:br/>
        <w:t xml:space="preserve">lub umowę koncesji, zawartą z Zamawiającym, o którym mowa w </w:t>
      </w:r>
      <w:hyperlink r:id="rId13" w:history="1">
        <w:r w:rsidRPr="0071763A">
          <w:rPr>
            <w:rStyle w:val="Hipercze"/>
            <w:color w:val="auto"/>
            <w:sz w:val="22"/>
            <w:szCs w:val="22"/>
          </w:rPr>
          <w:t>art. 3 ust. 1</w:t>
        </w:r>
        <w:r w:rsidRPr="0071763A">
          <w:rPr>
            <w:rStyle w:val="Hipercze"/>
            <w:color w:val="auto"/>
            <w:sz w:val="22"/>
            <w:szCs w:val="22"/>
          </w:rPr>
          <w:br/>
          <w:t>pkt 1-4</w:t>
        </w:r>
      </w:hyperlink>
      <w:r w:rsidRPr="0071763A">
        <w:rPr>
          <w:sz w:val="22"/>
          <w:szCs w:val="22"/>
        </w:rPr>
        <w:t xml:space="preserve">, </w:t>
      </w:r>
      <w:proofErr w:type="spellStart"/>
      <w:r w:rsidRPr="0071763A">
        <w:rPr>
          <w:sz w:val="22"/>
          <w:szCs w:val="22"/>
        </w:rPr>
        <w:t>pzp</w:t>
      </w:r>
      <w:proofErr w:type="spellEnd"/>
      <w:r w:rsidRPr="0071763A">
        <w:rPr>
          <w:sz w:val="22"/>
          <w:szCs w:val="22"/>
        </w:rPr>
        <w:t xml:space="preserve"> co doprowadziło do rozwiązania umowy lub zasądzenia odszkodowania;</w:t>
      </w:r>
      <w:bookmarkStart w:id="26" w:name="mip35517948"/>
      <w:bookmarkEnd w:id="26"/>
    </w:p>
    <w:p w:rsidR="00A76CCF" w:rsidRPr="0071763A" w:rsidRDefault="00A76CCF" w:rsidP="00A76CCF">
      <w:pPr>
        <w:pStyle w:val="Akapitzlist"/>
        <w:numPr>
          <w:ilvl w:val="1"/>
          <w:numId w:val="72"/>
        </w:numPr>
        <w:tabs>
          <w:tab w:val="left" w:pos="851"/>
        </w:tabs>
        <w:suppressAutoHyphens/>
        <w:jc w:val="both"/>
        <w:rPr>
          <w:sz w:val="22"/>
          <w:szCs w:val="22"/>
        </w:rPr>
      </w:pPr>
      <w:r w:rsidRPr="0071763A">
        <w:rPr>
          <w:sz w:val="22"/>
          <w:szCs w:val="22"/>
        </w:rPr>
        <w:t xml:space="preserve">będącego osobą fizyczną, którego prawomocnie skazano za wykroczenie przeciwko prawom pracownika lub wykroczenie przeciwko środowisku, jeżeli za jego popełnienie wymierzono karę aresztu, ograniczenia wolności lub karę grzywny nie niższą niż 3000 złotych; </w:t>
      </w:r>
      <w:bookmarkStart w:id="27" w:name="mip35517949"/>
      <w:bookmarkEnd w:id="27"/>
    </w:p>
    <w:p w:rsidR="00A76CCF" w:rsidRPr="0071763A" w:rsidRDefault="00A76CCF" w:rsidP="00A76CCF">
      <w:pPr>
        <w:pStyle w:val="Akapitzlist"/>
        <w:numPr>
          <w:ilvl w:val="1"/>
          <w:numId w:val="72"/>
        </w:numPr>
        <w:tabs>
          <w:tab w:val="left" w:pos="851"/>
        </w:tabs>
        <w:suppressAutoHyphens/>
        <w:jc w:val="both"/>
        <w:rPr>
          <w:sz w:val="22"/>
          <w:szCs w:val="22"/>
        </w:rPr>
      </w:pPr>
      <w:r w:rsidRPr="0071763A">
        <w:rPr>
          <w:sz w:val="22"/>
          <w:szCs w:val="22"/>
        </w:rPr>
        <w:t xml:space="preserve">jeżeli urzędującego członka jego organu zarządzającego lub nadzorczego, wspólnika spółki w spółce jawnej lub partnerskiej albo komplementariusza w spółce komandytowej lub komandytowo-akcyjnej lub prokurenta prawomocnie skazano </w:t>
      </w:r>
      <w:r w:rsidRPr="0071763A">
        <w:rPr>
          <w:sz w:val="22"/>
          <w:szCs w:val="22"/>
        </w:rPr>
        <w:br/>
        <w:t>za wykroczenie, o którym mowa w pkt 2.5;</w:t>
      </w:r>
      <w:bookmarkStart w:id="28" w:name="mip35517950"/>
      <w:bookmarkEnd w:id="28"/>
    </w:p>
    <w:p w:rsidR="00A76CCF" w:rsidRPr="0071763A" w:rsidRDefault="00A76CCF" w:rsidP="00A76CCF">
      <w:pPr>
        <w:pStyle w:val="Akapitzlist"/>
        <w:numPr>
          <w:ilvl w:val="1"/>
          <w:numId w:val="72"/>
        </w:numPr>
        <w:tabs>
          <w:tab w:val="left" w:pos="851"/>
        </w:tabs>
        <w:suppressAutoHyphens/>
        <w:jc w:val="both"/>
        <w:rPr>
          <w:sz w:val="22"/>
          <w:szCs w:val="22"/>
        </w:rPr>
      </w:pPr>
      <w:r w:rsidRPr="0071763A">
        <w:rPr>
          <w:sz w:val="22"/>
          <w:szCs w:val="22"/>
        </w:rPr>
        <w:t xml:space="preserve">który naruszył obowiązki dotyczące płatności podatków, opłat lub składek </w:t>
      </w:r>
      <w:r w:rsidRPr="0071763A">
        <w:rPr>
          <w:sz w:val="22"/>
          <w:szCs w:val="22"/>
        </w:rPr>
        <w:br/>
        <w:t xml:space="preserve">na ubezpieczenia społeczne lub zdrowotne, co Zamawiający jest w stanie wykazać </w:t>
      </w:r>
      <w:r w:rsidRPr="0071763A">
        <w:rPr>
          <w:sz w:val="22"/>
          <w:szCs w:val="22"/>
        </w:rPr>
        <w:br/>
        <w:t xml:space="preserve">za pomocą stosownych środków dowodowych, z wyjątkiem przypadku, o którym mowa </w:t>
      </w:r>
      <w:r w:rsidRPr="0071763A">
        <w:rPr>
          <w:sz w:val="22"/>
          <w:szCs w:val="22"/>
        </w:rPr>
        <w:br/>
        <w:t>w ust. 1 pkt 1.4, chyba że Wykonawca dokonał płatności należnych podatków, opłat lub składek na ubezpieczenia społeczne lub zdrowotne wraz z odsetkami lub grzywnami lub zawarł wiążące porozumienie w sprawie spłaty tych należności.</w:t>
      </w:r>
    </w:p>
    <w:p w:rsidR="00A76CCF" w:rsidRPr="0071763A" w:rsidRDefault="00A76CCF" w:rsidP="00A76CCF">
      <w:pPr>
        <w:pStyle w:val="Akapitzlist"/>
        <w:numPr>
          <w:ilvl w:val="0"/>
          <w:numId w:val="3"/>
        </w:numPr>
        <w:spacing w:after="240"/>
        <w:ind w:left="850" w:hanging="357"/>
        <w:jc w:val="both"/>
        <w:rPr>
          <w:sz w:val="22"/>
          <w:szCs w:val="22"/>
        </w:rPr>
      </w:pPr>
      <w:r w:rsidRPr="0071763A">
        <w:rPr>
          <w:sz w:val="22"/>
          <w:szCs w:val="22"/>
        </w:rPr>
        <w:t>Wykluczenie Wykonawcy następuje:</w:t>
      </w:r>
    </w:p>
    <w:p w:rsidR="00A76CCF" w:rsidRPr="0071763A" w:rsidRDefault="00A76CCF" w:rsidP="00A76CCF">
      <w:pPr>
        <w:pStyle w:val="Akapitzlist"/>
        <w:numPr>
          <w:ilvl w:val="1"/>
          <w:numId w:val="47"/>
        </w:numPr>
        <w:suppressAutoHyphens/>
        <w:ind w:left="1276" w:hanging="425"/>
        <w:jc w:val="both"/>
        <w:rPr>
          <w:sz w:val="22"/>
        </w:rPr>
      </w:pPr>
      <w:r w:rsidRPr="0071763A">
        <w:rPr>
          <w:sz w:val="22"/>
        </w:rPr>
        <w:t xml:space="preserve">w przypadkach, o których mowa w ust. 1 pkt 1.2 </w:t>
      </w:r>
      <w:proofErr w:type="spellStart"/>
      <w:r w:rsidRPr="0071763A">
        <w:rPr>
          <w:sz w:val="22"/>
        </w:rPr>
        <w:t>ppkt</w:t>
      </w:r>
      <w:proofErr w:type="spellEnd"/>
      <w:r w:rsidRPr="0071763A">
        <w:rPr>
          <w:sz w:val="22"/>
        </w:rPr>
        <w:t xml:space="preserve"> 1.2.1-1.2.3 i pkt 1.3, gdy osoba, </w:t>
      </w:r>
      <w:r w:rsidRPr="0071763A">
        <w:rPr>
          <w:sz w:val="22"/>
        </w:rPr>
        <w:br/>
        <w:t xml:space="preserve">o której mowa w tych postanowieniach została skazana za przestępstwo wymienione </w:t>
      </w:r>
      <w:r w:rsidRPr="0071763A">
        <w:rPr>
          <w:sz w:val="22"/>
        </w:rPr>
        <w:br/>
        <w:t xml:space="preserve">w ust. 1 pkt 1.2 </w:t>
      </w:r>
      <w:proofErr w:type="spellStart"/>
      <w:r w:rsidRPr="0071763A">
        <w:rPr>
          <w:sz w:val="22"/>
        </w:rPr>
        <w:t>ppkt</w:t>
      </w:r>
      <w:proofErr w:type="spellEnd"/>
      <w:r w:rsidRPr="0071763A">
        <w:rPr>
          <w:sz w:val="22"/>
        </w:rPr>
        <w:t xml:space="preserve"> 1.1.1-1.1.3, jeżeli nie upłynęło 5 lat od dnia uprawomocnienia się wyroku potwierdzającego zaistnienie jednej z podstaw wykluczenia, chyba że w tym wyroku został określony inny okres wykluczenia;</w:t>
      </w:r>
      <w:bookmarkStart w:id="29" w:name="mip35517956"/>
      <w:bookmarkEnd w:id="29"/>
    </w:p>
    <w:p w:rsidR="00A76CCF" w:rsidRPr="0071763A" w:rsidRDefault="00A76CCF" w:rsidP="00A76CCF">
      <w:pPr>
        <w:pStyle w:val="Akapitzlist"/>
        <w:numPr>
          <w:ilvl w:val="1"/>
          <w:numId w:val="47"/>
        </w:numPr>
        <w:suppressAutoHyphens/>
        <w:ind w:left="1276" w:hanging="425"/>
        <w:jc w:val="both"/>
        <w:rPr>
          <w:sz w:val="22"/>
        </w:rPr>
      </w:pPr>
      <w:r w:rsidRPr="0071763A">
        <w:rPr>
          <w:sz w:val="22"/>
        </w:rPr>
        <w:t xml:space="preserve">w przypadkach, o których mowa: </w:t>
      </w:r>
    </w:p>
    <w:p w:rsidR="00A76CCF" w:rsidRPr="0071763A" w:rsidRDefault="00A76CCF" w:rsidP="00A76CCF">
      <w:pPr>
        <w:pStyle w:val="Akapitzlist"/>
        <w:numPr>
          <w:ilvl w:val="2"/>
          <w:numId w:val="47"/>
        </w:numPr>
        <w:suppressAutoHyphens/>
        <w:ind w:left="1843" w:hanging="567"/>
        <w:jc w:val="both"/>
        <w:rPr>
          <w:sz w:val="22"/>
        </w:rPr>
      </w:pPr>
      <w:r w:rsidRPr="0071763A">
        <w:rPr>
          <w:sz w:val="22"/>
        </w:rPr>
        <w:t xml:space="preserve">w ust. 1 pkt 1.2 </w:t>
      </w:r>
      <w:proofErr w:type="spellStart"/>
      <w:r w:rsidRPr="0071763A">
        <w:rPr>
          <w:sz w:val="22"/>
        </w:rPr>
        <w:t>ppkt</w:t>
      </w:r>
      <w:proofErr w:type="spellEnd"/>
      <w:r w:rsidRPr="0071763A">
        <w:rPr>
          <w:sz w:val="22"/>
        </w:rPr>
        <w:t xml:space="preserve"> 1.2.4 i pkt 1.3, gdy osoba, o której mowa w tych postanowieniach, została skazana za przestępstwo wymienione w ust. 1 pkt 1.2 </w:t>
      </w:r>
      <w:proofErr w:type="spellStart"/>
      <w:r w:rsidRPr="0071763A">
        <w:rPr>
          <w:sz w:val="22"/>
        </w:rPr>
        <w:t>ppkt</w:t>
      </w:r>
      <w:proofErr w:type="spellEnd"/>
      <w:r w:rsidRPr="0071763A">
        <w:rPr>
          <w:sz w:val="22"/>
        </w:rPr>
        <w:t xml:space="preserve"> 1.2.4,</w:t>
      </w:r>
    </w:p>
    <w:p w:rsidR="00A76CCF" w:rsidRPr="0071763A" w:rsidRDefault="00A76CCF" w:rsidP="00A76CCF">
      <w:pPr>
        <w:pStyle w:val="Akapitzlist"/>
        <w:numPr>
          <w:ilvl w:val="2"/>
          <w:numId w:val="47"/>
        </w:numPr>
        <w:suppressAutoHyphens/>
        <w:ind w:left="1843" w:hanging="567"/>
        <w:jc w:val="both"/>
        <w:rPr>
          <w:sz w:val="22"/>
        </w:rPr>
      </w:pPr>
      <w:r w:rsidRPr="0071763A">
        <w:rPr>
          <w:sz w:val="22"/>
        </w:rPr>
        <w:t>w  ust. 1 pkt 1.4,</w:t>
      </w:r>
    </w:p>
    <w:p w:rsidR="00A76CCF" w:rsidRPr="0071763A" w:rsidRDefault="00A76CCF" w:rsidP="00A76CCF">
      <w:pPr>
        <w:pStyle w:val="Akapitzlist"/>
        <w:numPr>
          <w:ilvl w:val="2"/>
          <w:numId w:val="47"/>
        </w:numPr>
        <w:suppressAutoHyphens/>
        <w:ind w:left="1843" w:hanging="567"/>
        <w:jc w:val="both"/>
        <w:rPr>
          <w:sz w:val="22"/>
        </w:rPr>
      </w:pPr>
      <w:r w:rsidRPr="0071763A">
        <w:rPr>
          <w:sz w:val="22"/>
        </w:rPr>
        <w:t>w ust. 2 pkt 2.5 – 2.7</w:t>
      </w:r>
    </w:p>
    <w:p w:rsidR="00A76CCF" w:rsidRPr="0071763A" w:rsidRDefault="00A76CCF" w:rsidP="00A76CCF">
      <w:pPr>
        <w:pStyle w:val="Akapitzlist"/>
        <w:suppressAutoHyphens/>
        <w:ind w:left="1560"/>
        <w:jc w:val="both"/>
        <w:rPr>
          <w:sz w:val="22"/>
        </w:rPr>
      </w:pPr>
      <w:r w:rsidRPr="0071763A">
        <w:rPr>
          <w:sz w:val="22"/>
        </w:rPr>
        <w:t xml:space="preserve">- jeżeli nie upłynęły 3 lata od dnia odpowiednio uprawomocnienia się wyroku potwierdzającego zaistnienie jednej z podstaw wykluczenia, chyba że w tym </w:t>
      </w:r>
    </w:p>
    <w:p w:rsidR="00A76CCF" w:rsidRPr="0071763A" w:rsidRDefault="00A76CCF" w:rsidP="00A76CCF">
      <w:pPr>
        <w:pStyle w:val="Akapitzlist"/>
        <w:suppressAutoHyphens/>
        <w:ind w:left="1276"/>
        <w:jc w:val="both"/>
        <w:rPr>
          <w:sz w:val="22"/>
        </w:rPr>
      </w:pPr>
      <w:r w:rsidRPr="0071763A">
        <w:rPr>
          <w:sz w:val="22"/>
        </w:rPr>
        <w:t>wyroku został określony inny okres wykluczenia lub od dnia w którym decyzja potwierdzająca zaistnienie jednej z podstaw wykluczenia stała się ostateczna.</w:t>
      </w:r>
    </w:p>
    <w:p w:rsidR="00A76CCF" w:rsidRPr="0071763A" w:rsidRDefault="00A76CCF" w:rsidP="00A76CCF">
      <w:pPr>
        <w:pStyle w:val="Akapitzlist"/>
        <w:numPr>
          <w:ilvl w:val="1"/>
          <w:numId w:val="47"/>
        </w:numPr>
        <w:suppressAutoHyphens/>
        <w:ind w:left="1276" w:hanging="425"/>
        <w:jc w:val="both"/>
        <w:rPr>
          <w:sz w:val="22"/>
        </w:rPr>
      </w:pPr>
      <w:bookmarkStart w:id="30" w:name="mip35517957"/>
      <w:bookmarkEnd w:id="30"/>
      <w:r w:rsidRPr="0071763A">
        <w:rPr>
          <w:sz w:val="22"/>
        </w:rPr>
        <w:t>w przypadkach, o których mowa w ust. 1 pkt 1.7 i 1.9,  lub  w ust. 2  pkt 2.2 i 2.4 jeżeli nie upłynęły 3 lata od dnia zaistnienia zdarzenia będącego podstawą wykluczenia;</w:t>
      </w:r>
      <w:bookmarkStart w:id="31" w:name="mip35517958"/>
      <w:bookmarkEnd w:id="31"/>
    </w:p>
    <w:p w:rsidR="00A76CCF" w:rsidRPr="0071763A" w:rsidRDefault="00A76CCF" w:rsidP="00A76CCF">
      <w:pPr>
        <w:pStyle w:val="Akapitzlist"/>
        <w:numPr>
          <w:ilvl w:val="1"/>
          <w:numId w:val="47"/>
        </w:numPr>
        <w:suppressAutoHyphens/>
        <w:ind w:left="1276" w:hanging="425"/>
        <w:jc w:val="both"/>
        <w:rPr>
          <w:sz w:val="22"/>
        </w:rPr>
      </w:pPr>
      <w:r w:rsidRPr="0071763A">
        <w:rPr>
          <w:sz w:val="22"/>
        </w:rPr>
        <w:t>w przypadku, o którym mowa w ust. 1 pkt 1.10, jeżeli nie upłynął okres, na jaki został prawomocnie orzeczony zakaz ubiegania się o zamówienia publiczne;</w:t>
      </w:r>
      <w:bookmarkStart w:id="32" w:name="mip35517959"/>
      <w:bookmarkEnd w:id="32"/>
    </w:p>
    <w:p w:rsidR="00A76CCF" w:rsidRPr="0071763A" w:rsidRDefault="00A76CCF" w:rsidP="00A76CCF">
      <w:pPr>
        <w:pStyle w:val="Akapitzlist"/>
        <w:numPr>
          <w:ilvl w:val="1"/>
          <w:numId w:val="47"/>
        </w:numPr>
        <w:suppressAutoHyphens/>
        <w:ind w:left="1276" w:hanging="425"/>
        <w:jc w:val="both"/>
        <w:rPr>
          <w:sz w:val="22"/>
          <w:szCs w:val="22"/>
        </w:rPr>
      </w:pPr>
      <w:r w:rsidRPr="0071763A">
        <w:rPr>
          <w:sz w:val="22"/>
        </w:rPr>
        <w:t xml:space="preserve">w przypadku, o którym mowa w ust. 1 pkt 1.11, jeżeli nie upłynął okres obowiązywania </w:t>
      </w:r>
      <w:r w:rsidRPr="0071763A">
        <w:rPr>
          <w:sz w:val="22"/>
          <w:szCs w:val="22"/>
        </w:rPr>
        <w:t>zakazu ubiegania się o zamówienia publiczne.</w:t>
      </w:r>
    </w:p>
    <w:p w:rsidR="00A76CCF" w:rsidRPr="0071763A" w:rsidRDefault="00A76CCF" w:rsidP="00A76CCF">
      <w:pPr>
        <w:pStyle w:val="Akapitzlist"/>
        <w:numPr>
          <w:ilvl w:val="0"/>
          <w:numId w:val="51"/>
        </w:numPr>
        <w:ind w:left="850" w:hanging="357"/>
        <w:jc w:val="both"/>
        <w:rPr>
          <w:sz w:val="22"/>
          <w:szCs w:val="22"/>
        </w:rPr>
      </w:pPr>
      <w:r w:rsidRPr="0071763A">
        <w:rPr>
          <w:sz w:val="22"/>
          <w:szCs w:val="22"/>
        </w:rPr>
        <w:lastRenderedPageBreak/>
        <w:t xml:space="preserve">Wykonawca, który podlega wykluczeniu na podstawie ust. 1 pkt 1.2 i 1.3 oraz pkt 1.5 - 1.9 jak również ust. 2, może przedstawić dowody na to, że podjęte przez niego środki </w:t>
      </w:r>
      <w:r w:rsidRPr="0071763A">
        <w:rPr>
          <w:sz w:val="22"/>
          <w:szCs w:val="22"/>
        </w:rPr>
        <w:br/>
        <w:t>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rsidR="00A76CCF" w:rsidRPr="0071763A" w:rsidRDefault="00A76CCF" w:rsidP="00A76CCF">
      <w:pPr>
        <w:numPr>
          <w:ilvl w:val="0"/>
          <w:numId w:val="51"/>
        </w:numPr>
        <w:suppressAutoHyphens/>
        <w:ind w:left="850" w:hanging="357"/>
        <w:jc w:val="both"/>
        <w:rPr>
          <w:sz w:val="22"/>
          <w:szCs w:val="22"/>
        </w:rPr>
      </w:pPr>
      <w:r w:rsidRPr="0071763A">
        <w:rPr>
          <w:sz w:val="22"/>
          <w:szCs w:val="22"/>
        </w:rPr>
        <w:t xml:space="preserve">Wykonawca nie podlega wykluczeniu, jeżeli Zamawiający, uwzględniając wagę </w:t>
      </w:r>
      <w:r w:rsidRPr="0071763A">
        <w:rPr>
          <w:sz w:val="22"/>
          <w:szCs w:val="22"/>
        </w:rPr>
        <w:br/>
        <w:t xml:space="preserve">i szczególne okoliczności czynu Wykonawcy, uzna za wystarczające dowody przedstawione na podstawie ust. 4. </w:t>
      </w:r>
      <w:bookmarkStart w:id="33" w:name="mip35517962"/>
      <w:bookmarkEnd w:id="33"/>
    </w:p>
    <w:p w:rsidR="00A76CCF" w:rsidRPr="0071763A" w:rsidRDefault="00A76CCF" w:rsidP="00A76CCF">
      <w:pPr>
        <w:numPr>
          <w:ilvl w:val="0"/>
          <w:numId w:val="51"/>
        </w:numPr>
        <w:suppressAutoHyphens/>
        <w:ind w:left="850" w:hanging="357"/>
        <w:jc w:val="both"/>
        <w:rPr>
          <w:sz w:val="22"/>
          <w:szCs w:val="22"/>
        </w:rPr>
      </w:pPr>
      <w:r w:rsidRPr="0071763A">
        <w:rPr>
          <w:sz w:val="22"/>
          <w:szCs w:val="22"/>
        </w:rPr>
        <w:t xml:space="preserve">W przypadkach, o których mowa w ust. 1 pkt 1.8, przed wykluczeniem Wykonawcy, Zamawiający zapewnia temu Wykonawcy możliwość udowodnienia, że jego udział </w:t>
      </w:r>
      <w:r w:rsidRPr="0071763A">
        <w:rPr>
          <w:sz w:val="22"/>
          <w:szCs w:val="22"/>
        </w:rPr>
        <w:br/>
        <w:t xml:space="preserve">w przygotowaniu postępowania o udzielenie zamówienia nie zakłóci konkurencji. Zamawiający wskazuje w protokole sposób zapewnienia konkurencji. </w:t>
      </w:r>
      <w:bookmarkStart w:id="34" w:name="mip35517963"/>
      <w:bookmarkEnd w:id="34"/>
    </w:p>
    <w:p w:rsidR="00A76CCF" w:rsidRPr="0071763A" w:rsidRDefault="00A76CCF" w:rsidP="00A76CCF">
      <w:pPr>
        <w:pStyle w:val="Akapitzlist"/>
        <w:numPr>
          <w:ilvl w:val="0"/>
          <w:numId w:val="51"/>
        </w:numPr>
        <w:ind w:left="850" w:hanging="357"/>
        <w:jc w:val="both"/>
        <w:rPr>
          <w:sz w:val="22"/>
          <w:szCs w:val="22"/>
        </w:rPr>
      </w:pPr>
      <w:r w:rsidRPr="0071763A">
        <w:rPr>
          <w:sz w:val="22"/>
          <w:szCs w:val="22"/>
        </w:rPr>
        <w:t xml:space="preserve"> Zamawiający może wykluczyć Wykonawcę na każdym etapie postępowania o udzielenie zamówienia publicznego.</w:t>
      </w:r>
    </w:p>
    <w:p w:rsidR="00A76CCF" w:rsidRPr="0071763A" w:rsidRDefault="00A76CCF" w:rsidP="00A76CCF">
      <w:pPr>
        <w:pStyle w:val="Akapitzlist"/>
        <w:numPr>
          <w:ilvl w:val="0"/>
          <w:numId w:val="51"/>
        </w:numPr>
        <w:ind w:left="850" w:hanging="357"/>
        <w:jc w:val="both"/>
        <w:rPr>
          <w:sz w:val="22"/>
          <w:szCs w:val="22"/>
        </w:rPr>
      </w:pPr>
      <w:r w:rsidRPr="0071763A">
        <w:rPr>
          <w:sz w:val="22"/>
          <w:szCs w:val="22"/>
        </w:rPr>
        <w:t xml:space="preserve">Wykonawca, w terminie 3 dni od zamieszczenia na stronie internetowej informacji, </w:t>
      </w:r>
      <w:r w:rsidRPr="0071763A">
        <w:rPr>
          <w:sz w:val="22"/>
          <w:szCs w:val="22"/>
        </w:rPr>
        <w:br/>
        <w:t xml:space="preserve">o której mowa w rozdziale VII ust. 7 niniejszej specyfikacji, przekazuje Zamawiającemu oświadczenie o przynależności lub braku przynależności do tej samej grupy kapitałowej, </w:t>
      </w:r>
      <w:r w:rsidRPr="0071763A">
        <w:rPr>
          <w:sz w:val="22"/>
          <w:szCs w:val="22"/>
        </w:rPr>
        <w:br/>
        <w:t>o której mowa w ust. 1 pkt 1.12. Wraz ze złożeniem oświadczenia, Wykonawca może przedstawić dowody, że powiązania z innym Wykonawcą nie prowadzą do zakłócenia konkurencji w postępowaniu o udzielenie zamówienia.</w:t>
      </w:r>
    </w:p>
    <w:p w:rsidR="00A76CCF" w:rsidRPr="0071763A" w:rsidRDefault="00A76CCF" w:rsidP="00A76CCF">
      <w:pPr>
        <w:numPr>
          <w:ilvl w:val="0"/>
          <w:numId w:val="51"/>
        </w:numPr>
        <w:suppressAutoHyphens/>
        <w:ind w:left="850" w:hanging="357"/>
        <w:jc w:val="both"/>
        <w:rPr>
          <w:sz w:val="22"/>
          <w:szCs w:val="22"/>
        </w:rPr>
      </w:pPr>
      <w:r w:rsidRPr="0071763A">
        <w:rPr>
          <w:sz w:val="22"/>
          <w:szCs w:val="22"/>
        </w:rPr>
        <w:t>O wykluczeniu z postępowania o udzielenie zamówienia Wykonawcy zostaną poinformowani w chwili przekazania zawiadomienia o wyborze najkorzystniejszej oferty.</w:t>
      </w:r>
    </w:p>
    <w:p w:rsidR="00A76CCF" w:rsidRPr="0071763A" w:rsidRDefault="00A76CCF" w:rsidP="00A76CCF">
      <w:pPr>
        <w:numPr>
          <w:ilvl w:val="0"/>
          <w:numId w:val="51"/>
        </w:numPr>
        <w:suppressAutoHyphens/>
        <w:ind w:left="850" w:hanging="357"/>
        <w:jc w:val="both"/>
        <w:rPr>
          <w:sz w:val="22"/>
        </w:rPr>
      </w:pPr>
      <w:r w:rsidRPr="0071763A">
        <w:rPr>
          <w:sz w:val="22"/>
          <w:szCs w:val="22"/>
        </w:rPr>
        <w:t>Oferta Wykonawcy wykluczonego uznana zostanie za odrzuconą</w:t>
      </w:r>
      <w:r w:rsidRPr="0071763A">
        <w:rPr>
          <w:sz w:val="22"/>
        </w:rPr>
        <w:t>.</w:t>
      </w:r>
    </w:p>
    <w:p w:rsidR="00A76CCF" w:rsidRPr="0071763A" w:rsidRDefault="00A76CCF" w:rsidP="00A76CCF">
      <w:pPr>
        <w:numPr>
          <w:ilvl w:val="0"/>
          <w:numId w:val="51"/>
        </w:numPr>
        <w:suppressAutoHyphens/>
        <w:ind w:left="850" w:hanging="357"/>
        <w:jc w:val="both"/>
        <w:rPr>
          <w:sz w:val="22"/>
        </w:rPr>
      </w:pPr>
      <w:r w:rsidRPr="0071763A">
        <w:rPr>
          <w:sz w:val="22"/>
        </w:rPr>
        <w:t>Zamawiający odrzuci ofertę, jeżeli:</w:t>
      </w:r>
    </w:p>
    <w:p w:rsidR="00A76CCF" w:rsidRPr="0071763A" w:rsidRDefault="00A76CCF" w:rsidP="00A76CCF">
      <w:pPr>
        <w:numPr>
          <w:ilvl w:val="1"/>
          <w:numId w:val="51"/>
        </w:numPr>
        <w:suppressAutoHyphens/>
        <w:ind w:left="1418" w:hanging="567"/>
        <w:jc w:val="both"/>
        <w:rPr>
          <w:sz w:val="22"/>
        </w:rPr>
      </w:pPr>
      <w:r w:rsidRPr="0071763A">
        <w:rPr>
          <w:sz w:val="22"/>
        </w:rPr>
        <w:t xml:space="preserve"> </w:t>
      </w:r>
      <w:r w:rsidRPr="0071763A">
        <w:rPr>
          <w:sz w:val="22"/>
          <w:szCs w:val="22"/>
        </w:rPr>
        <w:t>jest niezgodna z ustawą,</w:t>
      </w:r>
    </w:p>
    <w:p w:rsidR="00A76CCF" w:rsidRPr="0071763A" w:rsidRDefault="00A76CCF" w:rsidP="00A76CCF">
      <w:pPr>
        <w:numPr>
          <w:ilvl w:val="1"/>
          <w:numId w:val="51"/>
        </w:numPr>
        <w:suppressAutoHyphens/>
        <w:ind w:left="1418" w:hanging="567"/>
        <w:jc w:val="both"/>
        <w:rPr>
          <w:sz w:val="22"/>
          <w:szCs w:val="22"/>
        </w:rPr>
      </w:pPr>
      <w:r w:rsidRPr="0071763A">
        <w:rPr>
          <w:sz w:val="22"/>
        </w:rPr>
        <w:t>jej treść nie będzie odpowiadała treści niniejszej specyfikacji,</w:t>
      </w:r>
    </w:p>
    <w:p w:rsidR="00A76CCF" w:rsidRPr="0071763A" w:rsidRDefault="00A76CCF" w:rsidP="00A76CCF">
      <w:pPr>
        <w:numPr>
          <w:ilvl w:val="1"/>
          <w:numId w:val="51"/>
        </w:numPr>
        <w:suppressAutoHyphens/>
        <w:ind w:left="1418" w:hanging="567"/>
        <w:jc w:val="both"/>
        <w:rPr>
          <w:sz w:val="22"/>
        </w:rPr>
      </w:pPr>
      <w:r w:rsidRPr="0071763A">
        <w:rPr>
          <w:sz w:val="22"/>
        </w:rPr>
        <w:t xml:space="preserve">jej złożenie stanowi czyn nieuczciwej konkurencji w rozumieniu przepisów </w:t>
      </w:r>
      <w:r w:rsidRPr="0071763A">
        <w:rPr>
          <w:sz w:val="22"/>
        </w:rPr>
        <w:br/>
        <w:t xml:space="preserve">o zwalczaniu nieuczciwej konkurencji, </w:t>
      </w:r>
    </w:p>
    <w:p w:rsidR="00A76CCF" w:rsidRPr="0071763A" w:rsidRDefault="00A76CCF" w:rsidP="00A76CCF">
      <w:pPr>
        <w:numPr>
          <w:ilvl w:val="1"/>
          <w:numId w:val="51"/>
        </w:numPr>
        <w:suppressAutoHyphens/>
        <w:ind w:left="1418" w:hanging="567"/>
        <w:jc w:val="both"/>
        <w:rPr>
          <w:sz w:val="22"/>
          <w:szCs w:val="22"/>
        </w:rPr>
      </w:pPr>
      <w:r w:rsidRPr="0071763A">
        <w:rPr>
          <w:sz w:val="22"/>
        </w:rPr>
        <w:t>będzie zawierać rażąco niską cenę lub koszt w stosunku do przedmiotu zamówienia,</w:t>
      </w:r>
    </w:p>
    <w:p w:rsidR="00A76CCF" w:rsidRPr="0071763A" w:rsidRDefault="00A76CCF" w:rsidP="00A76CCF">
      <w:pPr>
        <w:numPr>
          <w:ilvl w:val="1"/>
          <w:numId w:val="51"/>
        </w:numPr>
        <w:suppressAutoHyphens/>
        <w:ind w:left="1418" w:hanging="567"/>
        <w:jc w:val="both"/>
        <w:rPr>
          <w:sz w:val="22"/>
        </w:rPr>
      </w:pPr>
      <w:r w:rsidRPr="0071763A">
        <w:rPr>
          <w:sz w:val="22"/>
        </w:rPr>
        <w:t xml:space="preserve">została złożona przez Wykonawcę wykluczonego z udziału w postępowaniu </w:t>
      </w:r>
      <w:r w:rsidRPr="0071763A">
        <w:rPr>
          <w:sz w:val="22"/>
        </w:rPr>
        <w:br/>
        <w:t>o udzielenie zamówienia,</w:t>
      </w:r>
    </w:p>
    <w:p w:rsidR="00A76CCF" w:rsidRPr="0071763A" w:rsidRDefault="00A76CCF" w:rsidP="00A76CCF">
      <w:pPr>
        <w:numPr>
          <w:ilvl w:val="1"/>
          <w:numId w:val="51"/>
        </w:numPr>
        <w:suppressAutoHyphens/>
        <w:ind w:left="1418" w:hanging="567"/>
        <w:jc w:val="both"/>
        <w:rPr>
          <w:sz w:val="22"/>
        </w:rPr>
      </w:pPr>
      <w:r w:rsidRPr="0071763A">
        <w:rPr>
          <w:sz w:val="22"/>
        </w:rPr>
        <w:t>będzie zawierać błędy w obliczeniu ceny,</w:t>
      </w:r>
    </w:p>
    <w:p w:rsidR="00A76CCF" w:rsidRPr="0071763A" w:rsidRDefault="00A76CCF" w:rsidP="00A76CCF">
      <w:pPr>
        <w:numPr>
          <w:ilvl w:val="1"/>
          <w:numId w:val="51"/>
        </w:numPr>
        <w:suppressAutoHyphens/>
        <w:ind w:left="1418" w:hanging="567"/>
        <w:jc w:val="both"/>
        <w:rPr>
          <w:sz w:val="22"/>
        </w:rPr>
      </w:pPr>
      <w:r w:rsidRPr="0071763A">
        <w:rPr>
          <w:sz w:val="22"/>
        </w:rPr>
        <w:t>Wykonawca w terminie 3 dni od dnia doręczenia zawiadomienia nie zgodzi się na poprawienie omyłki innej niż pisarska lub rachunkowa, polegającej na niezgodności oferty z SIWZ niepowodującej istotnej zmiany treści oferty,</w:t>
      </w:r>
    </w:p>
    <w:p w:rsidR="00A76CCF" w:rsidRPr="0071763A" w:rsidRDefault="00A76CCF" w:rsidP="00A76CCF">
      <w:pPr>
        <w:numPr>
          <w:ilvl w:val="1"/>
          <w:numId w:val="51"/>
        </w:numPr>
        <w:suppressAutoHyphens/>
        <w:ind w:left="1418" w:hanging="567"/>
        <w:jc w:val="both"/>
        <w:rPr>
          <w:sz w:val="22"/>
        </w:rPr>
      </w:pPr>
      <w:r w:rsidRPr="0071763A">
        <w:rPr>
          <w:sz w:val="22"/>
        </w:rPr>
        <w:t xml:space="preserve">Wykonawca nie wyraził zgody na przedłużenie terminu związania ofertą, </w:t>
      </w:r>
    </w:p>
    <w:p w:rsidR="00A76CCF" w:rsidRPr="0071763A" w:rsidRDefault="00A76CCF" w:rsidP="00A76CCF">
      <w:pPr>
        <w:numPr>
          <w:ilvl w:val="1"/>
          <w:numId w:val="51"/>
        </w:numPr>
        <w:suppressAutoHyphens/>
        <w:ind w:left="1418" w:hanging="567"/>
        <w:jc w:val="both"/>
        <w:rPr>
          <w:sz w:val="22"/>
        </w:rPr>
      </w:pPr>
      <w:r w:rsidRPr="0071763A">
        <w:rPr>
          <w:sz w:val="22"/>
        </w:rPr>
        <w:t>nie została podpisana przez Wykonawcę lub osobę uprawnioną do reprezentowania Wykonawcy,</w:t>
      </w:r>
    </w:p>
    <w:p w:rsidR="00A76CCF" w:rsidRPr="0071763A" w:rsidRDefault="00A76CCF" w:rsidP="00A76CCF">
      <w:pPr>
        <w:numPr>
          <w:ilvl w:val="1"/>
          <w:numId w:val="51"/>
        </w:numPr>
        <w:suppressAutoHyphens/>
        <w:ind w:left="1418" w:hanging="567"/>
        <w:jc w:val="both"/>
        <w:rPr>
          <w:sz w:val="22"/>
        </w:rPr>
      </w:pPr>
      <w:r w:rsidRPr="0071763A">
        <w:rPr>
          <w:sz w:val="22"/>
        </w:rPr>
        <w:t xml:space="preserve"> jest nieważna na podstawie odrębnych przepisów.</w:t>
      </w:r>
    </w:p>
    <w:p w:rsidR="00A76CCF" w:rsidRPr="0071763A" w:rsidRDefault="00A76CCF" w:rsidP="00A76CCF">
      <w:pPr>
        <w:numPr>
          <w:ilvl w:val="0"/>
          <w:numId w:val="51"/>
        </w:numPr>
        <w:suppressAutoHyphens/>
        <w:spacing w:after="240"/>
        <w:ind w:left="850" w:hanging="357"/>
        <w:jc w:val="both"/>
        <w:rPr>
          <w:sz w:val="20"/>
          <w:szCs w:val="22"/>
        </w:rPr>
      </w:pPr>
      <w:r w:rsidRPr="0071763A">
        <w:rPr>
          <w:sz w:val="22"/>
        </w:rPr>
        <w:t xml:space="preserve">O odrzuceniu oferty Wykonawcy zostaną poinformowani w chwili przekazania zawiadomienia o wyborze najkorzystniejszej oferty. </w:t>
      </w:r>
    </w:p>
    <w:p w:rsidR="00A76CCF" w:rsidRPr="0071763A" w:rsidRDefault="00A76CCF" w:rsidP="00A76CCF">
      <w:pPr>
        <w:jc w:val="center"/>
        <w:rPr>
          <w:b/>
          <w:sz w:val="22"/>
          <w:szCs w:val="22"/>
        </w:rPr>
      </w:pPr>
      <w:r w:rsidRPr="0071763A">
        <w:rPr>
          <w:b/>
          <w:sz w:val="22"/>
          <w:szCs w:val="22"/>
        </w:rPr>
        <w:t xml:space="preserve">Ocena spełnienia warunków udziału w postępowaniu dokonywana będzie w oparciu </w:t>
      </w:r>
      <w:r w:rsidRPr="0071763A">
        <w:rPr>
          <w:b/>
          <w:sz w:val="22"/>
          <w:szCs w:val="22"/>
        </w:rPr>
        <w:br/>
        <w:t>o przedłożone dokumenty i oświadczenia.</w:t>
      </w:r>
    </w:p>
    <w:p w:rsidR="00A76CCF" w:rsidRPr="0071763A" w:rsidRDefault="00A76CCF" w:rsidP="00A76CCF">
      <w:pPr>
        <w:jc w:val="center"/>
        <w:rPr>
          <w:b/>
          <w:sz w:val="22"/>
          <w:szCs w:val="22"/>
        </w:rPr>
      </w:pPr>
    </w:p>
    <w:p w:rsidR="00A76CCF" w:rsidRPr="0071763A" w:rsidRDefault="00A76CCF" w:rsidP="00A76CCF">
      <w:pPr>
        <w:pStyle w:val="Nagwek1"/>
        <w:ind w:left="567" w:hanging="283"/>
        <w:rPr>
          <w:rFonts w:ascii="Times New Roman" w:hAnsi="Times New Roman" w:cs="Times New Roman"/>
        </w:rPr>
      </w:pPr>
      <w:bookmarkStart w:id="35" w:name="_Toc50918418"/>
      <w:r w:rsidRPr="0071763A">
        <w:rPr>
          <w:rFonts w:ascii="Times New Roman" w:hAnsi="Times New Roman" w:cs="Times New Roman"/>
        </w:rPr>
        <w:t>Informacje o oświadczeNiach i dokumentach</w:t>
      </w:r>
      <w:bookmarkEnd w:id="35"/>
    </w:p>
    <w:p w:rsidR="00A76CCF" w:rsidRPr="0071763A" w:rsidRDefault="00A76CCF" w:rsidP="00A76CCF">
      <w:pPr>
        <w:pStyle w:val="Akapitzlist"/>
        <w:numPr>
          <w:ilvl w:val="0"/>
          <w:numId w:val="74"/>
        </w:numPr>
        <w:ind w:left="709"/>
        <w:jc w:val="both"/>
        <w:rPr>
          <w:sz w:val="22"/>
          <w:szCs w:val="22"/>
        </w:rPr>
      </w:pPr>
      <w:r w:rsidRPr="0071763A">
        <w:rPr>
          <w:b/>
          <w:sz w:val="22"/>
          <w:szCs w:val="22"/>
        </w:rPr>
        <w:t xml:space="preserve">Do oferty </w:t>
      </w:r>
      <w:r w:rsidRPr="0071763A">
        <w:rPr>
          <w:sz w:val="22"/>
          <w:szCs w:val="22"/>
        </w:rPr>
        <w:t xml:space="preserve">Wykonawcy są zobowiązani </w:t>
      </w:r>
      <w:r w:rsidRPr="0071763A">
        <w:rPr>
          <w:b/>
          <w:sz w:val="22"/>
          <w:szCs w:val="22"/>
        </w:rPr>
        <w:t xml:space="preserve">dołączyć </w:t>
      </w:r>
      <w:r w:rsidRPr="0071763A">
        <w:rPr>
          <w:sz w:val="22"/>
          <w:szCs w:val="22"/>
        </w:rPr>
        <w:t>następujące dokumenty i załączniki</w:t>
      </w:r>
      <w:r w:rsidRPr="0071763A">
        <w:rPr>
          <w:b/>
          <w:sz w:val="22"/>
          <w:szCs w:val="22"/>
        </w:rPr>
        <w:t>:</w:t>
      </w:r>
      <w:r w:rsidRPr="0071763A">
        <w:rPr>
          <w:sz w:val="22"/>
          <w:szCs w:val="22"/>
        </w:rPr>
        <w:t xml:space="preserve"> </w:t>
      </w:r>
    </w:p>
    <w:p w:rsidR="00A76CCF" w:rsidRPr="0071763A" w:rsidRDefault="00A76CCF" w:rsidP="00A76CCF">
      <w:pPr>
        <w:pStyle w:val="Akapitzlist"/>
        <w:numPr>
          <w:ilvl w:val="1"/>
          <w:numId w:val="74"/>
        </w:numPr>
        <w:ind w:left="1134"/>
        <w:jc w:val="both"/>
        <w:rPr>
          <w:sz w:val="22"/>
          <w:szCs w:val="22"/>
        </w:rPr>
      </w:pPr>
      <w:r w:rsidRPr="0071763A">
        <w:rPr>
          <w:sz w:val="22"/>
          <w:szCs w:val="22"/>
        </w:rPr>
        <w:t xml:space="preserve">Wypełniony i podpisany formularz ofertowy z wykorzystaniem wzoru - </w:t>
      </w:r>
      <w:r w:rsidRPr="0071763A">
        <w:rPr>
          <w:b/>
          <w:sz w:val="22"/>
          <w:szCs w:val="22"/>
        </w:rPr>
        <w:t xml:space="preserve"> załącznik nr 2,</w:t>
      </w:r>
      <w:r w:rsidRPr="0071763A">
        <w:rPr>
          <w:sz w:val="22"/>
          <w:szCs w:val="22"/>
        </w:rPr>
        <w:t xml:space="preserve"> </w:t>
      </w:r>
    </w:p>
    <w:p w:rsidR="00A76CCF" w:rsidRPr="0071763A" w:rsidRDefault="00A76CCF" w:rsidP="00A76CCF">
      <w:pPr>
        <w:pStyle w:val="Akapitzlist"/>
        <w:numPr>
          <w:ilvl w:val="1"/>
          <w:numId w:val="74"/>
        </w:numPr>
        <w:ind w:left="1134"/>
        <w:jc w:val="both"/>
        <w:rPr>
          <w:sz w:val="22"/>
          <w:szCs w:val="22"/>
        </w:rPr>
      </w:pPr>
      <w:r w:rsidRPr="0071763A">
        <w:rPr>
          <w:sz w:val="22"/>
          <w:szCs w:val="22"/>
        </w:rPr>
        <w:t xml:space="preserve">Oświadczenie Wykonawcy dotyczące spełnienia warunków udziału w postępowaniu </w:t>
      </w:r>
      <w:r w:rsidRPr="0071763A">
        <w:rPr>
          <w:sz w:val="22"/>
          <w:szCs w:val="22"/>
        </w:rPr>
        <w:br/>
        <w:t xml:space="preserve">o zamówienie publiczne z wykorzystaniem wzoru - </w:t>
      </w:r>
      <w:r w:rsidRPr="0071763A">
        <w:rPr>
          <w:b/>
          <w:sz w:val="22"/>
          <w:szCs w:val="22"/>
        </w:rPr>
        <w:t>załącznik nr 3</w:t>
      </w:r>
      <w:r w:rsidRPr="0071763A">
        <w:rPr>
          <w:sz w:val="22"/>
          <w:szCs w:val="22"/>
        </w:rPr>
        <w:t>,</w:t>
      </w:r>
    </w:p>
    <w:p w:rsidR="00A76CCF" w:rsidRPr="0071763A" w:rsidRDefault="00A76CCF" w:rsidP="00A76CCF">
      <w:pPr>
        <w:pStyle w:val="Akapitzlist"/>
        <w:numPr>
          <w:ilvl w:val="1"/>
          <w:numId w:val="74"/>
        </w:numPr>
        <w:ind w:left="1134"/>
        <w:jc w:val="both"/>
        <w:rPr>
          <w:sz w:val="22"/>
          <w:szCs w:val="22"/>
        </w:rPr>
      </w:pPr>
      <w:r w:rsidRPr="0071763A">
        <w:rPr>
          <w:sz w:val="22"/>
          <w:szCs w:val="22"/>
        </w:rPr>
        <w:lastRenderedPageBreak/>
        <w:t xml:space="preserve">Oświadczenie Wykonawcy wykazujące brak podstaw do wykluczenia, stanowiące </w:t>
      </w:r>
      <w:r w:rsidRPr="0071763A">
        <w:rPr>
          <w:b/>
          <w:sz w:val="22"/>
          <w:szCs w:val="22"/>
        </w:rPr>
        <w:t>załącznik nr 4</w:t>
      </w:r>
      <w:r w:rsidRPr="0071763A">
        <w:rPr>
          <w:sz w:val="22"/>
          <w:szCs w:val="22"/>
        </w:rPr>
        <w:t>,</w:t>
      </w:r>
    </w:p>
    <w:p w:rsidR="00A76CCF" w:rsidRPr="0071763A" w:rsidRDefault="00A76CCF" w:rsidP="00A76CCF">
      <w:pPr>
        <w:pStyle w:val="Akapitzlist"/>
        <w:numPr>
          <w:ilvl w:val="1"/>
          <w:numId w:val="74"/>
        </w:numPr>
        <w:ind w:left="1134"/>
        <w:jc w:val="both"/>
        <w:rPr>
          <w:sz w:val="22"/>
          <w:szCs w:val="22"/>
        </w:rPr>
      </w:pPr>
      <w:r w:rsidRPr="0071763A">
        <w:rPr>
          <w:sz w:val="22"/>
          <w:szCs w:val="22"/>
        </w:rPr>
        <w:t xml:space="preserve">Wykonawca, który powołuje się na zasoby innych podmiotów, w celu wykazania braku istnienia wobec nich podstaw do wykluczenia oraz spełniania warunków udziału, </w:t>
      </w:r>
      <w:r w:rsidRPr="0071763A">
        <w:rPr>
          <w:sz w:val="22"/>
          <w:szCs w:val="22"/>
        </w:rPr>
        <w:br/>
        <w:t xml:space="preserve">w zakresie w jakim powołuje się na ich zasoby w postępowaniu zamieszcza informację </w:t>
      </w:r>
      <w:r w:rsidRPr="0071763A">
        <w:rPr>
          <w:sz w:val="22"/>
          <w:szCs w:val="22"/>
        </w:rPr>
        <w:br/>
        <w:t xml:space="preserve">o tych podmiotach w oświadczeniach stanowiących </w:t>
      </w:r>
      <w:r w:rsidRPr="0071763A">
        <w:rPr>
          <w:b/>
          <w:sz w:val="22"/>
          <w:szCs w:val="22"/>
        </w:rPr>
        <w:t>załącznik nr 3 i 4</w:t>
      </w:r>
      <w:r w:rsidRPr="0071763A">
        <w:rPr>
          <w:sz w:val="22"/>
          <w:szCs w:val="22"/>
        </w:rPr>
        <w:t>,</w:t>
      </w:r>
    </w:p>
    <w:p w:rsidR="00A76CCF" w:rsidRPr="0071763A" w:rsidRDefault="00A76CCF" w:rsidP="00A76CCF">
      <w:pPr>
        <w:pStyle w:val="Akapitzlist"/>
        <w:numPr>
          <w:ilvl w:val="1"/>
          <w:numId w:val="74"/>
        </w:numPr>
        <w:ind w:left="1134"/>
        <w:jc w:val="both"/>
        <w:rPr>
          <w:sz w:val="22"/>
          <w:szCs w:val="22"/>
        </w:rPr>
      </w:pPr>
      <w:r w:rsidRPr="0071763A">
        <w:rPr>
          <w:sz w:val="22"/>
          <w:szCs w:val="22"/>
        </w:rPr>
        <w:t>W przypadku Wykonawców wspólnie ubiegających się o udzielenie zamówienia publicznego oświadczenie dotyczące spełnienia warunków udziału w postępowaniu oraz wykazujące brak podstaw do wykluczenia (</w:t>
      </w:r>
      <w:r w:rsidRPr="0071763A">
        <w:rPr>
          <w:b/>
          <w:sz w:val="22"/>
          <w:szCs w:val="22"/>
        </w:rPr>
        <w:t>załącznik nr 3 i 4)</w:t>
      </w:r>
      <w:r w:rsidRPr="0071763A">
        <w:rPr>
          <w:sz w:val="22"/>
          <w:szCs w:val="22"/>
        </w:rPr>
        <w:t xml:space="preserve"> składa każdy </w:t>
      </w:r>
      <w:r w:rsidRPr="0071763A">
        <w:rPr>
          <w:sz w:val="22"/>
          <w:szCs w:val="22"/>
        </w:rPr>
        <w:br/>
        <w:t>z Wykonawców osobno,</w:t>
      </w:r>
    </w:p>
    <w:p w:rsidR="00A76CCF" w:rsidRPr="0071763A" w:rsidRDefault="00A76CCF" w:rsidP="00A76CCF">
      <w:pPr>
        <w:pStyle w:val="Akapitzlist"/>
        <w:numPr>
          <w:ilvl w:val="1"/>
          <w:numId w:val="74"/>
        </w:numPr>
        <w:ind w:left="1134"/>
        <w:jc w:val="both"/>
        <w:rPr>
          <w:sz w:val="22"/>
          <w:szCs w:val="22"/>
        </w:rPr>
      </w:pPr>
      <w:r w:rsidRPr="0071763A">
        <w:rPr>
          <w:sz w:val="22"/>
          <w:szCs w:val="22"/>
        </w:rPr>
        <w:t xml:space="preserve">Parafowany przez Wykonawcę wzór umowy – </w:t>
      </w:r>
      <w:r w:rsidRPr="0071763A">
        <w:rPr>
          <w:b/>
          <w:sz w:val="22"/>
          <w:szCs w:val="22"/>
        </w:rPr>
        <w:t>załącznik 6,</w:t>
      </w:r>
    </w:p>
    <w:p w:rsidR="00A76CCF" w:rsidRPr="0071763A" w:rsidRDefault="00A76CCF" w:rsidP="00A76CCF">
      <w:pPr>
        <w:pStyle w:val="Akapitzlist"/>
        <w:numPr>
          <w:ilvl w:val="1"/>
          <w:numId w:val="74"/>
        </w:numPr>
        <w:ind w:left="1134"/>
        <w:jc w:val="both"/>
        <w:rPr>
          <w:sz w:val="22"/>
          <w:szCs w:val="22"/>
        </w:rPr>
      </w:pPr>
      <w:r w:rsidRPr="0071763A">
        <w:rPr>
          <w:sz w:val="22"/>
          <w:szCs w:val="22"/>
        </w:rPr>
        <w:t>Pełnomocnictwo osób podpisujących ofertę do podejmowania zobowiązań w imieniu firmy składającej ofertę, o ile nie wynikają z przepisów prawa, Krajowego Rejestru Sądowego, Centralnej Ewidencji i Informacji o Działalności Gospodarczej lub innych dokumentów,</w:t>
      </w:r>
    </w:p>
    <w:p w:rsidR="00A76CCF" w:rsidRPr="0071763A" w:rsidRDefault="00A76CCF" w:rsidP="00A76CCF">
      <w:pPr>
        <w:pStyle w:val="Akapitzlist"/>
        <w:numPr>
          <w:ilvl w:val="1"/>
          <w:numId w:val="74"/>
        </w:numPr>
        <w:ind w:left="1134"/>
        <w:jc w:val="both"/>
        <w:rPr>
          <w:sz w:val="22"/>
          <w:szCs w:val="22"/>
        </w:rPr>
      </w:pPr>
      <w:r w:rsidRPr="0071763A">
        <w:rPr>
          <w:bCs/>
          <w:iCs/>
          <w:sz w:val="22"/>
          <w:szCs w:val="22"/>
        </w:rPr>
        <w:t xml:space="preserve">Wykaz usług wykonanych/wykonywanych w okresie ostatnich trzech lat – </w:t>
      </w:r>
      <w:r w:rsidRPr="0071763A">
        <w:rPr>
          <w:b/>
          <w:bCs/>
          <w:iCs/>
          <w:sz w:val="22"/>
          <w:szCs w:val="22"/>
        </w:rPr>
        <w:t xml:space="preserve">załącznik nr 8  </w:t>
      </w:r>
      <w:r w:rsidRPr="0071763A">
        <w:rPr>
          <w:bCs/>
          <w:iCs/>
          <w:sz w:val="22"/>
          <w:szCs w:val="22"/>
        </w:rPr>
        <w:t>oraz dokumenty potwierdzające, że usługi te zostały wykonane należycie,</w:t>
      </w:r>
    </w:p>
    <w:p w:rsidR="00A76CCF" w:rsidRPr="0071763A" w:rsidRDefault="00A76CCF" w:rsidP="00A76CCF">
      <w:pPr>
        <w:pStyle w:val="Akapitzlist"/>
        <w:numPr>
          <w:ilvl w:val="1"/>
          <w:numId w:val="74"/>
        </w:numPr>
        <w:ind w:left="1134"/>
        <w:jc w:val="both"/>
        <w:rPr>
          <w:sz w:val="22"/>
          <w:szCs w:val="22"/>
        </w:rPr>
      </w:pPr>
      <w:r w:rsidRPr="0071763A">
        <w:rPr>
          <w:sz w:val="22"/>
          <w:szCs w:val="22"/>
        </w:rPr>
        <w:t>Aktualny wpis do rejestru operatorów pocztowych prowadzonego przez Prezesa Urzędu Komunikacji Elektronicznej, zgodnie ustawą Prawo pocztowe, w zakresie uprawniającym do wykonania zamówienia, zgodnie z Rozdziałem XI ust. 1 pkt 1.1 SIWZ</w:t>
      </w:r>
      <w:r w:rsidRPr="0071763A">
        <w:rPr>
          <w:bCs/>
          <w:iCs/>
          <w:sz w:val="22"/>
          <w:szCs w:val="22"/>
        </w:rPr>
        <w:t>; w formie oryginału lub kopii poświadczonej za zgodność z oryginałem przez Wykonawcę.</w:t>
      </w:r>
    </w:p>
    <w:p w:rsidR="00A76CCF" w:rsidRPr="0071763A" w:rsidRDefault="00A76CCF" w:rsidP="00A76CCF">
      <w:pPr>
        <w:pStyle w:val="Akapitzlist"/>
        <w:numPr>
          <w:ilvl w:val="0"/>
          <w:numId w:val="74"/>
        </w:numPr>
        <w:ind w:left="709"/>
        <w:jc w:val="both"/>
        <w:rPr>
          <w:sz w:val="22"/>
          <w:szCs w:val="22"/>
        </w:rPr>
      </w:pPr>
      <w:r w:rsidRPr="0071763A">
        <w:rPr>
          <w:sz w:val="22"/>
          <w:szCs w:val="22"/>
          <w:u w:val="single"/>
        </w:rPr>
        <w:t xml:space="preserve">W terminie o którym mowa w rozdziale XII ust. 8 </w:t>
      </w:r>
      <w:r w:rsidRPr="0071763A">
        <w:rPr>
          <w:sz w:val="22"/>
          <w:szCs w:val="22"/>
        </w:rPr>
        <w:t xml:space="preserve"> Wykonawca składa </w:t>
      </w:r>
      <w:r w:rsidRPr="0071763A">
        <w:rPr>
          <w:b/>
          <w:sz w:val="22"/>
          <w:szCs w:val="22"/>
        </w:rPr>
        <w:t>załącznik nr 5</w:t>
      </w:r>
      <w:r w:rsidRPr="0071763A">
        <w:rPr>
          <w:sz w:val="22"/>
          <w:szCs w:val="22"/>
        </w:rPr>
        <w:t xml:space="preserve"> – Informacja Wykonawcy dotycząca przynależności lub braku przynależności do grupy kapitałowej.</w:t>
      </w:r>
    </w:p>
    <w:p w:rsidR="00A76CCF" w:rsidRPr="0071763A" w:rsidRDefault="00A76CCF" w:rsidP="00A76CCF">
      <w:pPr>
        <w:pStyle w:val="Akapitzlist"/>
        <w:numPr>
          <w:ilvl w:val="0"/>
          <w:numId w:val="74"/>
        </w:numPr>
        <w:ind w:left="709"/>
        <w:jc w:val="both"/>
        <w:rPr>
          <w:sz w:val="22"/>
          <w:szCs w:val="22"/>
        </w:rPr>
      </w:pPr>
      <w:r w:rsidRPr="0071763A">
        <w:rPr>
          <w:sz w:val="22"/>
          <w:szCs w:val="22"/>
        </w:rPr>
        <w:t>W przypadku składania oferty wspólnej przez dwa lub więcej podmiotów gospodarczych (konsorcja, spółki cywilne):oświadczenia i dokumenty określone w ust. 1 pkt 1.2. i  pkt 1.3 ust. 2, ust. 3 pkt 3.1, pkt 3.2 i 3.3 oraz ust. 7 każdy z Wykonawców składa oddzielnie, pozostałe Wykonawcy składają wspólnie. Ponadto do oferty winna być dołączona kopia umowy lub inny dokument regulujący współpracę podmiotów występujących wspólnie, potwierdzający zawarcie konsorcjum, umowy spółki cywilnej, podpisane przez wszystkich partnerów lub wspólników, przy czym termin, na jaki zostało zawarte konsorcjum, nie może być krótszy niż termin realizacji zamówienia.</w:t>
      </w:r>
    </w:p>
    <w:p w:rsidR="00A76CCF" w:rsidRPr="0071763A" w:rsidRDefault="00A76CCF" w:rsidP="00A76CCF">
      <w:pPr>
        <w:pStyle w:val="Akapitzlist"/>
        <w:numPr>
          <w:ilvl w:val="0"/>
          <w:numId w:val="74"/>
        </w:numPr>
        <w:ind w:left="709"/>
        <w:jc w:val="both"/>
        <w:rPr>
          <w:sz w:val="22"/>
          <w:szCs w:val="22"/>
        </w:rPr>
      </w:pPr>
      <w:r w:rsidRPr="0071763A">
        <w:rPr>
          <w:sz w:val="22"/>
          <w:szCs w:val="22"/>
        </w:rPr>
        <w:t>Jeżeli Wykonawca nie złożył wymaganych oświadczeń lub dokumentów, o któr</w:t>
      </w:r>
      <w:r w:rsidR="00B60F47" w:rsidRPr="0071763A">
        <w:rPr>
          <w:sz w:val="22"/>
          <w:szCs w:val="22"/>
        </w:rPr>
        <w:t>ych mowa ust. 1 i ust. 2</w:t>
      </w:r>
      <w:r w:rsidRPr="0071763A">
        <w:rPr>
          <w:sz w:val="22"/>
          <w:szCs w:val="22"/>
        </w:rPr>
        <w:t xml:space="preserve"> oraz innych dokumentów niezbędnych do przeprowadzenia postępowania, oświadczenia lub dokumenty są niekompletne, zawierają błędy lub budzą wskazane przez Zamawiającego wątpliwości, Zamawiający wzywa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rsidR="00A76CCF" w:rsidRPr="0071763A" w:rsidRDefault="00A76CCF" w:rsidP="00A76CCF">
      <w:pPr>
        <w:pStyle w:val="Akapitzlist"/>
        <w:numPr>
          <w:ilvl w:val="0"/>
          <w:numId w:val="74"/>
        </w:numPr>
        <w:ind w:left="709"/>
        <w:jc w:val="both"/>
        <w:rPr>
          <w:sz w:val="22"/>
          <w:szCs w:val="22"/>
        </w:rPr>
      </w:pPr>
      <w:r w:rsidRPr="0071763A">
        <w:rPr>
          <w:sz w:val="22"/>
          <w:szCs w:val="22"/>
        </w:rPr>
        <w:t>Jeżeli Wykonawca nie złożył wymaganych pełnomocnictw albo złożył wadliwe pełnomocnictwa, Zamawiający wzywa do ich złożenia w terminie przez siebie wskazanym, chyba że mimo ich złożenia oferta Wykonawcy podlega odrzuceniu albo konieczne byłoby unieważnienie postępowania.</w:t>
      </w:r>
    </w:p>
    <w:p w:rsidR="00A76CCF" w:rsidRPr="0071763A" w:rsidRDefault="00A76CCF" w:rsidP="00A76CCF">
      <w:pPr>
        <w:ind w:left="349" w:firstLine="0"/>
        <w:jc w:val="both"/>
        <w:rPr>
          <w:sz w:val="22"/>
          <w:szCs w:val="22"/>
          <w:highlight w:val="yellow"/>
        </w:rPr>
      </w:pPr>
    </w:p>
    <w:p w:rsidR="00A76CCF" w:rsidRPr="0071763A" w:rsidRDefault="00A76CCF" w:rsidP="00A76CCF">
      <w:pPr>
        <w:pStyle w:val="Nagwek1"/>
        <w:rPr>
          <w:rFonts w:ascii="Times New Roman" w:hAnsi="Times New Roman" w:cs="Times New Roman"/>
        </w:rPr>
      </w:pPr>
      <w:bookmarkStart w:id="36" w:name="_Toc50918419"/>
      <w:r w:rsidRPr="0071763A">
        <w:rPr>
          <w:rFonts w:ascii="Times New Roman" w:hAnsi="Times New Roman" w:cs="Times New Roman"/>
        </w:rPr>
        <w:t>Opis sposobu obliczenia ceny i warunki płatności</w:t>
      </w:r>
      <w:bookmarkEnd w:id="36"/>
    </w:p>
    <w:p w:rsidR="00A76CCF" w:rsidRPr="0071763A" w:rsidRDefault="00A76CCF" w:rsidP="00A76CCF">
      <w:pPr>
        <w:pStyle w:val="Akapitzlist"/>
        <w:numPr>
          <w:ilvl w:val="0"/>
          <w:numId w:val="5"/>
        </w:numPr>
        <w:ind w:left="850" w:hanging="357"/>
        <w:jc w:val="both"/>
        <w:rPr>
          <w:bCs/>
          <w:iCs/>
          <w:sz w:val="22"/>
          <w:szCs w:val="22"/>
        </w:rPr>
      </w:pPr>
      <w:r w:rsidRPr="0071763A">
        <w:rPr>
          <w:bCs/>
          <w:iCs/>
          <w:sz w:val="22"/>
          <w:szCs w:val="22"/>
        </w:rPr>
        <w:t xml:space="preserve">Cena musi zawierać wszystkie koszty związane z realizacją przedmiotu zamówienia. </w:t>
      </w:r>
    </w:p>
    <w:p w:rsidR="00A76CCF" w:rsidRPr="0071763A" w:rsidRDefault="00A76CCF" w:rsidP="00A76CCF">
      <w:pPr>
        <w:pStyle w:val="Akapitzlist"/>
        <w:numPr>
          <w:ilvl w:val="0"/>
          <w:numId w:val="5"/>
        </w:numPr>
        <w:ind w:left="850" w:hanging="357"/>
        <w:jc w:val="both"/>
        <w:rPr>
          <w:bCs/>
          <w:iCs/>
          <w:sz w:val="22"/>
          <w:szCs w:val="22"/>
        </w:rPr>
      </w:pPr>
      <w:r w:rsidRPr="0071763A">
        <w:rPr>
          <w:bCs/>
          <w:iCs/>
          <w:sz w:val="22"/>
          <w:szCs w:val="22"/>
        </w:rPr>
        <w:t>Cena musi być podana cyfrowo i słownie.</w:t>
      </w:r>
    </w:p>
    <w:p w:rsidR="00A76CCF" w:rsidRPr="0071763A" w:rsidRDefault="00A76CCF" w:rsidP="00A76CCF">
      <w:pPr>
        <w:pStyle w:val="Akapitzlist"/>
        <w:numPr>
          <w:ilvl w:val="0"/>
          <w:numId w:val="5"/>
        </w:numPr>
        <w:ind w:left="850" w:hanging="357"/>
        <w:jc w:val="both"/>
        <w:rPr>
          <w:bCs/>
          <w:iCs/>
          <w:sz w:val="22"/>
          <w:szCs w:val="22"/>
        </w:rPr>
      </w:pPr>
      <w:r w:rsidRPr="0071763A">
        <w:rPr>
          <w:bCs/>
          <w:iCs/>
          <w:sz w:val="22"/>
          <w:szCs w:val="22"/>
        </w:rPr>
        <w:t xml:space="preserve">Zamawiający nie dopuszcza możliwości rozliczenia z Wykonawcą w walucie obcej a jedynie </w:t>
      </w:r>
      <w:r w:rsidRPr="0071763A">
        <w:rPr>
          <w:bCs/>
          <w:iCs/>
          <w:sz w:val="22"/>
          <w:szCs w:val="22"/>
        </w:rPr>
        <w:br/>
        <w:t>w złotych polskich.</w:t>
      </w:r>
    </w:p>
    <w:p w:rsidR="00A76CCF" w:rsidRPr="0071763A" w:rsidRDefault="00A76CCF" w:rsidP="00A76CCF">
      <w:pPr>
        <w:pStyle w:val="Akapitzlist"/>
        <w:numPr>
          <w:ilvl w:val="0"/>
          <w:numId w:val="5"/>
        </w:numPr>
        <w:ind w:left="850" w:hanging="357"/>
        <w:jc w:val="both"/>
        <w:rPr>
          <w:bCs/>
          <w:iCs/>
          <w:sz w:val="22"/>
          <w:szCs w:val="22"/>
        </w:rPr>
      </w:pPr>
      <w:r w:rsidRPr="0071763A">
        <w:rPr>
          <w:bCs/>
          <w:iCs/>
          <w:sz w:val="22"/>
          <w:szCs w:val="22"/>
        </w:rPr>
        <w:t xml:space="preserve">Płatność zostanie dokonana w terminie </w:t>
      </w:r>
      <w:r w:rsidR="00B60F47" w:rsidRPr="0071763A">
        <w:rPr>
          <w:bCs/>
          <w:iCs/>
          <w:sz w:val="22"/>
          <w:szCs w:val="22"/>
        </w:rPr>
        <w:t>21</w:t>
      </w:r>
      <w:r w:rsidRPr="0071763A">
        <w:rPr>
          <w:bCs/>
          <w:iCs/>
          <w:sz w:val="22"/>
          <w:szCs w:val="22"/>
        </w:rPr>
        <w:t xml:space="preserve"> dni od </w:t>
      </w:r>
      <w:r w:rsidR="00C43744" w:rsidRPr="0071763A">
        <w:rPr>
          <w:bCs/>
          <w:iCs/>
          <w:sz w:val="22"/>
          <w:szCs w:val="22"/>
        </w:rPr>
        <w:t>daty prawidłowo wystawionej faktury przez Wykonawcę</w:t>
      </w:r>
      <w:r w:rsidRPr="0071763A">
        <w:rPr>
          <w:bCs/>
          <w:iCs/>
          <w:sz w:val="22"/>
          <w:szCs w:val="22"/>
        </w:rPr>
        <w:t>.</w:t>
      </w:r>
    </w:p>
    <w:p w:rsidR="00A76CCF" w:rsidRPr="0071763A" w:rsidRDefault="00A76CCF" w:rsidP="00A76CCF">
      <w:pPr>
        <w:pStyle w:val="Akapitzlist"/>
        <w:numPr>
          <w:ilvl w:val="0"/>
          <w:numId w:val="5"/>
        </w:numPr>
        <w:ind w:left="850" w:hanging="357"/>
        <w:jc w:val="both"/>
        <w:rPr>
          <w:bCs/>
          <w:iCs/>
          <w:sz w:val="22"/>
          <w:szCs w:val="22"/>
        </w:rPr>
      </w:pPr>
      <w:r w:rsidRPr="0071763A">
        <w:rPr>
          <w:bCs/>
          <w:iCs/>
          <w:sz w:val="22"/>
          <w:szCs w:val="22"/>
        </w:rPr>
        <w:t xml:space="preserve">Wykonawca, dokonując kalkulacji warunków cenowych swoich ofert jest zobowiązany </w:t>
      </w:r>
      <w:r w:rsidRPr="0071763A">
        <w:rPr>
          <w:bCs/>
          <w:iCs/>
          <w:sz w:val="22"/>
          <w:szCs w:val="22"/>
        </w:rPr>
        <w:br/>
        <w:t xml:space="preserve">do przestrzegania zasad uczciwej konkurencji z zastrzeżeniem, iż cena oferty nie może być rażąco niska . Konsekwencją złożenia oferty z rażąco niską ceną jest jej odrzucenie. </w:t>
      </w:r>
    </w:p>
    <w:p w:rsidR="00A76CCF" w:rsidRPr="0071763A" w:rsidRDefault="00A76CCF" w:rsidP="00A76CCF">
      <w:pPr>
        <w:pStyle w:val="Akapitzlist"/>
        <w:ind w:left="850" w:firstLine="0"/>
        <w:jc w:val="both"/>
        <w:rPr>
          <w:bCs/>
          <w:iCs/>
          <w:sz w:val="22"/>
          <w:szCs w:val="22"/>
        </w:rPr>
      </w:pPr>
    </w:p>
    <w:p w:rsidR="00A76CCF" w:rsidRPr="0071763A" w:rsidRDefault="00A76CCF" w:rsidP="00A76CCF">
      <w:pPr>
        <w:jc w:val="center"/>
        <w:rPr>
          <w:b/>
          <w:i/>
          <w:sz w:val="22"/>
        </w:rPr>
      </w:pPr>
      <w:r w:rsidRPr="0071763A">
        <w:rPr>
          <w:b/>
          <w:i/>
          <w:sz w:val="22"/>
        </w:rPr>
        <w:t>Obowiązek wykazania, że oferta nie zawiera rażąco niskiej ceny spoczywa na wykonawcy.</w:t>
      </w:r>
    </w:p>
    <w:p w:rsidR="00A76CCF" w:rsidRPr="0071763A" w:rsidRDefault="00A76CCF" w:rsidP="00A76CCF">
      <w:pPr>
        <w:jc w:val="center"/>
        <w:rPr>
          <w:b/>
          <w:i/>
          <w:sz w:val="22"/>
        </w:rPr>
      </w:pPr>
    </w:p>
    <w:p w:rsidR="00A76CCF" w:rsidRPr="0071763A" w:rsidRDefault="00A76CCF" w:rsidP="00A76CCF">
      <w:pPr>
        <w:pStyle w:val="Akapitzlist"/>
        <w:numPr>
          <w:ilvl w:val="0"/>
          <w:numId w:val="5"/>
        </w:numPr>
        <w:suppressAutoHyphens/>
        <w:jc w:val="both"/>
        <w:rPr>
          <w:sz w:val="22"/>
        </w:rPr>
      </w:pPr>
      <w:r w:rsidRPr="0071763A">
        <w:rPr>
          <w:sz w:val="22"/>
        </w:rPr>
        <w:t xml:space="preserve">W przypadku gdy cena całkowita oferty jest niższa o co najmniej 30% od: </w:t>
      </w:r>
    </w:p>
    <w:p w:rsidR="00A76CCF" w:rsidRPr="0071763A" w:rsidRDefault="00A76CCF" w:rsidP="00A76CCF">
      <w:pPr>
        <w:pStyle w:val="Akapitzlist"/>
        <w:numPr>
          <w:ilvl w:val="1"/>
          <w:numId w:val="5"/>
        </w:numPr>
        <w:suppressAutoHyphens/>
        <w:jc w:val="both"/>
        <w:rPr>
          <w:sz w:val="22"/>
        </w:rPr>
      </w:pPr>
      <w:r w:rsidRPr="0071763A">
        <w:rPr>
          <w:sz w:val="22"/>
        </w:rPr>
        <w:lastRenderedPageBreak/>
        <w:t xml:space="preserve">wartości zamówienia, ustalonej przed wszczęciem postępowania lub średniej arytmetycznej cen wszystkich złożonych ofert, Zamawiający zwraca się o udzielenie wyjaśnień, o których mowa w rozdziale XV ust. 4, chyba że rozbieżność wynika </w:t>
      </w:r>
      <w:r w:rsidRPr="0071763A">
        <w:rPr>
          <w:sz w:val="22"/>
        </w:rPr>
        <w:br/>
        <w:t>z okoliczności oczywistych, które nie wymagają wyjaśnienia;</w:t>
      </w:r>
    </w:p>
    <w:p w:rsidR="00A76CCF" w:rsidRPr="0071763A" w:rsidRDefault="00A76CCF" w:rsidP="00A76CCF">
      <w:pPr>
        <w:pStyle w:val="Akapitzlist"/>
        <w:numPr>
          <w:ilvl w:val="1"/>
          <w:numId w:val="55"/>
        </w:numPr>
        <w:suppressAutoHyphens/>
        <w:jc w:val="both"/>
        <w:rPr>
          <w:sz w:val="22"/>
        </w:rPr>
      </w:pPr>
      <w:r w:rsidRPr="0071763A">
        <w:rPr>
          <w:sz w:val="22"/>
        </w:rPr>
        <w:t>wartości zamówienia zaktualizowanej z uwzględnieniem okoliczności, które nastąpiły po wszczęciu postępowania, w szczególności istotnej zmiany cen rynkowych, Zamawiający może zwrócić się o udzielenie wyjaśnień, o których mowa w rozdziale XV ust. 4.</w:t>
      </w:r>
    </w:p>
    <w:p w:rsidR="00A76CCF" w:rsidRPr="0071763A" w:rsidRDefault="00A76CCF" w:rsidP="00A76CCF">
      <w:pPr>
        <w:numPr>
          <w:ilvl w:val="0"/>
          <w:numId w:val="55"/>
        </w:numPr>
        <w:suppressAutoHyphens/>
        <w:ind w:left="850" w:hanging="357"/>
        <w:jc w:val="both"/>
        <w:rPr>
          <w:sz w:val="22"/>
        </w:rPr>
      </w:pPr>
      <w:r w:rsidRPr="0071763A">
        <w:rPr>
          <w:sz w:val="22"/>
        </w:rPr>
        <w:t xml:space="preserve">Zamawiający w celu ustalenia, czy oferta zawiera rażąco niską cenę w stosunku </w:t>
      </w:r>
      <w:r w:rsidRPr="0071763A">
        <w:rPr>
          <w:sz w:val="22"/>
        </w:rPr>
        <w:br/>
        <w:t>do przedmiotu zamówienia, zwróci się do Wykonawcy o udzielenie w wyznaczonym terminie wyjaśnień dotyczących elementów oferty mających wpływ na wysokość ceny.</w:t>
      </w:r>
    </w:p>
    <w:p w:rsidR="00A76CCF" w:rsidRPr="0071763A" w:rsidRDefault="00A76CCF" w:rsidP="00A76CCF">
      <w:pPr>
        <w:numPr>
          <w:ilvl w:val="0"/>
          <w:numId w:val="55"/>
        </w:numPr>
        <w:suppressAutoHyphens/>
        <w:ind w:left="850" w:hanging="357"/>
        <w:jc w:val="both"/>
        <w:rPr>
          <w:sz w:val="22"/>
        </w:rPr>
      </w:pPr>
      <w:r w:rsidRPr="0071763A">
        <w:rPr>
          <w:sz w:val="22"/>
        </w:rPr>
        <w:t xml:space="preserve">Zamawiający odrzuca ofertę Wykonawcy, który nie złożył wyjaśnień lub jeżeli dokonana ocena wyjaśnień potwierdza, że oferta zawiera rażąco niską cenę w stosunku </w:t>
      </w:r>
      <w:r w:rsidRPr="0071763A">
        <w:rPr>
          <w:sz w:val="22"/>
        </w:rPr>
        <w:br/>
        <w:t>do przedmiotu zamówienia.</w:t>
      </w:r>
    </w:p>
    <w:p w:rsidR="00A76CCF" w:rsidRPr="0071763A" w:rsidRDefault="00A76CCF" w:rsidP="00A76CCF">
      <w:pPr>
        <w:ind w:left="0" w:firstLine="0"/>
        <w:jc w:val="both"/>
        <w:rPr>
          <w:bCs/>
          <w:iCs/>
          <w:sz w:val="22"/>
          <w:szCs w:val="22"/>
        </w:rPr>
      </w:pPr>
    </w:p>
    <w:p w:rsidR="00A76CCF" w:rsidRPr="0071763A" w:rsidRDefault="00A76CCF" w:rsidP="00A76CCF">
      <w:pPr>
        <w:ind w:left="0" w:firstLine="0"/>
        <w:jc w:val="both"/>
        <w:rPr>
          <w:b/>
          <w:bCs/>
          <w:iCs/>
          <w:sz w:val="22"/>
          <w:szCs w:val="22"/>
        </w:rPr>
      </w:pPr>
    </w:p>
    <w:p w:rsidR="00A76CCF" w:rsidRPr="0071763A" w:rsidRDefault="00A76CCF" w:rsidP="00A76CCF">
      <w:pPr>
        <w:pStyle w:val="Nagwek1"/>
        <w:jc w:val="both"/>
        <w:rPr>
          <w:rFonts w:ascii="Times New Roman" w:hAnsi="Times New Roman" w:cs="Times New Roman"/>
          <w:szCs w:val="22"/>
        </w:rPr>
      </w:pPr>
      <w:bookmarkStart w:id="37" w:name="_Toc50918420"/>
      <w:r w:rsidRPr="0071763A">
        <w:rPr>
          <w:rFonts w:ascii="Times New Roman" w:hAnsi="Times New Roman" w:cs="Times New Roman"/>
          <w:szCs w:val="22"/>
        </w:rPr>
        <w:t>WYJAŚNIENIA W TOKU BADANIA i oceny ofert</w:t>
      </w:r>
      <w:bookmarkEnd w:id="37"/>
    </w:p>
    <w:p w:rsidR="00A76CCF" w:rsidRPr="0071763A" w:rsidRDefault="00A76CCF" w:rsidP="00A76CCF">
      <w:pPr>
        <w:numPr>
          <w:ilvl w:val="0"/>
          <w:numId w:val="54"/>
        </w:numPr>
        <w:suppressAutoHyphens/>
        <w:ind w:left="426" w:hanging="425"/>
        <w:jc w:val="both"/>
        <w:rPr>
          <w:sz w:val="22"/>
          <w:szCs w:val="22"/>
        </w:rPr>
      </w:pPr>
      <w:r w:rsidRPr="0071763A">
        <w:rPr>
          <w:sz w:val="22"/>
          <w:szCs w:val="22"/>
        </w:rPr>
        <w:t>W toku badania i oceny ofert  Zamawiający może żądać od Wykonawców wyjaśnień dotyczących treści złożonych ofert.</w:t>
      </w:r>
    </w:p>
    <w:p w:rsidR="00A76CCF" w:rsidRPr="0071763A" w:rsidRDefault="00A76CCF" w:rsidP="00A76CCF">
      <w:pPr>
        <w:numPr>
          <w:ilvl w:val="0"/>
          <w:numId w:val="54"/>
        </w:numPr>
        <w:suppressAutoHyphens/>
        <w:ind w:left="426" w:hanging="425"/>
        <w:jc w:val="both"/>
        <w:rPr>
          <w:sz w:val="22"/>
          <w:szCs w:val="22"/>
        </w:rPr>
      </w:pPr>
      <w:r w:rsidRPr="0071763A">
        <w:rPr>
          <w:sz w:val="22"/>
          <w:szCs w:val="22"/>
        </w:rPr>
        <w:t xml:space="preserve">Zamawiający poprawia w tekście oferty oczywiste omyłki pisarskie oraz omyłki rachunkowe </w:t>
      </w:r>
      <w:r w:rsidRPr="0071763A">
        <w:rPr>
          <w:sz w:val="22"/>
          <w:szCs w:val="22"/>
        </w:rPr>
        <w:br/>
        <w:t>z uwzględnieniem konsekwencji rachunkowych dokonanych poprawek, inne pomyłki polegające na niezgodności oferty ze specyfikacją istotnych warunków zamówienia, nie powodujące istotnych zmian w treści oferty, niezwłocznie zawiadamiając o tym Wykonawcę, którego oferta została poprawiona.</w:t>
      </w:r>
    </w:p>
    <w:p w:rsidR="00A76CCF" w:rsidRPr="0071763A" w:rsidRDefault="00A76CCF" w:rsidP="00A76CCF">
      <w:pPr>
        <w:numPr>
          <w:ilvl w:val="0"/>
          <w:numId w:val="54"/>
        </w:numPr>
        <w:suppressAutoHyphens/>
        <w:ind w:left="426" w:hanging="425"/>
        <w:jc w:val="both"/>
        <w:rPr>
          <w:sz w:val="22"/>
          <w:szCs w:val="22"/>
        </w:rPr>
      </w:pPr>
      <w:r w:rsidRPr="0071763A">
        <w:rPr>
          <w:sz w:val="22"/>
          <w:szCs w:val="22"/>
        </w:rPr>
        <w:t xml:space="preserve">Oferta Wykonawcy, który w terminie 3 dni od otrzymania zawiadomienia </w:t>
      </w:r>
      <w:r w:rsidRPr="0071763A">
        <w:rPr>
          <w:sz w:val="22"/>
          <w:szCs w:val="22"/>
        </w:rPr>
        <w:br/>
        <w:t>o poprawieniu omyłek innych niż omyłki pisarskie i omyłki rachunkowe, polegających</w:t>
      </w:r>
      <w:r w:rsidRPr="0071763A">
        <w:rPr>
          <w:sz w:val="22"/>
          <w:szCs w:val="22"/>
        </w:rPr>
        <w:br/>
        <w:t>na niezgodności oferty z SIWZ, niepowodujących istotnej zmiany treści oferty,</w:t>
      </w:r>
      <w:r w:rsidRPr="0071763A">
        <w:rPr>
          <w:sz w:val="22"/>
          <w:szCs w:val="22"/>
        </w:rPr>
        <w:br/>
        <w:t>nie zgodził się na ich poprawienie, podlega odrzuceniu.</w:t>
      </w:r>
    </w:p>
    <w:p w:rsidR="00A76CCF" w:rsidRPr="0071763A" w:rsidRDefault="00A76CCF" w:rsidP="00A76CCF">
      <w:pPr>
        <w:numPr>
          <w:ilvl w:val="0"/>
          <w:numId w:val="54"/>
        </w:numPr>
        <w:suppressAutoHyphens/>
        <w:ind w:left="426" w:hanging="425"/>
        <w:jc w:val="both"/>
        <w:rPr>
          <w:sz w:val="22"/>
          <w:szCs w:val="22"/>
        </w:rPr>
      </w:pPr>
      <w:r w:rsidRPr="0071763A">
        <w:rPr>
          <w:sz w:val="22"/>
          <w:szCs w:val="22"/>
        </w:rPr>
        <w:t xml:space="preserve">Jeżeli cena oferty wydaje się rażąco niska w stosunku do przedmiotu zamówienia </w:t>
      </w:r>
      <w:r w:rsidRPr="0071763A">
        <w:rPr>
          <w:sz w:val="22"/>
          <w:szCs w:val="22"/>
        </w:rPr>
        <w:br/>
        <w:t>i budzi wątpliwości Zamawiającego co do możliwości wykonania przedmiotu zamówienia zgodnie z wymaganiami określonymi przez Zamawiającego lub wynikającymi</w:t>
      </w:r>
      <w:r w:rsidRPr="0071763A">
        <w:rPr>
          <w:sz w:val="22"/>
          <w:szCs w:val="22"/>
        </w:rPr>
        <w:br/>
        <w:t xml:space="preserve">z odrębnych przepisów, w szczególności jest niższa o 30% od wartości zamówienia lub średniej arytmetycznej cen wszystkich złożonych ofert, Zamawiający zwraca się o udzielenie wyjaśnień. </w:t>
      </w:r>
    </w:p>
    <w:p w:rsidR="00A76CCF" w:rsidRPr="0071763A" w:rsidRDefault="00A76CCF" w:rsidP="00A76CCF">
      <w:pPr>
        <w:suppressAutoHyphens/>
        <w:ind w:left="426" w:firstLine="0"/>
        <w:jc w:val="both"/>
        <w:rPr>
          <w:sz w:val="22"/>
          <w:szCs w:val="22"/>
        </w:rPr>
      </w:pPr>
      <w:r w:rsidRPr="0071763A">
        <w:rPr>
          <w:sz w:val="22"/>
          <w:szCs w:val="22"/>
        </w:rPr>
        <w:t>w tym złożenie dowodów, dotyczących elementów oferty mających wpływ na wysokość ceny,</w:t>
      </w:r>
      <w:r w:rsidRPr="0071763A">
        <w:rPr>
          <w:sz w:val="22"/>
          <w:szCs w:val="22"/>
        </w:rPr>
        <w:br/>
        <w:t>w szczególności w zakresie:</w:t>
      </w:r>
    </w:p>
    <w:p w:rsidR="00A76CCF" w:rsidRPr="0071763A" w:rsidRDefault="00A76CCF" w:rsidP="00A76CCF">
      <w:pPr>
        <w:tabs>
          <w:tab w:val="left" w:pos="851"/>
        </w:tabs>
        <w:suppressAutoHyphens/>
        <w:ind w:left="851" w:firstLine="0"/>
        <w:jc w:val="both"/>
        <w:rPr>
          <w:sz w:val="22"/>
          <w:szCs w:val="22"/>
        </w:rPr>
      </w:pPr>
      <w:r w:rsidRPr="0071763A">
        <w:rPr>
          <w:sz w:val="22"/>
          <w:szCs w:val="22"/>
        </w:rPr>
        <w:t>1.1 oszczędności metody wykonania zamówienia, wybranych rozwiązań technicznych, wyjątkowo sprzyjających warunków wykonywania zamówienia dostępnych</w:t>
      </w:r>
      <w:r w:rsidRPr="0071763A">
        <w:rPr>
          <w:sz w:val="22"/>
          <w:szCs w:val="22"/>
        </w:rPr>
        <w:br/>
        <w:t>dla Wykonawcy, oryginalności projektu Wykonawcy, kosztów pracy, których wartość przyjęta do ustalenia ceny nie może być niższa od minimalnego wynagrodzenia</w:t>
      </w:r>
      <w:r w:rsidRPr="0071763A">
        <w:rPr>
          <w:sz w:val="22"/>
          <w:szCs w:val="22"/>
        </w:rPr>
        <w:br/>
        <w:t>za pracę lub minimalnej stawki godzinowej ustalonych na podstawie przepisów ustawy z dnia 10 października 2002 r. o minimalnym wynagrodzeniu za pracę (</w:t>
      </w:r>
      <w:proofErr w:type="spellStart"/>
      <w:r w:rsidRPr="0071763A">
        <w:rPr>
          <w:sz w:val="22"/>
          <w:szCs w:val="22"/>
        </w:rPr>
        <w:t>t.j</w:t>
      </w:r>
      <w:proofErr w:type="spellEnd"/>
      <w:r w:rsidRPr="0071763A">
        <w:rPr>
          <w:sz w:val="22"/>
          <w:szCs w:val="22"/>
        </w:rPr>
        <w:t xml:space="preserve">. Dz.U. z 2018r. poz. 2177, z </w:t>
      </w:r>
      <w:proofErr w:type="spellStart"/>
      <w:r w:rsidRPr="0071763A">
        <w:rPr>
          <w:sz w:val="22"/>
          <w:szCs w:val="22"/>
        </w:rPr>
        <w:t>późn</w:t>
      </w:r>
      <w:proofErr w:type="spellEnd"/>
      <w:r w:rsidRPr="0071763A">
        <w:rPr>
          <w:sz w:val="22"/>
          <w:szCs w:val="22"/>
        </w:rPr>
        <w:t>. zm.);</w:t>
      </w:r>
    </w:p>
    <w:p w:rsidR="00A76CCF" w:rsidRPr="0071763A" w:rsidRDefault="00A76CCF" w:rsidP="00A76CCF">
      <w:pPr>
        <w:tabs>
          <w:tab w:val="left" w:pos="851"/>
        </w:tabs>
        <w:suppressAutoHyphens/>
        <w:ind w:left="851" w:firstLine="0"/>
        <w:jc w:val="both"/>
        <w:rPr>
          <w:sz w:val="22"/>
          <w:szCs w:val="22"/>
        </w:rPr>
      </w:pPr>
      <w:r w:rsidRPr="0071763A">
        <w:rPr>
          <w:sz w:val="22"/>
          <w:szCs w:val="22"/>
        </w:rPr>
        <w:t>1.2 pomocy publicznej udzielonej na podstawie odrębnych przepisów;</w:t>
      </w:r>
    </w:p>
    <w:p w:rsidR="00A76CCF" w:rsidRPr="0071763A" w:rsidRDefault="00A76CCF" w:rsidP="00A76CCF">
      <w:pPr>
        <w:tabs>
          <w:tab w:val="left" w:pos="851"/>
        </w:tabs>
        <w:suppressAutoHyphens/>
        <w:ind w:left="851" w:firstLine="0"/>
        <w:jc w:val="both"/>
        <w:rPr>
          <w:sz w:val="22"/>
          <w:szCs w:val="22"/>
        </w:rPr>
      </w:pPr>
      <w:r w:rsidRPr="0071763A">
        <w:rPr>
          <w:sz w:val="22"/>
          <w:szCs w:val="22"/>
        </w:rPr>
        <w:t>1.3 wynikającym z przepisów prawa pracy i przepisów o zabezpieczeniu społecznym;      obowiązujących w miejscu, w którym realizowane jest zamówienie;</w:t>
      </w:r>
    </w:p>
    <w:p w:rsidR="00A76CCF" w:rsidRPr="0071763A" w:rsidRDefault="00A76CCF" w:rsidP="00A76CCF">
      <w:pPr>
        <w:tabs>
          <w:tab w:val="left" w:pos="851"/>
        </w:tabs>
        <w:suppressAutoHyphens/>
        <w:ind w:left="851" w:firstLine="0"/>
        <w:jc w:val="both"/>
        <w:rPr>
          <w:sz w:val="22"/>
          <w:szCs w:val="22"/>
        </w:rPr>
      </w:pPr>
      <w:r w:rsidRPr="0071763A">
        <w:rPr>
          <w:sz w:val="22"/>
          <w:szCs w:val="22"/>
        </w:rPr>
        <w:t>1.4 wynikającym z przepisów prawa ochrony środowiska;</w:t>
      </w:r>
    </w:p>
    <w:p w:rsidR="00A76CCF" w:rsidRPr="0071763A" w:rsidRDefault="00A76CCF" w:rsidP="00A76CCF">
      <w:pPr>
        <w:tabs>
          <w:tab w:val="left" w:pos="851"/>
        </w:tabs>
        <w:suppressAutoHyphens/>
        <w:spacing w:after="200"/>
        <w:ind w:left="360" w:firstLine="0"/>
        <w:jc w:val="both"/>
        <w:rPr>
          <w:sz w:val="22"/>
          <w:szCs w:val="22"/>
        </w:rPr>
      </w:pPr>
      <w:r w:rsidRPr="0071763A">
        <w:rPr>
          <w:sz w:val="22"/>
          <w:szCs w:val="22"/>
        </w:rPr>
        <w:t xml:space="preserve">          1.5 powierzenia wykonania części zamówienia podwykonawcy. </w:t>
      </w:r>
    </w:p>
    <w:p w:rsidR="00A76CCF" w:rsidRPr="0071763A" w:rsidRDefault="00A76CCF" w:rsidP="00A76CCF">
      <w:pPr>
        <w:pStyle w:val="Nagwek3"/>
        <w:numPr>
          <w:ilvl w:val="0"/>
          <w:numId w:val="0"/>
        </w:numPr>
        <w:rPr>
          <w:rFonts w:cs="Times New Roman"/>
          <w:lang w:val="pl-PL"/>
        </w:rPr>
      </w:pPr>
    </w:p>
    <w:p w:rsidR="00A76CCF" w:rsidRPr="0071763A" w:rsidRDefault="00A76CCF" w:rsidP="00A76CCF">
      <w:pPr>
        <w:pStyle w:val="Nagwek1"/>
        <w:jc w:val="both"/>
        <w:rPr>
          <w:rFonts w:ascii="Times New Roman" w:hAnsi="Times New Roman" w:cs="Times New Roman"/>
        </w:rPr>
      </w:pPr>
      <w:bookmarkStart w:id="38" w:name="_Toc50918421"/>
      <w:r w:rsidRPr="0071763A">
        <w:rPr>
          <w:rFonts w:ascii="Times New Roman" w:hAnsi="Times New Roman" w:cs="Times New Roman"/>
        </w:rPr>
        <w:t>Opis kryteriów, którymi zamawiający będzie się kierował przy wyborze najkorzystniejszej oferty wraz z podaniem znaczenia tych kryteriów oraz sposobu oceny ofert</w:t>
      </w:r>
      <w:bookmarkEnd w:id="38"/>
    </w:p>
    <w:p w:rsidR="00A76CCF" w:rsidRPr="0071763A" w:rsidRDefault="00A76CCF" w:rsidP="00A76CCF">
      <w:pPr>
        <w:pStyle w:val="Akapitzlist"/>
        <w:numPr>
          <w:ilvl w:val="0"/>
          <w:numId w:val="6"/>
        </w:numPr>
        <w:ind w:left="709" w:hanging="357"/>
        <w:jc w:val="both"/>
        <w:rPr>
          <w:sz w:val="22"/>
          <w:szCs w:val="22"/>
        </w:rPr>
      </w:pPr>
      <w:r w:rsidRPr="0071763A">
        <w:rPr>
          <w:sz w:val="22"/>
          <w:szCs w:val="22"/>
        </w:rPr>
        <w:t>Zamawiający uzna oferty za spełniające wymagania i przyjmie do szczegółowego rozpatrywania, jeżeli:</w:t>
      </w:r>
    </w:p>
    <w:p w:rsidR="00A76CCF" w:rsidRPr="0071763A" w:rsidRDefault="00A76CCF" w:rsidP="00A76CCF">
      <w:pPr>
        <w:pStyle w:val="Akapitzlist"/>
        <w:numPr>
          <w:ilvl w:val="1"/>
          <w:numId w:val="73"/>
        </w:numPr>
        <w:suppressAutoHyphens/>
        <w:ind w:left="1134"/>
        <w:jc w:val="both"/>
        <w:rPr>
          <w:sz w:val="22"/>
          <w:szCs w:val="22"/>
        </w:rPr>
      </w:pPr>
      <w:r w:rsidRPr="0071763A">
        <w:rPr>
          <w:sz w:val="22"/>
          <w:szCs w:val="22"/>
        </w:rPr>
        <w:t>oferta – co do formy opracowania i treści – spełnia wymagania określone niniejszą specyfikacją,</w:t>
      </w:r>
    </w:p>
    <w:p w:rsidR="00A76CCF" w:rsidRPr="0071763A" w:rsidRDefault="00A76CCF" w:rsidP="00A76CCF">
      <w:pPr>
        <w:pStyle w:val="Akapitzlist"/>
        <w:numPr>
          <w:ilvl w:val="1"/>
          <w:numId w:val="73"/>
        </w:numPr>
        <w:suppressAutoHyphens/>
        <w:ind w:left="1134"/>
        <w:jc w:val="both"/>
        <w:rPr>
          <w:sz w:val="22"/>
          <w:szCs w:val="22"/>
        </w:rPr>
      </w:pPr>
      <w:r w:rsidRPr="0071763A">
        <w:rPr>
          <w:sz w:val="22"/>
          <w:szCs w:val="22"/>
        </w:rPr>
        <w:t>z liczby i treści złożonych dokumentów wynika, że Wykonawca spełnia warunki formalne określone niniejszą specyfikacją,</w:t>
      </w:r>
    </w:p>
    <w:p w:rsidR="00A76CCF" w:rsidRPr="0071763A" w:rsidRDefault="00A76CCF" w:rsidP="00A76CCF">
      <w:pPr>
        <w:pStyle w:val="Akapitzlist"/>
        <w:numPr>
          <w:ilvl w:val="1"/>
          <w:numId w:val="73"/>
        </w:numPr>
        <w:suppressAutoHyphens/>
        <w:ind w:left="1134"/>
        <w:jc w:val="both"/>
        <w:rPr>
          <w:sz w:val="22"/>
          <w:szCs w:val="22"/>
        </w:rPr>
      </w:pPr>
      <w:r w:rsidRPr="0071763A">
        <w:rPr>
          <w:sz w:val="22"/>
          <w:szCs w:val="22"/>
        </w:rPr>
        <w:lastRenderedPageBreak/>
        <w:t>złożone oświadczenia są aktualne i podpisane przez osoby uprawnione,</w:t>
      </w:r>
    </w:p>
    <w:p w:rsidR="00A76CCF" w:rsidRPr="0071763A" w:rsidRDefault="00A76CCF" w:rsidP="00A76CCF">
      <w:pPr>
        <w:pStyle w:val="Akapitzlist"/>
        <w:numPr>
          <w:ilvl w:val="1"/>
          <w:numId w:val="73"/>
        </w:numPr>
        <w:suppressAutoHyphens/>
        <w:ind w:left="1134"/>
        <w:jc w:val="both"/>
        <w:rPr>
          <w:sz w:val="22"/>
          <w:szCs w:val="22"/>
        </w:rPr>
      </w:pPr>
      <w:r w:rsidRPr="0071763A">
        <w:rPr>
          <w:sz w:val="22"/>
          <w:szCs w:val="22"/>
        </w:rPr>
        <w:t>oferta została złożona w określonym przez Zamawiającego terminie,</w:t>
      </w:r>
    </w:p>
    <w:p w:rsidR="00A76CCF" w:rsidRPr="0071763A" w:rsidRDefault="00A76CCF" w:rsidP="00A76CCF">
      <w:pPr>
        <w:pStyle w:val="Akapitzlist"/>
        <w:numPr>
          <w:ilvl w:val="1"/>
          <w:numId w:val="73"/>
        </w:numPr>
        <w:suppressAutoHyphens/>
        <w:ind w:left="1134"/>
        <w:jc w:val="both"/>
        <w:rPr>
          <w:sz w:val="22"/>
          <w:szCs w:val="22"/>
        </w:rPr>
      </w:pPr>
      <w:r w:rsidRPr="0071763A">
        <w:rPr>
          <w:sz w:val="22"/>
          <w:szCs w:val="22"/>
        </w:rPr>
        <w:t>Wykonawca przedstawił ofertę zgodną co do treści z wymaganiami Zamawiającego.</w:t>
      </w:r>
    </w:p>
    <w:p w:rsidR="00A76CCF" w:rsidRPr="0071763A" w:rsidRDefault="00A76CCF" w:rsidP="00A76CCF">
      <w:pPr>
        <w:numPr>
          <w:ilvl w:val="0"/>
          <w:numId w:val="6"/>
        </w:numPr>
        <w:suppressAutoHyphens/>
        <w:jc w:val="both"/>
        <w:rPr>
          <w:sz w:val="22"/>
          <w:szCs w:val="22"/>
        </w:rPr>
      </w:pPr>
      <w:r w:rsidRPr="0071763A">
        <w:rPr>
          <w:sz w:val="22"/>
          <w:szCs w:val="22"/>
        </w:rPr>
        <w:t>Stosowanie matematycznych obliczeń przy ocenie ofert stanowi podstawową i jedyną zasadę oceny ofert nie podlegających odrzuceniu.</w:t>
      </w:r>
    </w:p>
    <w:p w:rsidR="00A76CCF" w:rsidRPr="0071763A" w:rsidRDefault="00A76CCF" w:rsidP="00A76CCF">
      <w:pPr>
        <w:numPr>
          <w:ilvl w:val="0"/>
          <w:numId w:val="6"/>
        </w:numPr>
        <w:suppressAutoHyphens/>
        <w:jc w:val="both"/>
        <w:rPr>
          <w:sz w:val="22"/>
          <w:szCs w:val="22"/>
        </w:rPr>
      </w:pPr>
      <w:r w:rsidRPr="0071763A">
        <w:rPr>
          <w:sz w:val="22"/>
          <w:szCs w:val="22"/>
        </w:rPr>
        <w:t>Wybór oferty dokonany zostanie na podstawie opisanych kryteriów i ustalonej punktacji.</w:t>
      </w:r>
    </w:p>
    <w:p w:rsidR="00A76CCF" w:rsidRPr="0071763A" w:rsidRDefault="00A76CCF" w:rsidP="00A76CCF">
      <w:pPr>
        <w:numPr>
          <w:ilvl w:val="0"/>
          <w:numId w:val="6"/>
        </w:numPr>
        <w:suppressAutoHyphens/>
        <w:jc w:val="both"/>
        <w:rPr>
          <w:sz w:val="22"/>
          <w:szCs w:val="22"/>
        </w:rPr>
      </w:pPr>
      <w:r w:rsidRPr="0071763A">
        <w:rPr>
          <w:sz w:val="22"/>
          <w:szCs w:val="22"/>
        </w:rPr>
        <w:t>Za najkorzystniejszą zostanie uznana oferta, która uzyska najwyższą liczbę punktów obliczonych w oparciu o ustalone kryteria, wg wzoru przedstawionego w tabeli:</w:t>
      </w:r>
    </w:p>
    <w:p w:rsidR="00A76CCF" w:rsidRPr="0071763A" w:rsidRDefault="00A76CCF" w:rsidP="00A76CCF">
      <w:pPr>
        <w:pStyle w:val="Akapitzlist"/>
        <w:ind w:left="850"/>
        <w:jc w:val="both"/>
        <w:rPr>
          <w:sz w:val="22"/>
          <w:szCs w:val="22"/>
        </w:rPr>
      </w:pPr>
    </w:p>
    <w:p w:rsidR="00A76CCF" w:rsidRPr="0071763A" w:rsidRDefault="00A76CCF" w:rsidP="00A76CCF">
      <w:pPr>
        <w:pStyle w:val="Akapitzlist"/>
        <w:ind w:left="850"/>
        <w:jc w:val="both"/>
        <w:rPr>
          <w:sz w:val="22"/>
          <w:szCs w:val="22"/>
        </w:rPr>
      </w:pPr>
    </w:p>
    <w:tbl>
      <w:tblPr>
        <w:tblW w:w="8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6408"/>
        <w:gridCol w:w="1704"/>
      </w:tblGrid>
      <w:tr w:rsidR="00A76CCF" w:rsidRPr="0071763A" w:rsidTr="00EB7873">
        <w:trPr>
          <w:jc w:val="center"/>
        </w:trPr>
        <w:tc>
          <w:tcPr>
            <w:tcW w:w="675" w:type="dxa"/>
            <w:shd w:val="clear" w:color="auto" w:fill="auto"/>
            <w:vAlign w:val="center"/>
          </w:tcPr>
          <w:p w:rsidR="00A76CCF" w:rsidRPr="0071763A" w:rsidRDefault="00A76CCF" w:rsidP="00EB7873">
            <w:pPr>
              <w:jc w:val="center"/>
              <w:rPr>
                <w:b/>
                <w:bCs/>
                <w:iCs/>
              </w:rPr>
            </w:pPr>
            <w:r w:rsidRPr="0071763A">
              <w:rPr>
                <w:b/>
                <w:bCs/>
                <w:iCs/>
                <w:sz w:val="22"/>
                <w:szCs w:val="22"/>
              </w:rPr>
              <w:t>L.p.</w:t>
            </w:r>
          </w:p>
        </w:tc>
        <w:tc>
          <w:tcPr>
            <w:tcW w:w="6408" w:type="dxa"/>
            <w:shd w:val="clear" w:color="auto" w:fill="auto"/>
            <w:vAlign w:val="center"/>
          </w:tcPr>
          <w:p w:rsidR="00A76CCF" w:rsidRPr="0071763A" w:rsidRDefault="00A76CCF" w:rsidP="00EB7873">
            <w:pPr>
              <w:jc w:val="center"/>
              <w:rPr>
                <w:b/>
                <w:bCs/>
                <w:iCs/>
              </w:rPr>
            </w:pPr>
            <w:r w:rsidRPr="0071763A">
              <w:rPr>
                <w:b/>
                <w:bCs/>
                <w:iCs/>
                <w:sz w:val="22"/>
                <w:szCs w:val="22"/>
              </w:rPr>
              <w:t>Nazwa kryterium</w:t>
            </w:r>
          </w:p>
        </w:tc>
        <w:tc>
          <w:tcPr>
            <w:tcW w:w="1704" w:type="dxa"/>
            <w:shd w:val="clear" w:color="auto" w:fill="auto"/>
            <w:vAlign w:val="center"/>
          </w:tcPr>
          <w:p w:rsidR="00A76CCF" w:rsidRPr="0071763A" w:rsidRDefault="00A76CCF" w:rsidP="00EB7873">
            <w:pPr>
              <w:jc w:val="center"/>
              <w:rPr>
                <w:b/>
                <w:bCs/>
                <w:iCs/>
              </w:rPr>
            </w:pPr>
            <w:r w:rsidRPr="0071763A">
              <w:rPr>
                <w:b/>
                <w:bCs/>
                <w:iCs/>
                <w:sz w:val="22"/>
                <w:szCs w:val="22"/>
              </w:rPr>
              <w:t>Waga kryterium</w:t>
            </w:r>
          </w:p>
        </w:tc>
      </w:tr>
      <w:tr w:rsidR="00A76CCF" w:rsidRPr="0071763A" w:rsidTr="00EB7873">
        <w:trPr>
          <w:trHeight w:val="454"/>
          <w:jc w:val="center"/>
        </w:trPr>
        <w:tc>
          <w:tcPr>
            <w:tcW w:w="675" w:type="dxa"/>
            <w:shd w:val="clear" w:color="auto" w:fill="auto"/>
            <w:vAlign w:val="center"/>
          </w:tcPr>
          <w:p w:rsidR="00A76CCF" w:rsidRPr="0071763A" w:rsidRDefault="00A76CCF" w:rsidP="00EB7873">
            <w:pPr>
              <w:jc w:val="center"/>
              <w:rPr>
                <w:bCs/>
                <w:iCs/>
              </w:rPr>
            </w:pPr>
            <w:r w:rsidRPr="0071763A">
              <w:rPr>
                <w:bCs/>
                <w:iCs/>
                <w:sz w:val="22"/>
                <w:szCs w:val="22"/>
              </w:rPr>
              <w:t>1.</w:t>
            </w:r>
          </w:p>
        </w:tc>
        <w:tc>
          <w:tcPr>
            <w:tcW w:w="6408" w:type="dxa"/>
            <w:shd w:val="clear" w:color="auto" w:fill="auto"/>
            <w:vAlign w:val="center"/>
          </w:tcPr>
          <w:p w:rsidR="00A76CCF" w:rsidRPr="0071763A" w:rsidRDefault="00A76CCF" w:rsidP="00EB7873">
            <w:pPr>
              <w:jc w:val="center"/>
              <w:rPr>
                <w:bCs/>
                <w:iCs/>
              </w:rPr>
            </w:pPr>
            <w:r w:rsidRPr="0071763A">
              <w:rPr>
                <w:bCs/>
                <w:iCs/>
                <w:sz w:val="22"/>
                <w:szCs w:val="22"/>
              </w:rPr>
              <w:t>Cena (C)</w:t>
            </w:r>
          </w:p>
        </w:tc>
        <w:tc>
          <w:tcPr>
            <w:tcW w:w="1704" w:type="dxa"/>
            <w:shd w:val="clear" w:color="auto" w:fill="auto"/>
            <w:vAlign w:val="center"/>
          </w:tcPr>
          <w:p w:rsidR="00A76CCF" w:rsidRPr="0071763A" w:rsidRDefault="00C43744" w:rsidP="00C43744">
            <w:pPr>
              <w:jc w:val="center"/>
              <w:rPr>
                <w:bCs/>
                <w:iCs/>
              </w:rPr>
            </w:pPr>
            <w:r w:rsidRPr="0071763A">
              <w:rPr>
                <w:bCs/>
                <w:iCs/>
                <w:sz w:val="22"/>
                <w:szCs w:val="22"/>
              </w:rPr>
              <w:t>60%</w:t>
            </w:r>
          </w:p>
        </w:tc>
      </w:tr>
      <w:tr w:rsidR="00A76CCF" w:rsidRPr="0071763A" w:rsidTr="00EB7873">
        <w:trPr>
          <w:trHeight w:val="454"/>
          <w:jc w:val="center"/>
        </w:trPr>
        <w:tc>
          <w:tcPr>
            <w:tcW w:w="675" w:type="dxa"/>
            <w:shd w:val="clear" w:color="auto" w:fill="auto"/>
            <w:vAlign w:val="center"/>
          </w:tcPr>
          <w:p w:rsidR="00A76CCF" w:rsidRPr="0071763A" w:rsidRDefault="00A76CCF" w:rsidP="00EB7873">
            <w:pPr>
              <w:jc w:val="center"/>
              <w:rPr>
                <w:bCs/>
                <w:iCs/>
              </w:rPr>
            </w:pPr>
            <w:r w:rsidRPr="0071763A">
              <w:rPr>
                <w:bCs/>
                <w:iCs/>
                <w:sz w:val="22"/>
                <w:szCs w:val="22"/>
              </w:rPr>
              <w:t>2.</w:t>
            </w:r>
          </w:p>
        </w:tc>
        <w:tc>
          <w:tcPr>
            <w:tcW w:w="6408" w:type="dxa"/>
            <w:shd w:val="clear" w:color="auto" w:fill="auto"/>
            <w:vAlign w:val="center"/>
          </w:tcPr>
          <w:p w:rsidR="00A76CCF" w:rsidRPr="0071763A" w:rsidRDefault="00A76CCF" w:rsidP="00EB7873">
            <w:pPr>
              <w:jc w:val="center"/>
              <w:rPr>
                <w:bCs/>
                <w:iCs/>
              </w:rPr>
            </w:pPr>
            <w:r w:rsidRPr="0071763A">
              <w:rPr>
                <w:bCs/>
                <w:iCs/>
                <w:sz w:val="22"/>
                <w:szCs w:val="22"/>
              </w:rPr>
              <w:t>Możliwość nieodpłatnego śledzenia przez Internet rejestrowanych przesyłek listowych w obrocie krajowym (Ś)</w:t>
            </w:r>
          </w:p>
        </w:tc>
        <w:tc>
          <w:tcPr>
            <w:tcW w:w="1704" w:type="dxa"/>
            <w:shd w:val="clear" w:color="auto" w:fill="auto"/>
            <w:vAlign w:val="center"/>
          </w:tcPr>
          <w:p w:rsidR="00A76CCF" w:rsidRPr="0071763A" w:rsidRDefault="00C43744" w:rsidP="00C43744">
            <w:pPr>
              <w:jc w:val="center"/>
              <w:rPr>
                <w:bCs/>
                <w:iCs/>
              </w:rPr>
            </w:pPr>
            <w:r w:rsidRPr="0071763A">
              <w:rPr>
                <w:bCs/>
                <w:iCs/>
                <w:sz w:val="22"/>
                <w:szCs w:val="22"/>
              </w:rPr>
              <w:t>20%</w:t>
            </w:r>
          </w:p>
        </w:tc>
      </w:tr>
      <w:tr w:rsidR="00C43744" w:rsidRPr="0071763A" w:rsidTr="00EB7873">
        <w:trPr>
          <w:trHeight w:val="454"/>
          <w:jc w:val="center"/>
        </w:trPr>
        <w:tc>
          <w:tcPr>
            <w:tcW w:w="675" w:type="dxa"/>
            <w:shd w:val="clear" w:color="auto" w:fill="auto"/>
            <w:vAlign w:val="center"/>
          </w:tcPr>
          <w:p w:rsidR="00C43744" w:rsidRPr="0071763A" w:rsidRDefault="00C43744" w:rsidP="00C43744">
            <w:pPr>
              <w:jc w:val="center"/>
              <w:rPr>
                <w:bCs/>
                <w:iCs/>
                <w:sz w:val="22"/>
                <w:szCs w:val="22"/>
              </w:rPr>
            </w:pPr>
            <w:r w:rsidRPr="0071763A">
              <w:rPr>
                <w:bCs/>
                <w:iCs/>
                <w:sz w:val="22"/>
                <w:szCs w:val="22"/>
              </w:rPr>
              <w:t>3.</w:t>
            </w:r>
          </w:p>
        </w:tc>
        <w:tc>
          <w:tcPr>
            <w:tcW w:w="6408" w:type="dxa"/>
            <w:shd w:val="clear" w:color="auto" w:fill="auto"/>
            <w:vAlign w:val="center"/>
          </w:tcPr>
          <w:p w:rsidR="00C43744" w:rsidRPr="0071763A" w:rsidRDefault="00C43744" w:rsidP="00CE1048">
            <w:pPr>
              <w:jc w:val="center"/>
              <w:rPr>
                <w:bCs/>
                <w:iCs/>
              </w:rPr>
            </w:pPr>
            <w:r w:rsidRPr="0071763A">
              <w:rPr>
                <w:bCs/>
                <w:iCs/>
                <w:sz w:val="22"/>
                <w:szCs w:val="22"/>
              </w:rPr>
              <w:t xml:space="preserve">Możliwość nieodpłatnego śledzenia przez Internet rejestrowanych przesyłek listowych w obrocie </w:t>
            </w:r>
            <w:r w:rsidR="00CE1048">
              <w:rPr>
                <w:bCs/>
                <w:iCs/>
                <w:sz w:val="22"/>
                <w:szCs w:val="22"/>
              </w:rPr>
              <w:t>zagranicznym</w:t>
            </w:r>
            <w:r w:rsidRPr="0071763A">
              <w:rPr>
                <w:bCs/>
                <w:iCs/>
                <w:sz w:val="22"/>
                <w:szCs w:val="22"/>
              </w:rPr>
              <w:t xml:space="preserve"> (</w:t>
            </w:r>
            <w:r w:rsidR="00E040D8" w:rsidRPr="0071763A">
              <w:rPr>
                <w:bCs/>
                <w:iCs/>
                <w:sz w:val="22"/>
                <w:szCs w:val="22"/>
              </w:rPr>
              <w:t>Z</w:t>
            </w:r>
            <w:r w:rsidRPr="0071763A">
              <w:rPr>
                <w:bCs/>
                <w:iCs/>
                <w:sz w:val="22"/>
                <w:szCs w:val="22"/>
              </w:rPr>
              <w:t>)</w:t>
            </w:r>
          </w:p>
        </w:tc>
        <w:tc>
          <w:tcPr>
            <w:tcW w:w="1704" w:type="dxa"/>
            <w:shd w:val="clear" w:color="auto" w:fill="auto"/>
            <w:vAlign w:val="center"/>
          </w:tcPr>
          <w:p w:rsidR="00C43744" w:rsidRPr="0071763A" w:rsidRDefault="00C43744" w:rsidP="00C43744">
            <w:pPr>
              <w:jc w:val="center"/>
              <w:rPr>
                <w:bCs/>
                <w:iCs/>
              </w:rPr>
            </w:pPr>
            <w:r w:rsidRPr="0071763A">
              <w:rPr>
                <w:bCs/>
                <w:iCs/>
                <w:sz w:val="22"/>
                <w:szCs w:val="22"/>
              </w:rPr>
              <w:t>20%</w:t>
            </w:r>
          </w:p>
        </w:tc>
      </w:tr>
    </w:tbl>
    <w:p w:rsidR="00A76CCF" w:rsidRPr="0071763A" w:rsidRDefault="00A76CCF" w:rsidP="00A76CCF">
      <w:pPr>
        <w:jc w:val="both"/>
        <w:rPr>
          <w:b/>
          <w:bCs/>
          <w:iCs/>
          <w:sz w:val="12"/>
          <w:szCs w:val="22"/>
        </w:rPr>
      </w:pPr>
    </w:p>
    <w:p w:rsidR="00A76CCF" w:rsidRPr="0071763A" w:rsidRDefault="00A76CCF" w:rsidP="00A76CCF">
      <w:pPr>
        <w:ind w:left="567"/>
        <w:rPr>
          <w:b/>
        </w:rPr>
      </w:pPr>
    </w:p>
    <w:p w:rsidR="00A76CCF" w:rsidRPr="0071763A" w:rsidRDefault="00A76CCF" w:rsidP="00A76CCF">
      <w:pPr>
        <w:numPr>
          <w:ilvl w:val="0"/>
          <w:numId w:val="6"/>
        </w:numPr>
        <w:suppressAutoHyphens/>
        <w:spacing w:line="276" w:lineRule="auto"/>
        <w:ind w:left="714" w:hanging="357"/>
        <w:jc w:val="both"/>
        <w:rPr>
          <w:b/>
          <w:sz w:val="22"/>
          <w:szCs w:val="22"/>
        </w:rPr>
      </w:pPr>
      <w:r w:rsidRPr="0071763A">
        <w:rPr>
          <w:sz w:val="22"/>
          <w:szCs w:val="22"/>
        </w:rPr>
        <w:t>Oferta spełniająca w najwyższym stopniu wymagania określone w każdym kryterium otrzyma maksymalną liczbę punktów. Pozostałym ofertom spełniającym wymagania kryterialne przypisana zostanie odpowiednio mniejsza liczba punktów. Wynik będzie traktowany jako wartość punktowa oferty.</w:t>
      </w:r>
    </w:p>
    <w:p w:rsidR="00A76CCF" w:rsidRPr="0071763A" w:rsidRDefault="00A76CCF" w:rsidP="00A76CCF">
      <w:pPr>
        <w:jc w:val="both"/>
        <w:rPr>
          <w:b/>
          <w:bCs/>
          <w:iCs/>
          <w:sz w:val="12"/>
          <w:szCs w:val="22"/>
        </w:rPr>
      </w:pPr>
    </w:p>
    <w:p w:rsidR="00A76CCF" w:rsidRPr="0071763A" w:rsidRDefault="00A76CCF" w:rsidP="00A76CCF">
      <w:pPr>
        <w:jc w:val="both"/>
        <w:rPr>
          <w:b/>
          <w:bCs/>
          <w:iCs/>
          <w:sz w:val="12"/>
          <w:szCs w:val="22"/>
        </w:rPr>
      </w:pPr>
    </w:p>
    <w:p w:rsidR="00A76CCF" w:rsidRPr="0071763A" w:rsidRDefault="00A76CCF" w:rsidP="00A76CCF">
      <w:pPr>
        <w:jc w:val="both"/>
        <w:rPr>
          <w:b/>
          <w:bCs/>
          <w:iCs/>
          <w:sz w:val="22"/>
          <w:szCs w:val="22"/>
        </w:rPr>
      </w:pPr>
      <w:r w:rsidRPr="0071763A">
        <w:rPr>
          <w:b/>
          <w:bCs/>
          <w:iCs/>
          <w:sz w:val="22"/>
          <w:szCs w:val="22"/>
          <w:u w:val="single"/>
        </w:rPr>
        <w:t>Kryterium</w:t>
      </w:r>
      <w:r w:rsidRPr="0071763A">
        <w:rPr>
          <w:b/>
          <w:bCs/>
          <w:iCs/>
          <w:sz w:val="22"/>
          <w:szCs w:val="22"/>
        </w:rPr>
        <w:t xml:space="preserve"> Cena (C)</w:t>
      </w:r>
    </w:p>
    <w:p w:rsidR="00A76CCF" w:rsidRPr="0071763A" w:rsidRDefault="00A76CCF" w:rsidP="00A76CCF">
      <w:pPr>
        <w:jc w:val="both"/>
        <w:rPr>
          <w:bCs/>
          <w:iCs/>
          <w:sz w:val="22"/>
          <w:szCs w:val="22"/>
        </w:rPr>
      </w:pPr>
      <w:r w:rsidRPr="0071763A">
        <w:rPr>
          <w:bCs/>
          <w:iCs/>
          <w:sz w:val="22"/>
          <w:szCs w:val="22"/>
        </w:rPr>
        <w:t>Ocena punktowa zostanie dokonana zgodnie ze wzorem:</w:t>
      </w:r>
    </w:p>
    <w:p w:rsidR="00A76CCF" w:rsidRPr="0071763A" w:rsidRDefault="00A76CCF" w:rsidP="00A76CCF">
      <w:pPr>
        <w:autoSpaceDE w:val="0"/>
        <w:autoSpaceDN w:val="0"/>
        <w:adjustRightInd w:val="0"/>
        <w:spacing w:line="276" w:lineRule="auto"/>
        <w:ind w:left="709"/>
        <w:jc w:val="both"/>
      </w:pPr>
      <w:r w:rsidRPr="0071763A">
        <w:t>gdzie 1% = 1 pkt</w:t>
      </w:r>
    </w:p>
    <w:p w:rsidR="00A76CCF" w:rsidRPr="0071763A" w:rsidRDefault="00A76CCF" w:rsidP="00A76CCF">
      <w:pPr>
        <w:autoSpaceDE w:val="0"/>
        <w:autoSpaceDN w:val="0"/>
        <w:adjustRightInd w:val="0"/>
        <w:spacing w:line="276" w:lineRule="auto"/>
        <w:ind w:left="1134" w:right="3260"/>
        <w:jc w:val="center"/>
      </w:pPr>
    </w:p>
    <w:p w:rsidR="00A76CCF" w:rsidRPr="0071763A" w:rsidRDefault="00A76CCF" w:rsidP="00A76CCF">
      <w:pPr>
        <w:autoSpaceDE w:val="0"/>
        <w:autoSpaceDN w:val="0"/>
        <w:adjustRightInd w:val="0"/>
        <w:spacing w:line="276" w:lineRule="auto"/>
        <w:ind w:left="1134" w:right="3260"/>
        <w:jc w:val="center"/>
      </w:pPr>
      <w:r w:rsidRPr="0071763A">
        <w:t>najniższa cena oferty brutto spośród ofert przyjętych do oceny (</w:t>
      </w:r>
      <w:proofErr w:type="spellStart"/>
      <w:r w:rsidRPr="0071763A">
        <w:t>Cn</w:t>
      </w:r>
      <w:proofErr w:type="spellEnd"/>
      <w:r w:rsidRPr="0071763A">
        <w:t>)</w:t>
      </w:r>
    </w:p>
    <w:p w:rsidR="00A76CCF" w:rsidRPr="0071763A" w:rsidRDefault="00A76CCF" w:rsidP="00A76CCF">
      <w:pPr>
        <w:autoSpaceDE w:val="0"/>
        <w:autoSpaceDN w:val="0"/>
        <w:adjustRightInd w:val="0"/>
        <w:spacing w:line="276" w:lineRule="auto"/>
        <w:ind w:left="709"/>
        <w:jc w:val="both"/>
      </w:pPr>
      <w:r w:rsidRPr="0071763A">
        <w:t xml:space="preserve">C = ------------------------------------------------------------------ x </w:t>
      </w:r>
      <w:r w:rsidR="00E040D8" w:rsidRPr="0071763A">
        <w:t>60</w:t>
      </w:r>
      <w:r w:rsidRPr="0071763A">
        <w:t xml:space="preserve">    </w:t>
      </w:r>
    </w:p>
    <w:p w:rsidR="00A76CCF" w:rsidRPr="0071763A" w:rsidRDefault="00A76CCF" w:rsidP="00A76CCF">
      <w:pPr>
        <w:autoSpaceDE w:val="0"/>
        <w:autoSpaceDN w:val="0"/>
        <w:adjustRightInd w:val="0"/>
        <w:spacing w:line="276" w:lineRule="auto"/>
        <w:ind w:left="1134" w:right="3260"/>
      </w:pPr>
      <w:r w:rsidRPr="0071763A">
        <w:t xml:space="preserve">                 cena brutto w ofercie badanej (</w:t>
      </w:r>
      <w:proofErr w:type="spellStart"/>
      <w:r w:rsidRPr="0071763A">
        <w:t>Cb</w:t>
      </w:r>
      <w:proofErr w:type="spellEnd"/>
      <w:r w:rsidRPr="0071763A">
        <w:t>)</w:t>
      </w:r>
    </w:p>
    <w:p w:rsidR="00A76CCF" w:rsidRPr="0071763A" w:rsidRDefault="00A76CCF" w:rsidP="00A76CCF">
      <w:pPr>
        <w:ind w:left="567"/>
        <w:jc w:val="center"/>
        <w:rPr>
          <w:b/>
          <w:bCs/>
          <w:iCs/>
          <w:sz w:val="22"/>
          <w:szCs w:val="22"/>
        </w:rPr>
      </w:pPr>
    </w:p>
    <w:p w:rsidR="00A76CCF" w:rsidRPr="0071763A" w:rsidRDefault="00A76CCF" w:rsidP="00A76CCF">
      <w:pPr>
        <w:ind w:left="567"/>
        <w:jc w:val="both"/>
        <w:rPr>
          <w:bCs/>
          <w:iCs/>
          <w:sz w:val="22"/>
          <w:szCs w:val="22"/>
        </w:rPr>
      </w:pPr>
      <w:r w:rsidRPr="0071763A">
        <w:rPr>
          <w:bCs/>
          <w:iCs/>
          <w:sz w:val="22"/>
          <w:szCs w:val="22"/>
        </w:rPr>
        <w:t>gdzie:</w:t>
      </w:r>
    </w:p>
    <w:p w:rsidR="00A76CCF" w:rsidRPr="0071763A" w:rsidRDefault="00A76CCF" w:rsidP="00A76CCF">
      <w:pPr>
        <w:ind w:left="567"/>
        <w:jc w:val="both"/>
        <w:rPr>
          <w:bCs/>
          <w:iCs/>
          <w:sz w:val="22"/>
          <w:szCs w:val="22"/>
        </w:rPr>
      </w:pPr>
      <w:r w:rsidRPr="0071763A">
        <w:rPr>
          <w:bCs/>
          <w:iCs/>
          <w:sz w:val="22"/>
          <w:szCs w:val="22"/>
        </w:rPr>
        <w:t>C – liczba punktów przyznanych wykonawcy w kryterium cena (brutto)</w:t>
      </w:r>
    </w:p>
    <w:p w:rsidR="00A76CCF" w:rsidRPr="0071763A" w:rsidRDefault="00A76CCF" w:rsidP="00A76CCF">
      <w:pPr>
        <w:ind w:left="567"/>
        <w:jc w:val="both"/>
        <w:rPr>
          <w:bCs/>
          <w:iCs/>
          <w:sz w:val="22"/>
          <w:szCs w:val="22"/>
        </w:rPr>
      </w:pPr>
      <w:proofErr w:type="spellStart"/>
      <w:r w:rsidRPr="0071763A">
        <w:rPr>
          <w:bCs/>
          <w:iCs/>
          <w:sz w:val="22"/>
          <w:szCs w:val="22"/>
        </w:rPr>
        <w:t>Cn</w:t>
      </w:r>
      <w:proofErr w:type="spellEnd"/>
      <w:r w:rsidRPr="0071763A">
        <w:rPr>
          <w:bCs/>
          <w:iCs/>
          <w:sz w:val="22"/>
          <w:szCs w:val="22"/>
        </w:rPr>
        <w:t xml:space="preserve"> – najniższa cena oferty brutto spośród ofert podlegających ocenie,</w:t>
      </w:r>
    </w:p>
    <w:p w:rsidR="00A76CCF" w:rsidRPr="0071763A" w:rsidRDefault="00A76CCF" w:rsidP="00A76CCF">
      <w:pPr>
        <w:ind w:left="567"/>
        <w:jc w:val="both"/>
        <w:rPr>
          <w:bCs/>
          <w:iCs/>
          <w:sz w:val="22"/>
          <w:szCs w:val="22"/>
        </w:rPr>
      </w:pPr>
      <w:proofErr w:type="spellStart"/>
      <w:r w:rsidRPr="0071763A">
        <w:rPr>
          <w:bCs/>
          <w:iCs/>
          <w:sz w:val="22"/>
          <w:szCs w:val="22"/>
        </w:rPr>
        <w:t>Cb</w:t>
      </w:r>
      <w:proofErr w:type="spellEnd"/>
      <w:r w:rsidRPr="0071763A">
        <w:rPr>
          <w:bCs/>
          <w:iCs/>
          <w:sz w:val="22"/>
          <w:szCs w:val="22"/>
        </w:rPr>
        <w:t xml:space="preserve"> – cena brutto w ofercie badanej</w:t>
      </w:r>
    </w:p>
    <w:p w:rsidR="00A76CCF" w:rsidRPr="0071763A" w:rsidRDefault="00A76CCF" w:rsidP="00A76CCF">
      <w:pPr>
        <w:jc w:val="both"/>
        <w:rPr>
          <w:b/>
          <w:bCs/>
          <w:iCs/>
          <w:sz w:val="22"/>
          <w:szCs w:val="22"/>
        </w:rPr>
      </w:pPr>
    </w:p>
    <w:p w:rsidR="00A76CCF" w:rsidRPr="0071763A" w:rsidRDefault="00A76CCF" w:rsidP="00A76CCF">
      <w:pPr>
        <w:jc w:val="both"/>
        <w:rPr>
          <w:b/>
          <w:bCs/>
          <w:iCs/>
          <w:sz w:val="22"/>
          <w:szCs w:val="22"/>
        </w:rPr>
      </w:pPr>
      <w:r w:rsidRPr="0071763A">
        <w:rPr>
          <w:b/>
          <w:bCs/>
          <w:iCs/>
          <w:sz w:val="22"/>
          <w:szCs w:val="22"/>
          <w:u w:val="single"/>
        </w:rPr>
        <w:t>Kryterium</w:t>
      </w:r>
      <w:r w:rsidRPr="0071763A">
        <w:rPr>
          <w:b/>
          <w:bCs/>
          <w:iCs/>
          <w:sz w:val="22"/>
          <w:szCs w:val="22"/>
        </w:rPr>
        <w:t xml:space="preserve">  Możliwość nieodpłatnego śledzenia przez Internet rejestrowanych przesyłek listowych </w:t>
      </w:r>
      <w:r w:rsidRPr="0071763A">
        <w:rPr>
          <w:b/>
          <w:bCs/>
          <w:iCs/>
          <w:sz w:val="22"/>
          <w:szCs w:val="22"/>
        </w:rPr>
        <w:br/>
        <w:t xml:space="preserve">w obrocie krajowym(Ś) </w:t>
      </w:r>
    </w:p>
    <w:p w:rsidR="00A76CCF" w:rsidRPr="0071763A" w:rsidRDefault="00A76CCF" w:rsidP="00A76CCF">
      <w:pPr>
        <w:jc w:val="both"/>
        <w:rPr>
          <w:bCs/>
          <w:iCs/>
          <w:sz w:val="22"/>
          <w:szCs w:val="22"/>
        </w:rPr>
      </w:pPr>
      <w:r w:rsidRPr="0071763A">
        <w:rPr>
          <w:bCs/>
          <w:iCs/>
          <w:sz w:val="22"/>
          <w:szCs w:val="22"/>
        </w:rPr>
        <w:t xml:space="preserve">Ocena punktowa zostanie dokonana zgodnie z zasadą: </w:t>
      </w:r>
    </w:p>
    <w:p w:rsidR="00A76CCF" w:rsidRPr="0071763A" w:rsidRDefault="00A76CCF" w:rsidP="00A76CCF">
      <w:pPr>
        <w:pStyle w:val="Akapitzlist"/>
        <w:numPr>
          <w:ilvl w:val="0"/>
          <w:numId w:val="31"/>
        </w:numPr>
        <w:ind w:left="709"/>
        <w:jc w:val="both"/>
        <w:rPr>
          <w:bCs/>
          <w:iCs/>
          <w:sz w:val="22"/>
          <w:szCs w:val="22"/>
        </w:rPr>
      </w:pPr>
      <w:r w:rsidRPr="0071763A">
        <w:rPr>
          <w:bCs/>
          <w:iCs/>
          <w:sz w:val="22"/>
          <w:szCs w:val="22"/>
        </w:rPr>
        <w:t xml:space="preserve">za oferowaną możliwość nieodpłatnego śledzenia rejestrowanych przesyłek pocztowych </w:t>
      </w:r>
      <w:r w:rsidRPr="0071763A">
        <w:rPr>
          <w:bCs/>
          <w:iCs/>
          <w:sz w:val="22"/>
          <w:szCs w:val="22"/>
        </w:rPr>
        <w:br/>
        <w:t xml:space="preserve">w obrocie krajowym – </w:t>
      </w:r>
      <w:r w:rsidR="00C43744" w:rsidRPr="0071763A">
        <w:rPr>
          <w:bCs/>
          <w:iCs/>
          <w:sz w:val="22"/>
          <w:szCs w:val="22"/>
        </w:rPr>
        <w:t>2</w:t>
      </w:r>
      <w:r w:rsidR="007D22E6" w:rsidRPr="0071763A">
        <w:rPr>
          <w:bCs/>
          <w:iCs/>
          <w:sz w:val="22"/>
          <w:szCs w:val="22"/>
        </w:rPr>
        <w:t>0</w:t>
      </w:r>
      <w:r w:rsidRPr="0071763A">
        <w:rPr>
          <w:bCs/>
          <w:iCs/>
          <w:sz w:val="22"/>
          <w:szCs w:val="22"/>
        </w:rPr>
        <w:t xml:space="preserve"> pkt</w:t>
      </w:r>
    </w:p>
    <w:p w:rsidR="00A76CCF" w:rsidRPr="0071763A" w:rsidRDefault="00A76CCF" w:rsidP="00A76CCF">
      <w:pPr>
        <w:numPr>
          <w:ilvl w:val="0"/>
          <w:numId w:val="31"/>
        </w:numPr>
        <w:ind w:left="709"/>
        <w:jc w:val="both"/>
        <w:rPr>
          <w:bCs/>
          <w:iCs/>
          <w:sz w:val="22"/>
          <w:szCs w:val="22"/>
        </w:rPr>
      </w:pPr>
      <w:r w:rsidRPr="0071763A">
        <w:rPr>
          <w:bCs/>
          <w:iCs/>
          <w:sz w:val="22"/>
          <w:szCs w:val="22"/>
        </w:rPr>
        <w:t>za brak oferty w zakresie nieodpłatnego możliwość śledzenia rejestrowanych przesyłek pocztowych w obrocie krajowym - 0 pkt</w:t>
      </w:r>
    </w:p>
    <w:p w:rsidR="00A76CCF" w:rsidRPr="0071763A" w:rsidRDefault="00A76CCF" w:rsidP="00A76CCF">
      <w:pPr>
        <w:jc w:val="both"/>
        <w:rPr>
          <w:bCs/>
          <w:iCs/>
          <w:sz w:val="22"/>
          <w:szCs w:val="22"/>
        </w:rPr>
      </w:pPr>
      <w:r w:rsidRPr="0071763A">
        <w:rPr>
          <w:bCs/>
          <w:iCs/>
          <w:sz w:val="22"/>
          <w:szCs w:val="22"/>
        </w:rPr>
        <w:t xml:space="preserve">      Jeżeli Wykonawca w Formularzu ofertowym (zał. nr 2 do SIWZ) nie wypełni pola dotyczącego Możliwości nieodpłatnego śledzenia przez Internet rejestrowanych przesyłek listowych w obrocie krajowym, będzie to skutkowało przyznaniem 0 pkt. </w:t>
      </w:r>
    </w:p>
    <w:p w:rsidR="00A76CCF" w:rsidRPr="0071763A" w:rsidRDefault="00A76CCF" w:rsidP="00A76CCF">
      <w:pPr>
        <w:jc w:val="both"/>
        <w:rPr>
          <w:b/>
          <w:bCs/>
          <w:iCs/>
          <w:sz w:val="22"/>
          <w:szCs w:val="22"/>
        </w:rPr>
      </w:pPr>
    </w:p>
    <w:p w:rsidR="00C43744" w:rsidRPr="0071763A" w:rsidRDefault="00C43744" w:rsidP="00C43744">
      <w:pPr>
        <w:jc w:val="both"/>
        <w:rPr>
          <w:b/>
          <w:bCs/>
          <w:iCs/>
          <w:sz w:val="22"/>
          <w:szCs w:val="22"/>
        </w:rPr>
      </w:pPr>
      <w:r w:rsidRPr="0071763A">
        <w:rPr>
          <w:b/>
          <w:bCs/>
          <w:iCs/>
          <w:sz w:val="22"/>
          <w:szCs w:val="22"/>
          <w:u w:val="single"/>
        </w:rPr>
        <w:t>Kryterium</w:t>
      </w:r>
      <w:r w:rsidRPr="0071763A">
        <w:rPr>
          <w:b/>
          <w:bCs/>
          <w:iCs/>
          <w:sz w:val="22"/>
          <w:szCs w:val="22"/>
        </w:rPr>
        <w:t xml:space="preserve">  Możliwość nieodpłatnego śledzenia przez Internet rejestrowanych przesyłek listowych </w:t>
      </w:r>
      <w:r w:rsidRPr="0071763A">
        <w:rPr>
          <w:b/>
          <w:bCs/>
          <w:iCs/>
          <w:sz w:val="22"/>
          <w:szCs w:val="22"/>
        </w:rPr>
        <w:br/>
        <w:t>w obrocie zagranicznym</w:t>
      </w:r>
      <w:r w:rsidR="00E040D8" w:rsidRPr="0071763A">
        <w:rPr>
          <w:b/>
          <w:bCs/>
          <w:iCs/>
          <w:sz w:val="22"/>
          <w:szCs w:val="22"/>
        </w:rPr>
        <w:t>(</w:t>
      </w:r>
      <w:r w:rsidRPr="0071763A">
        <w:rPr>
          <w:b/>
          <w:bCs/>
          <w:iCs/>
          <w:sz w:val="22"/>
          <w:szCs w:val="22"/>
        </w:rPr>
        <w:t xml:space="preserve">Z) </w:t>
      </w:r>
    </w:p>
    <w:p w:rsidR="00C43744" w:rsidRPr="0071763A" w:rsidRDefault="00C43744" w:rsidP="00C43744">
      <w:pPr>
        <w:jc w:val="both"/>
        <w:rPr>
          <w:bCs/>
          <w:iCs/>
          <w:sz w:val="22"/>
          <w:szCs w:val="22"/>
        </w:rPr>
      </w:pPr>
      <w:r w:rsidRPr="0071763A">
        <w:rPr>
          <w:bCs/>
          <w:iCs/>
          <w:sz w:val="22"/>
          <w:szCs w:val="22"/>
        </w:rPr>
        <w:t xml:space="preserve">Ocena punktowa zostanie dokonana zgodnie z zasadą: </w:t>
      </w:r>
    </w:p>
    <w:p w:rsidR="00C43744" w:rsidRPr="0071763A" w:rsidRDefault="00C43744" w:rsidP="00C43744">
      <w:pPr>
        <w:pStyle w:val="Akapitzlist"/>
        <w:numPr>
          <w:ilvl w:val="0"/>
          <w:numId w:val="31"/>
        </w:numPr>
        <w:ind w:left="709"/>
        <w:jc w:val="both"/>
        <w:rPr>
          <w:bCs/>
          <w:iCs/>
          <w:sz w:val="22"/>
          <w:szCs w:val="22"/>
        </w:rPr>
      </w:pPr>
      <w:r w:rsidRPr="0071763A">
        <w:rPr>
          <w:bCs/>
          <w:iCs/>
          <w:sz w:val="22"/>
          <w:szCs w:val="22"/>
        </w:rPr>
        <w:t xml:space="preserve">za oferowaną możliwość nieodpłatnego śledzenia rejestrowanych przesyłek pocztowych </w:t>
      </w:r>
      <w:r w:rsidRPr="0071763A">
        <w:rPr>
          <w:bCs/>
          <w:iCs/>
          <w:sz w:val="22"/>
          <w:szCs w:val="22"/>
        </w:rPr>
        <w:br/>
        <w:t>w obrocie zagranicznym – 20 pkt</w:t>
      </w:r>
    </w:p>
    <w:p w:rsidR="00C43744" w:rsidRPr="0071763A" w:rsidRDefault="00C43744" w:rsidP="00C43744">
      <w:pPr>
        <w:numPr>
          <w:ilvl w:val="0"/>
          <w:numId w:val="31"/>
        </w:numPr>
        <w:ind w:left="709"/>
        <w:jc w:val="both"/>
        <w:rPr>
          <w:bCs/>
          <w:iCs/>
          <w:sz w:val="22"/>
          <w:szCs w:val="22"/>
        </w:rPr>
      </w:pPr>
      <w:r w:rsidRPr="0071763A">
        <w:rPr>
          <w:bCs/>
          <w:iCs/>
          <w:sz w:val="22"/>
          <w:szCs w:val="22"/>
        </w:rPr>
        <w:lastRenderedPageBreak/>
        <w:t>za brak oferty w zakresie nieodpłatnego możliwość śledzenia rejestrowanych przesyłek pocztowych w obrocie zagranicznym - 0 pkt</w:t>
      </w:r>
    </w:p>
    <w:p w:rsidR="00C43744" w:rsidRPr="0071763A" w:rsidRDefault="00C43744" w:rsidP="00C43744">
      <w:pPr>
        <w:jc w:val="both"/>
        <w:rPr>
          <w:bCs/>
          <w:iCs/>
          <w:sz w:val="22"/>
          <w:szCs w:val="22"/>
        </w:rPr>
      </w:pPr>
      <w:r w:rsidRPr="0071763A">
        <w:rPr>
          <w:bCs/>
          <w:iCs/>
          <w:sz w:val="22"/>
          <w:szCs w:val="22"/>
        </w:rPr>
        <w:t xml:space="preserve">      Jeżeli Wykonawca w Formularzu ofertowym (zał. nr 2 do SIWZ) nie wypełni pola dotyczącego Możliwości nieodpłatnego śledzenia przez Internet rejestrowanych przesyłek listowych w obrocie zagranicznym, będzie to skutkowało przyznaniem 0 pkt. </w:t>
      </w:r>
    </w:p>
    <w:p w:rsidR="00C43744" w:rsidRPr="0071763A" w:rsidRDefault="00C43744" w:rsidP="00A76CCF">
      <w:pPr>
        <w:jc w:val="both"/>
        <w:rPr>
          <w:b/>
          <w:bCs/>
          <w:iCs/>
          <w:sz w:val="22"/>
          <w:szCs w:val="22"/>
        </w:rPr>
      </w:pPr>
    </w:p>
    <w:p w:rsidR="00A76CCF" w:rsidRPr="0071763A" w:rsidRDefault="00A76CCF" w:rsidP="00A76CCF">
      <w:pPr>
        <w:ind w:firstLine="708"/>
        <w:jc w:val="both"/>
        <w:rPr>
          <w:bCs/>
          <w:iCs/>
          <w:sz w:val="22"/>
          <w:szCs w:val="22"/>
        </w:rPr>
      </w:pPr>
      <w:r w:rsidRPr="0071763A">
        <w:rPr>
          <w:bCs/>
          <w:iCs/>
          <w:sz w:val="22"/>
          <w:szCs w:val="22"/>
        </w:rPr>
        <w:t>Łączna liczba punktów, jakie może otrzymać oferta Wykonawcy jest równa sumie li</w:t>
      </w:r>
      <w:r w:rsidR="007D22E6" w:rsidRPr="0071763A">
        <w:rPr>
          <w:bCs/>
          <w:iCs/>
          <w:sz w:val="22"/>
          <w:szCs w:val="22"/>
        </w:rPr>
        <w:t>czby punktów dla kryterium cena oraz</w:t>
      </w:r>
      <w:r w:rsidRPr="0071763A">
        <w:rPr>
          <w:bCs/>
          <w:iCs/>
          <w:sz w:val="22"/>
          <w:szCs w:val="22"/>
        </w:rPr>
        <w:t xml:space="preserve"> liczbie punktów dla kryterium możliwość nieodpłatnego śledzenia przez Internet rejestrowanych przesyłe</w:t>
      </w:r>
      <w:r w:rsidR="007D22E6" w:rsidRPr="0071763A">
        <w:rPr>
          <w:bCs/>
          <w:iCs/>
          <w:sz w:val="22"/>
          <w:szCs w:val="22"/>
        </w:rPr>
        <w:t>k listowych w obrocie  krajowym.</w:t>
      </w:r>
    </w:p>
    <w:p w:rsidR="00A76CCF" w:rsidRPr="0071763A" w:rsidRDefault="007D22E6" w:rsidP="007D22E6">
      <w:pPr>
        <w:ind w:left="0" w:firstLine="0"/>
        <w:jc w:val="both"/>
        <w:rPr>
          <w:b/>
          <w:bCs/>
          <w:iCs/>
          <w:sz w:val="22"/>
          <w:szCs w:val="22"/>
        </w:rPr>
      </w:pPr>
      <w:r w:rsidRPr="0071763A">
        <w:rPr>
          <w:b/>
          <w:bCs/>
          <w:iCs/>
          <w:sz w:val="22"/>
          <w:szCs w:val="22"/>
        </w:rPr>
        <w:t xml:space="preserve"> </w:t>
      </w:r>
    </w:p>
    <w:p w:rsidR="00A76CCF" w:rsidRPr="0071763A" w:rsidRDefault="00A76CCF" w:rsidP="00A76CCF">
      <w:pPr>
        <w:jc w:val="center"/>
        <w:rPr>
          <w:b/>
          <w:bCs/>
          <w:iCs/>
          <w:sz w:val="22"/>
          <w:szCs w:val="22"/>
        </w:rPr>
      </w:pPr>
      <w:r w:rsidRPr="0071763A">
        <w:rPr>
          <w:b/>
          <w:bCs/>
          <w:iCs/>
          <w:sz w:val="22"/>
          <w:szCs w:val="22"/>
        </w:rPr>
        <w:t xml:space="preserve">W= C + Ś + </w:t>
      </w:r>
      <w:r w:rsidR="00E040D8" w:rsidRPr="0071763A">
        <w:rPr>
          <w:b/>
          <w:bCs/>
          <w:iCs/>
          <w:sz w:val="22"/>
          <w:szCs w:val="22"/>
        </w:rPr>
        <w:t>Z</w:t>
      </w:r>
    </w:p>
    <w:p w:rsidR="00A76CCF" w:rsidRPr="0071763A" w:rsidRDefault="00A76CCF" w:rsidP="00A76CCF">
      <w:pPr>
        <w:jc w:val="both"/>
        <w:rPr>
          <w:bCs/>
          <w:iCs/>
          <w:sz w:val="20"/>
          <w:szCs w:val="22"/>
        </w:rPr>
      </w:pPr>
    </w:p>
    <w:p w:rsidR="00A76CCF" w:rsidRPr="0071763A" w:rsidRDefault="00A76CCF" w:rsidP="00A76CCF">
      <w:pPr>
        <w:ind w:left="1418"/>
        <w:jc w:val="both"/>
        <w:rPr>
          <w:bCs/>
          <w:iCs/>
          <w:sz w:val="22"/>
          <w:szCs w:val="22"/>
        </w:rPr>
      </w:pPr>
      <w:r w:rsidRPr="0071763A">
        <w:rPr>
          <w:bCs/>
          <w:iCs/>
          <w:sz w:val="22"/>
          <w:szCs w:val="22"/>
        </w:rPr>
        <w:t>gdzie:</w:t>
      </w:r>
    </w:p>
    <w:p w:rsidR="00A76CCF" w:rsidRPr="0071763A" w:rsidRDefault="00A76CCF" w:rsidP="00A76CCF">
      <w:pPr>
        <w:ind w:left="1418"/>
        <w:jc w:val="both"/>
        <w:rPr>
          <w:bCs/>
          <w:iCs/>
          <w:sz w:val="22"/>
          <w:szCs w:val="22"/>
        </w:rPr>
      </w:pPr>
      <w:r w:rsidRPr="0071763A">
        <w:rPr>
          <w:bCs/>
          <w:iCs/>
          <w:sz w:val="22"/>
          <w:szCs w:val="22"/>
        </w:rPr>
        <w:t>W – łączna liczba punktów jakie otrzyma oferta Wykonawcy</w:t>
      </w:r>
    </w:p>
    <w:p w:rsidR="00A76CCF" w:rsidRPr="0071763A" w:rsidRDefault="00A76CCF" w:rsidP="00A76CCF">
      <w:pPr>
        <w:ind w:left="1418"/>
        <w:jc w:val="both"/>
        <w:rPr>
          <w:bCs/>
          <w:iCs/>
          <w:sz w:val="22"/>
          <w:szCs w:val="22"/>
        </w:rPr>
      </w:pPr>
      <w:r w:rsidRPr="0071763A">
        <w:rPr>
          <w:bCs/>
          <w:iCs/>
          <w:sz w:val="22"/>
          <w:szCs w:val="22"/>
        </w:rPr>
        <w:t>C –  liczba punktów w kryterium cena</w:t>
      </w:r>
    </w:p>
    <w:p w:rsidR="00A76CCF" w:rsidRPr="0071763A" w:rsidRDefault="00A76CCF" w:rsidP="00A76CCF">
      <w:pPr>
        <w:ind w:left="1418"/>
        <w:jc w:val="both"/>
        <w:rPr>
          <w:bCs/>
          <w:iCs/>
          <w:sz w:val="22"/>
          <w:szCs w:val="22"/>
        </w:rPr>
      </w:pPr>
      <w:r w:rsidRPr="0071763A">
        <w:rPr>
          <w:bCs/>
          <w:iCs/>
          <w:sz w:val="22"/>
          <w:szCs w:val="22"/>
        </w:rPr>
        <w:t>Ś – liczba punktów w kryterium możliwość śledzenia przez Internet rejestrowanych    przesyłek listowych w obrocie  krajowym</w:t>
      </w:r>
    </w:p>
    <w:p w:rsidR="00E040D8" w:rsidRPr="0071763A" w:rsidRDefault="00E040D8" w:rsidP="00E040D8">
      <w:pPr>
        <w:ind w:left="1418"/>
        <w:jc w:val="both"/>
        <w:rPr>
          <w:bCs/>
          <w:iCs/>
          <w:sz w:val="22"/>
          <w:szCs w:val="22"/>
        </w:rPr>
      </w:pPr>
      <w:r w:rsidRPr="0071763A">
        <w:rPr>
          <w:bCs/>
          <w:iCs/>
          <w:sz w:val="22"/>
          <w:szCs w:val="22"/>
        </w:rPr>
        <w:t>Z – liczba punktów w kryterium możliwość śledzenia przez Internet rejestrowanych    przesyłek listowych w obrocie  zagranicznym</w:t>
      </w:r>
    </w:p>
    <w:p w:rsidR="00A76CCF" w:rsidRPr="0071763A" w:rsidRDefault="00A76CCF" w:rsidP="00A76CCF">
      <w:pPr>
        <w:jc w:val="both"/>
        <w:rPr>
          <w:sz w:val="22"/>
          <w:szCs w:val="22"/>
        </w:rPr>
      </w:pPr>
    </w:p>
    <w:p w:rsidR="00A76CCF" w:rsidRPr="0071763A" w:rsidRDefault="00A76CCF" w:rsidP="00A76CCF">
      <w:pPr>
        <w:pStyle w:val="Akapitzlist"/>
        <w:numPr>
          <w:ilvl w:val="0"/>
          <w:numId w:val="6"/>
        </w:numPr>
        <w:jc w:val="both"/>
        <w:rPr>
          <w:bCs/>
          <w:iCs/>
          <w:sz w:val="22"/>
          <w:szCs w:val="22"/>
        </w:rPr>
      </w:pPr>
      <w:r w:rsidRPr="0071763A">
        <w:rPr>
          <w:bCs/>
          <w:iCs/>
          <w:sz w:val="22"/>
          <w:szCs w:val="22"/>
        </w:rPr>
        <w:t xml:space="preserve">  W przypadku złożenia kilku ofert z taką samą największą ilością punktów, </w:t>
      </w:r>
      <w:r w:rsidRPr="0071763A">
        <w:rPr>
          <w:bCs/>
          <w:iCs/>
          <w:sz w:val="22"/>
          <w:szCs w:val="22"/>
        </w:rPr>
        <w:br/>
        <w:t xml:space="preserve">   za najkorzystniejszą uznana zostanie oferta z najniższą ceną.</w:t>
      </w:r>
    </w:p>
    <w:p w:rsidR="00A76CCF" w:rsidRPr="0071763A" w:rsidRDefault="00A76CCF" w:rsidP="00A76CCF">
      <w:pPr>
        <w:pStyle w:val="Akapitzlist"/>
        <w:numPr>
          <w:ilvl w:val="0"/>
          <w:numId w:val="6"/>
        </w:numPr>
        <w:ind w:left="850" w:hanging="357"/>
        <w:jc w:val="both"/>
        <w:rPr>
          <w:bCs/>
          <w:iCs/>
          <w:sz w:val="22"/>
          <w:szCs w:val="22"/>
        </w:rPr>
      </w:pPr>
      <w:r w:rsidRPr="0071763A">
        <w:rPr>
          <w:bCs/>
          <w:iCs/>
          <w:sz w:val="22"/>
          <w:szCs w:val="22"/>
        </w:rPr>
        <w:t>Jeżeli w postępowaniu o udzielenie zamówienia, nie można dokonać wyboru oferty najkorzystniejszej ze względu na to, że zostały złożone oferty o takiej samej cenie - C,  bądź w ofertach o takiej samej cenie zawarto usługę nieodpłatnego</w:t>
      </w:r>
      <w:r w:rsidRPr="0071763A">
        <w:rPr>
          <w:sz w:val="22"/>
          <w:szCs w:val="22"/>
        </w:rPr>
        <w:t xml:space="preserve"> śledzenia przez Internet rejestrowanych przesyłek listowych w obrocie krajowym </w:t>
      </w:r>
      <w:r w:rsidR="00E040D8" w:rsidRPr="0071763A">
        <w:rPr>
          <w:sz w:val="22"/>
          <w:szCs w:val="22"/>
        </w:rPr>
        <w:t>–</w:t>
      </w:r>
      <w:r w:rsidRPr="0071763A">
        <w:rPr>
          <w:sz w:val="22"/>
          <w:szCs w:val="22"/>
        </w:rPr>
        <w:t xml:space="preserve"> Ś</w:t>
      </w:r>
      <w:r w:rsidR="00E040D8" w:rsidRPr="0071763A">
        <w:rPr>
          <w:sz w:val="22"/>
          <w:szCs w:val="22"/>
        </w:rPr>
        <w:t xml:space="preserve"> i </w:t>
      </w:r>
      <w:r w:rsidR="00E040D8" w:rsidRPr="0071763A">
        <w:rPr>
          <w:bCs/>
          <w:iCs/>
          <w:sz w:val="22"/>
          <w:szCs w:val="22"/>
        </w:rPr>
        <w:t>usługę nieodpłatnego</w:t>
      </w:r>
      <w:r w:rsidR="00E040D8" w:rsidRPr="0071763A">
        <w:rPr>
          <w:sz w:val="22"/>
          <w:szCs w:val="22"/>
        </w:rPr>
        <w:t xml:space="preserve"> śledzenia przez Internet rejestrowanych przesyłek listowych w obrocie zagranicznym - Z</w:t>
      </w:r>
      <w:r w:rsidRPr="0071763A">
        <w:rPr>
          <w:bCs/>
          <w:iCs/>
          <w:sz w:val="22"/>
          <w:szCs w:val="22"/>
        </w:rPr>
        <w:t>, Zamawiający wezwie Wykonawców, którzy złożyli te oferty, do złożenia ofert dodatkowych w terminie określonym przez Zamawiającego. Wykonawcy, składając oferty dodatkowe, nie mogą zaoferować cen wyższych niż zaoferowane w złożonych ofertach.</w:t>
      </w:r>
    </w:p>
    <w:p w:rsidR="00A76CCF" w:rsidRPr="0071763A" w:rsidRDefault="00A76CCF" w:rsidP="00A76CCF">
      <w:pPr>
        <w:ind w:left="0" w:firstLine="0"/>
        <w:jc w:val="both"/>
        <w:rPr>
          <w:bCs/>
          <w:iCs/>
          <w:sz w:val="22"/>
          <w:szCs w:val="22"/>
        </w:rPr>
      </w:pPr>
    </w:p>
    <w:p w:rsidR="00A76CCF" w:rsidRPr="0071763A" w:rsidRDefault="00A76CCF" w:rsidP="00A76CCF">
      <w:pPr>
        <w:ind w:left="0" w:firstLine="0"/>
        <w:jc w:val="both"/>
        <w:rPr>
          <w:b/>
          <w:sz w:val="22"/>
          <w:szCs w:val="22"/>
        </w:rPr>
      </w:pPr>
    </w:p>
    <w:p w:rsidR="00A76CCF" w:rsidRPr="0071763A" w:rsidRDefault="00A76CCF" w:rsidP="00A76CCF">
      <w:pPr>
        <w:pStyle w:val="Nagwek1"/>
        <w:rPr>
          <w:rFonts w:ascii="Times New Roman" w:hAnsi="Times New Roman" w:cs="Times New Roman"/>
        </w:rPr>
      </w:pPr>
      <w:bookmarkStart w:id="39" w:name="_Toc50918422"/>
      <w:r w:rsidRPr="0071763A">
        <w:rPr>
          <w:rFonts w:ascii="Times New Roman" w:hAnsi="Times New Roman" w:cs="Times New Roman"/>
        </w:rPr>
        <w:t>Informacje o formalnościach jakie powinny zostać dopełnione po wyborze oferty w celu zawarcia umowy</w:t>
      </w:r>
      <w:bookmarkEnd w:id="39"/>
    </w:p>
    <w:p w:rsidR="00A76CCF" w:rsidRPr="0071763A" w:rsidRDefault="00A76CCF" w:rsidP="00A76CCF">
      <w:pPr>
        <w:pStyle w:val="Akapitzlist"/>
        <w:numPr>
          <w:ilvl w:val="0"/>
          <w:numId w:val="7"/>
        </w:numPr>
        <w:ind w:left="850" w:hanging="357"/>
        <w:jc w:val="both"/>
        <w:rPr>
          <w:sz w:val="22"/>
          <w:szCs w:val="22"/>
        </w:rPr>
      </w:pPr>
      <w:r w:rsidRPr="0071763A">
        <w:rPr>
          <w:sz w:val="22"/>
          <w:szCs w:val="22"/>
        </w:rPr>
        <w:t xml:space="preserve">Za ofertę najkorzystniejszą zostanie uznana ta oferta, która spełni wszystkie wymogi SIWZ oraz uzyska </w:t>
      </w:r>
      <w:r w:rsidR="00E040D8" w:rsidRPr="0071763A">
        <w:rPr>
          <w:sz w:val="22"/>
          <w:szCs w:val="22"/>
        </w:rPr>
        <w:t>najwyższą łączną liczbę punktów.</w:t>
      </w:r>
    </w:p>
    <w:p w:rsidR="00A76CCF" w:rsidRPr="0071763A" w:rsidRDefault="00A76CCF" w:rsidP="00A76CCF">
      <w:pPr>
        <w:pStyle w:val="Akapitzlist"/>
        <w:numPr>
          <w:ilvl w:val="0"/>
          <w:numId w:val="7"/>
        </w:numPr>
        <w:ind w:left="850" w:hanging="357"/>
        <w:jc w:val="both"/>
        <w:rPr>
          <w:sz w:val="22"/>
          <w:szCs w:val="22"/>
        </w:rPr>
      </w:pPr>
      <w:r w:rsidRPr="0071763A">
        <w:rPr>
          <w:sz w:val="22"/>
          <w:szCs w:val="22"/>
        </w:rPr>
        <w:t xml:space="preserve">O wyborze najkorzystniejszej oferty Zamawiający niezwłocznie zawiadomi wszystkich Wykonawców biorących udział w postępowaniu o zamówienie, podając nazwę(firmę), albo imię i nazwisko, siedzibę albo miejsce zamieszkania i adres Wykonawcy, którego ofertę wybrano oraz uzasadnienie jej wyboru, a także nazwy(firmy), albo imiona i nazwiska, siedziby albo miejsca zamieszkania i adresy Wykonawców, którzy złożyli oferty wraz </w:t>
      </w:r>
      <w:r w:rsidRPr="0071763A">
        <w:rPr>
          <w:sz w:val="22"/>
          <w:szCs w:val="22"/>
        </w:rPr>
        <w:br/>
        <w:t>ze streszczeniem oceny i porównania złożonych ofert i łączną punktację; Wykonawcach, których oferty zostały odrzucone, podając uzasadnienie faktyczne i prawne; Wykonawcach, którzy zostali wykluczeni z postępowania, podając uzasadnienie faktyczne i prawne.</w:t>
      </w:r>
    </w:p>
    <w:p w:rsidR="00A76CCF" w:rsidRPr="0071763A" w:rsidRDefault="00A76CCF" w:rsidP="00A76CCF">
      <w:pPr>
        <w:pStyle w:val="Akapitzlist"/>
        <w:numPr>
          <w:ilvl w:val="0"/>
          <w:numId w:val="7"/>
        </w:numPr>
        <w:ind w:left="850" w:hanging="357"/>
        <w:jc w:val="both"/>
        <w:rPr>
          <w:sz w:val="22"/>
          <w:szCs w:val="22"/>
        </w:rPr>
      </w:pPr>
      <w:r w:rsidRPr="0071763A">
        <w:rPr>
          <w:sz w:val="22"/>
          <w:szCs w:val="22"/>
        </w:rPr>
        <w:t xml:space="preserve">Wybrany Wykonawca zgłosi się celem podpisania umowy w terminie wskazanym </w:t>
      </w:r>
      <w:r w:rsidRPr="0071763A">
        <w:rPr>
          <w:sz w:val="22"/>
          <w:szCs w:val="22"/>
        </w:rPr>
        <w:br/>
        <w:t>w zawiadomieniu o wyborze najkorzystniejszej oferty.</w:t>
      </w:r>
    </w:p>
    <w:p w:rsidR="00A76CCF" w:rsidRPr="0071763A" w:rsidRDefault="00A76CCF" w:rsidP="00A76CCF">
      <w:pPr>
        <w:pStyle w:val="Akapitzlist"/>
        <w:numPr>
          <w:ilvl w:val="0"/>
          <w:numId w:val="7"/>
        </w:numPr>
        <w:ind w:left="850" w:hanging="357"/>
        <w:jc w:val="both"/>
        <w:rPr>
          <w:sz w:val="22"/>
          <w:szCs w:val="22"/>
        </w:rPr>
      </w:pPr>
      <w:r w:rsidRPr="0071763A">
        <w:rPr>
          <w:sz w:val="22"/>
          <w:szCs w:val="22"/>
        </w:rPr>
        <w:t>Umowa zostanie zawarta w formie pisemnej.</w:t>
      </w:r>
    </w:p>
    <w:p w:rsidR="00A76CCF" w:rsidRPr="0071763A" w:rsidRDefault="00A76CCF" w:rsidP="00A76CCF">
      <w:pPr>
        <w:pStyle w:val="Akapitzlist"/>
        <w:numPr>
          <w:ilvl w:val="0"/>
          <w:numId w:val="7"/>
        </w:numPr>
        <w:ind w:left="850" w:hanging="357"/>
        <w:jc w:val="both"/>
        <w:rPr>
          <w:sz w:val="22"/>
          <w:szCs w:val="22"/>
        </w:rPr>
      </w:pPr>
      <w:r w:rsidRPr="0071763A">
        <w:rPr>
          <w:sz w:val="22"/>
          <w:szCs w:val="22"/>
        </w:rPr>
        <w:t>Jeżeli zostanie wybrana oferta Wykonawców ubiegających się wspólnie o udzielenie zamówienia, Wykonawcy zobowiązani są dostarczyć Zamawiającemu przed podpisaniem umowy, w terminie przez niego wyznaczonym, umowę regulującą ich współpracę. W tym przypadku nie dopuszcza się składania umowy przedwstępnej konsorcjum lub umowy zawartej pod warunkiem zawieszającym.</w:t>
      </w:r>
    </w:p>
    <w:p w:rsidR="00A76CCF" w:rsidRPr="0071763A" w:rsidRDefault="00A76CCF" w:rsidP="00A76CCF">
      <w:pPr>
        <w:pStyle w:val="Akapitzlist"/>
        <w:numPr>
          <w:ilvl w:val="0"/>
          <w:numId w:val="7"/>
        </w:numPr>
        <w:ind w:left="850" w:hanging="357"/>
        <w:jc w:val="both"/>
        <w:rPr>
          <w:sz w:val="22"/>
          <w:szCs w:val="22"/>
        </w:rPr>
      </w:pPr>
      <w:r w:rsidRPr="0071763A">
        <w:rPr>
          <w:sz w:val="22"/>
          <w:szCs w:val="22"/>
        </w:rPr>
        <w:t>Wykonawcy występujący wspólnie ponoszą solidarną odpowiedzialność za wykonanie umowy.</w:t>
      </w:r>
    </w:p>
    <w:p w:rsidR="00A76CCF" w:rsidRPr="0071763A" w:rsidRDefault="00A76CCF" w:rsidP="00A76CCF">
      <w:pPr>
        <w:pStyle w:val="Akapitzlist"/>
        <w:numPr>
          <w:ilvl w:val="0"/>
          <w:numId w:val="7"/>
        </w:numPr>
        <w:ind w:left="850" w:hanging="357"/>
        <w:jc w:val="both"/>
        <w:rPr>
          <w:sz w:val="22"/>
          <w:szCs w:val="22"/>
        </w:rPr>
      </w:pPr>
      <w:r w:rsidRPr="0071763A">
        <w:rPr>
          <w:sz w:val="22"/>
          <w:szCs w:val="22"/>
        </w:rPr>
        <w:t xml:space="preserve">W przypadku gdy okaże się, że Wykonawca, którego oferta została wybrana będzie uchylał się od zawarcia umowy na warunkach wynikających z SIWZ, Zamawiający wybierze tę spośród pozostałych ofert, która uzyskała najwyższą ilość punktów, chyba, </w:t>
      </w:r>
      <w:r w:rsidRPr="0071763A">
        <w:rPr>
          <w:sz w:val="22"/>
          <w:szCs w:val="22"/>
        </w:rPr>
        <w:br/>
        <w:t xml:space="preserve">że w postępowaniu złożona została tylko jedna oferta nie podlegająca odrzuceniu lub upłynie </w:t>
      </w:r>
      <w:r w:rsidRPr="0071763A">
        <w:rPr>
          <w:sz w:val="22"/>
          <w:szCs w:val="22"/>
        </w:rPr>
        <w:lastRenderedPageBreak/>
        <w:t xml:space="preserve">termin związania ofertą. Postanowienia rozdziału XIII ust. 3 SIWZ będą miały </w:t>
      </w:r>
      <w:r w:rsidRPr="0071763A">
        <w:rPr>
          <w:sz w:val="22"/>
          <w:szCs w:val="22"/>
        </w:rPr>
        <w:br/>
        <w:t>w takim przypadku odpowiednie zastosowanie.</w:t>
      </w:r>
    </w:p>
    <w:p w:rsidR="00A76CCF" w:rsidRPr="0071763A" w:rsidRDefault="00A76CCF" w:rsidP="00A76CCF">
      <w:pPr>
        <w:pStyle w:val="Akapitzlist"/>
        <w:numPr>
          <w:ilvl w:val="0"/>
          <w:numId w:val="7"/>
        </w:numPr>
        <w:ind w:left="850" w:hanging="357"/>
        <w:jc w:val="both"/>
        <w:rPr>
          <w:sz w:val="22"/>
          <w:szCs w:val="22"/>
        </w:rPr>
      </w:pPr>
      <w:r w:rsidRPr="0071763A">
        <w:rPr>
          <w:bCs/>
          <w:iCs/>
          <w:sz w:val="22"/>
          <w:szCs w:val="22"/>
        </w:rPr>
        <w:t xml:space="preserve">Zamawiający zakazuje zmian postanowień zawartej umowy w stosunku do treści oferty, </w:t>
      </w:r>
      <w:r w:rsidRPr="0071763A">
        <w:rPr>
          <w:bCs/>
          <w:iCs/>
          <w:sz w:val="22"/>
          <w:szCs w:val="22"/>
        </w:rPr>
        <w:br/>
        <w:t>na podstawie której dokonano wyboru wykonawcy, chyba że Zamawiający przewidział możliwość dokonania takiej zmiany w ogłoszeniu o zamówieniu lub w SIWZ oraz określił warunki takiej zmiany. Zamawiający przewiduje zmiany umowy w zakresie:</w:t>
      </w:r>
    </w:p>
    <w:p w:rsidR="00A76CCF" w:rsidRPr="0071763A" w:rsidRDefault="00A76CCF" w:rsidP="00A76CCF">
      <w:pPr>
        <w:numPr>
          <w:ilvl w:val="0"/>
          <w:numId w:val="16"/>
        </w:numPr>
        <w:ind w:left="1208" w:hanging="357"/>
        <w:jc w:val="both"/>
        <w:rPr>
          <w:bCs/>
          <w:iCs/>
          <w:sz w:val="22"/>
          <w:szCs w:val="22"/>
        </w:rPr>
      </w:pPr>
      <w:r w:rsidRPr="0071763A">
        <w:rPr>
          <w:bCs/>
          <w:iCs/>
          <w:sz w:val="22"/>
          <w:szCs w:val="22"/>
        </w:rPr>
        <w:t xml:space="preserve">obowiązującej stawki VAT: jeżeli zmiana stawki VAT będzie powodować zwiększenie wartości umowy, Zamawiający dopuszcza możliwość zwiększenia wynagrodzenia </w:t>
      </w:r>
      <w:r w:rsidRPr="0071763A">
        <w:rPr>
          <w:bCs/>
          <w:iCs/>
          <w:sz w:val="22"/>
          <w:szCs w:val="22"/>
        </w:rPr>
        <w:br/>
        <w:t>o kwotę równą zwiększonej kwocie podatku zapłaconego przez Wykonawcę przy jednoczesnym zachowaniu niezmienionej ceny netto;</w:t>
      </w:r>
    </w:p>
    <w:p w:rsidR="00A76CCF" w:rsidRPr="0071763A" w:rsidRDefault="00A76CCF" w:rsidP="00A76CCF">
      <w:pPr>
        <w:numPr>
          <w:ilvl w:val="0"/>
          <w:numId w:val="16"/>
        </w:numPr>
        <w:ind w:left="1208" w:hanging="357"/>
        <w:jc w:val="both"/>
        <w:rPr>
          <w:bCs/>
          <w:iCs/>
          <w:sz w:val="22"/>
          <w:szCs w:val="22"/>
        </w:rPr>
      </w:pPr>
      <w:r w:rsidRPr="0071763A">
        <w:rPr>
          <w:bCs/>
          <w:iCs/>
          <w:sz w:val="22"/>
          <w:szCs w:val="22"/>
        </w:rPr>
        <w:t>obowiązującej stawki VAT: jeżeli zmiana stawki VAT będzie powodować zmniejszenie kosztów wykonania umowy po stronie Wykonawcy, Zamawiający dopuszcza możliwość zmniejszenia wynagrodzenia o kwotę równą zmniejszonej kwocie podatku zapłaconego przez Wykonawcę przy jednoczesnym zachowaniu niezmienionej ceny netto;</w:t>
      </w:r>
    </w:p>
    <w:p w:rsidR="00A76CCF" w:rsidRPr="0071763A" w:rsidRDefault="00A76CCF" w:rsidP="00A76CCF">
      <w:pPr>
        <w:pStyle w:val="Akapitzlist"/>
        <w:numPr>
          <w:ilvl w:val="0"/>
          <w:numId w:val="16"/>
        </w:numPr>
        <w:ind w:left="1208" w:hanging="357"/>
        <w:jc w:val="both"/>
        <w:rPr>
          <w:bCs/>
          <w:iCs/>
          <w:sz w:val="22"/>
          <w:szCs w:val="22"/>
        </w:rPr>
      </w:pPr>
      <w:r w:rsidRPr="0071763A">
        <w:rPr>
          <w:bCs/>
          <w:iCs/>
          <w:sz w:val="22"/>
          <w:szCs w:val="22"/>
        </w:rPr>
        <w:t xml:space="preserve">zmiany wysokości minimalnego wynagrodzenia za pracę i minimalnej stawki godzinowej ustalonych na podstawie art. 2 ust. 3-5 ustawy z dnia 10 października 2002r. </w:t>
      </w:r>
      <w:r w:rsidRPr="0071763A">
        <w:rPr>
          <w:bCs/>
          <w:iCs/>
          <w:sz w:val="22"/>
          <w:szCs w:val="22"/>
        </w:rPr>
        <w:br/>
        <w:t>o minimalnym wynagrodzeniu za pracę;</w:t>
      </w:r>
    </w:p>
    <w:p w:rsidR="00A76CCF" w:rsidRPr="0071763A" w:rsidRDefault="00A76CCF" w:rsidP="00A76CCF">
      <w:pPr>
        <w:pStyle w:val="Akapitzlist"/>
        <w:numPr>
          <w:ilvl w:val="0"/>
          <w:numId w:val="16"/>
        </w:numPr>
        <w:ind w:left="1208" w:hanging="357"/>
        <w:jc w:val="both"/>
        <w:rPr>
          <w:bCs/>
          <w:iCs/>
          <w:sz w:val="22"/>
          <w:szCs w:val="22"/>
        </w:rPr>
      </w:pPr>
      <w:r w:rsidRPr="0071763A">
        <w:rPr>
          <w:bCs/>
          <w:iCs/>
          <w:sz w:val="22"/>
          <w:szCs w:val="22"/>
        </w:rPr>
        <w:t>zmiany zasad podlegania ubezpieczeniom społecznym lub ubezpieczeniom zdrowotnych lub wysokości stawki składki na ubezpieczenia społeczne lub zdrowotne – jeżeli zmiany te będą miały wpływ na koszty wykonania zamówienia przez wykonawcę;</w:t>
      </w:r>
    </w:p>
    <w:p w:rsidR="00263637" w:rsidRPr="0071763A" w:rsidRDefault="00263637" w:rsidP="00A76CCF">
      <w:pPr>
        <w:pStyle w:val="Akapitzlist"/>
        <w:numPr>
          <w:ilvl w:val="0"/>
          <w:numId w:val="16"/>
        </w:numPr>
        <w:ind w:left="1208" w:hanging="357"/>
        <w:jc w:val="both"/>
        <w:rPr>
          <w:bCs/>
          <w:iCs/>
          <w:sz w:val="22"/>
          <w:szCs w:val="22"/>
        </w:rPr>
      </w:pPr>
      <w:r w:rsidRPr="0071763A">
        <w:rPr>
          <w:bCs/>
          <w:iCs/>
          <w:sz w:val="22"/>
          <w:szCs w:val="22"/>
        </w:rPr>
        <w:t xml:space="preserve">zmiany cen jednostkowych pod warunkiem zatwierdzenia ich przez Prezesa Urzędu Komunikacji Elektronicznej lub w sposób dopuszczony przez Prawo Pocztowe. </w:t>
      </w:r>
    </w:p>
    <w:p w:rsidR="00A76CCF" w:rsidRPr="0071763A" w:rsidRDefault="00A76CCF" w:rsidP="007D22E6">
      <w:pPr>
        <w:spacing w:after="240"/>
        <w:ind w:left="0" w:firstLine="283"/>
        <w:jc w:val="both"/>
        <w:rPr>
          <w:bCs/>
          <w:iCs/>
          <w:sz w:val="22"/>
          <w:szCs w:val="22"/>
        </w:rPr>
      </w:pPr>
      <w:r w:rsidRPr="0071763A">
        <w:rPr>
          <w:bCs/>
          <w:iCs/>
          <w:sz w:val="22"/>
          <w:szCs w:val="22"/>
        </w:rPr>
        <w:t>Zmiany umowy następują w formie pisemnego aneksu.</w:t>
      </w:r>
    </w:p>
    <w:p w:rsidR="00A76CCF" w:rsidRPr="0071763A" w:rsidRDefault="00A76CCF" w:rsidP="00A76CCF">
      <w:pPr>
        <w:pStyle w:val="Nagwek1"/>
        <w:rPr>
          <w:rFonts w:ascii="Times New Roman" w:hAnsi="Times New Roman" w:cs="Times New Roman"/>
        </w:rPr>
      </w:pPr>
      <w:bookmarkStart w:id="40" w:name="_Toc50918423"/>
      <w:r w:rsidRPr="0071763A">
        <w:rPr>
          <w:rFonts w:ascii="Times New Roman" w:hAnsi="Times New Roman" w:cs="Times New Roman"/>
        </w:rPr>
        <w:t>Zamówienie uzupełniające</w:t>
      </w:r>
    </w:p>
    <w:p w:rsidR="00A76CCF" w:rsidRPr="0071763A" w:rsidRDefault="00A76CCF" w:rsidP="00A76CCF">
      <w:pPr>
        <w:jc w:val="both"/>
        <w:rPr>
          <w:bCs/>
          <w:iCs/>
          <w:sz w:val="22"/>
          <w:szCs w:val="22"/>
        </w:rPr>
      </w:pPr>
      <w:r w:rsidRPr="0071763A">
        <w:rPr>
          <w:bCs/>
          <w:iCs/>
          <w:sz w:val="22"/>
          <w:szCs w:val="22"/>
        </w:rPr>
        <w:t xml:space="preserve">      Zamawiający dopuszcza, w okresie od daty udzielenia zamówienia podstawowego, możliwość udzielenia Wykonawcy wyłonionemu w niniejszym postępowaniu zamówienia uzupełniającego, obejmującego ten sam przedmiot usług w przypadku gdy maksymalna wartość umowy zostanie wyczerpana przed dniem 31.1</w:t>
      </w:r>
      <w:r w:rsidR="007D22E6" w:rsidRPr="0071763A">
        <w:rPr>
          <w:bCs/>
          <w:iCs/>
          <w:sz w:val="22"/>
          <w:szCs w:val="22"/>
        </w:rPr>
        <w:t>2</w:t>
      </w:r>
      <w:r w:rsidRPr="0071763A">
        <w:rPr>
          <w:bCs/>
          <w:iCs/>
          <w:sz w:val="22"/>
          <w:szCs w:val="22"/>
        </w:rPr>
        <w:t>.2022r.</w:t>
      </w:r>
    </w:p>
    <w:p w:rsidR="00A76CCF" w:rsidRPr="0071763A" w:rsidRDefault="00A76CCF" w:rsidP="00A76CCF">
      <w:pPr>
        <w:jc w:val="both"/>
        <w:rPr>
          <w:bCs/>
          <w:iCs/>
          <w:sz w:val="22"/>
          <w:szCs w:val="22"/>
        </w:rPr>
      </w:pPr>
    </w:p>
    <w:p w:rsidR="00A76CCF" w:rsidRPr="0071763A" w:rsidRDefault="00A76CCF" w:rsidP="00A76CCF">
      <w:pPr>
        <w:pStyle w:val="Nagwek1"/>
        <w:rPr>
          <w:rFonts w:ascii="Times New Roman" w:hAnsi="Times New Roman" w:cs="Times New Roman"/>
        </w:rPr>
      </w:pPr>
      <w:r w:rsidRPr="0071763A">
        <w:rPr>
          <w:rFonts w:ascii="Times New Roman" w:hAnsi="Times New Roman" w:cs="Times New Roman"/>
        </w:rPr>
        <w:t>Pouczenie o środkach ochrony prawnej</w:t>
      </w:r>
      <w:bookmarkEnd w:id="40"/>
    </w:p>
    <w:p w:rsidR="00A76CCF" w:rsidRPr="0071763A" w:rsidRDefault="00A76CCF" w:rsidP="00A76CCF">
      <w:pPr>
        <w:pStyle w:val="Akapitzlist"/>
        <w:ind w:left="709"/>
        <w:jc w:val="both"/>
        <w:rPr>
          <w:sz w:val="22"/>
        </w:rPr>
      </w:pPr>
      <w:r w:rsidRPr="0071763A">
        <w:rPr>
          <w:sz w:val="22"/>
        </w:rPr>
        <w:t xml:space="preserve">Zgodnie z art.138o </w:t>
      </w:r>
      <w:proofErr w:type="spellStart"/>
      <w:r w:rsidRPr="0071763A">
        <w:rPr>
          <w:sz w:val="22"/>
        </w:rPr>
        <w:t>pzp</w:t>
      </w:r>
      <w:proofErr w:type="spellEnd"/>
      <w:r w:rsidRPr="0071763A">
        <w:rPr>
          <w:sz w:val="22"/>
        </w:rPr>
        <w:t>, postanowienia działu VI Prawa Zamówień Publicznych „Środki ochrony prawnej” nie mają w niniejszym postępowaniu zastosowania.</w:t>
      </w:r>
    </w:p>
    <w:p w:rsidR="00A76CCF" w:rsidRPr="0071763A" w:rsidRDefault="00A76CCF" w:rsidP="00A76CCF">
      <w:pPr>
        <w:pStyle w:val="Akapitzlist"/>
        <w:ind w:left="709"/>
        <w:jc w:val="both"/>
        <w:rPr>
          <w:b/>
          <w:sz w:val="22"/>
        </w:rPr>
      </w:pPr>
    </w:p>
    <w:p w:rsidR="00A76CCF" w:rsidRPr="0071763A" w:rsidRDefault="00A76CCF" w:rsidP="00A76CCF">
      <w:pPr>
        <w:pStyle w:val="Nagwek1"/>
        <w:rPr>
          <w:rFonts w:ascii="Times New Roman" w:hAnsi="Times New Roman" w:cs="Times New Roman"/>
        </w:rPr>
      </w:pPr>
      <w:bookmarkStart w:id="41" w:name="_Toc50918424"/>
      <w:r w:rsidRPr="0071763A">
        <w:rPr>
          <w:rFonts w:ascii="Times New Roman" w:hAnsi="Times New Roman" w:cs="Times New Roman"/>
        </w:rPr>
        <w:t>Postanowienia dotyczące jawności postępowania o udzielenie zamówienia</w:t>
      </w:r>
      <w:bookmarkEnd w:id="41"/>
      <w:r w:rsidRPr="0071763A">
        <w:rPr>
          <w:rFonts w:ascii="Times New Roman" w:hAnsi="Times New Roman" w:cs="Times New Roman"/>
        </w:rPr>
        <w:t xml:space="preserve"> </w:t>
      </w:r>
    </w:p>
    <w:p w:rsidR="00A76CCF" w:rsidRPr="0071763A" w:rsidRDefault="00A76CCF" w:rsidP="00A76CCF">
      <w:pPr>
        <w:numPr>
          <w:ilvl w:val="0"/>
          <w:numId w:val="71"/>
        </w:numPr>
        <w:suppressAutoHyphens/>
        <w:ind w:left="426" w:hanging="425"/>
        <w:jc w:val="both"/>
        <w:rPr>
          <w:sz w:val="22"/>
          <w:szCs w:val="22"/>
        </w:rPr>
      </w:pPr>
      <w:r w:rsidRPr="0071763A">
        <w:rPr>
          <w:sz w:val="22"/>
          <w:szCs w:val="22"/>
        </w:rPr>
        <w:t>Oferty, oświadczenia, zawiadomienia, wnioski, inne dokumenty i informacje składane przez Zamawiającego i Wykonawców oraz umowa w sprawie zamówienia publicznego są jawne – oferty są jawne od chwili ich otwarcia, a oświadczenia, zawiadomienia, wnioski i inne dokumenty i informacje udostępnia się po dokonaniu wyboru najkorzystniejszej oferty lub unieważnieniu postępowania.</w:t>
      </w:r>
    </w:p>
    <w:p w:rsidR="00A76CCF" w:rsidRPr="0071763A" w:rsidRDefault="00A76CCF" w:rsidP="00A76CCF">
      <w:pPr>
        <w:numPr>
          <w:ilvl w:val="0"/>
          <w:numId w:val="71"/>
        </w:numPr>
        <w:suppressAutoHyphens/>
        <w:ind w:left="426" w:hanging="425"/>
        <w:jc w:val="both"/>
        <w:rPr>
          <w:sz w:val="22"/>
          <w:szCs w:val="22"/>
        </w:rPr>
      </w:pPr>
      <w:r w:rsidRPr="0071763A">
        <w:rPr>
          <w:sz w:val="22"/>
          <w:szCs w:val="22"/>
        </w:rPr>
        <w:t>Ujawnianie treści ww. dokumentów odbywać się będzie wg następujących zasad:</w:t>
      </w:r>
    </w:p>
    <w:p w:rsidR="00A76CCF" w:rsidRPr="0071763A" w:rsidRDefault="00A76CCF" w:rsidP="00A76CCF">
      <w:pPr>
        <w:numPr>
          <w:ilvl w:val="0"/>
          <w:numId w:val="70"/>
        </w:numPr>
        <w:tabs>
          <w:tab w:val="left" w:pos="851"/>
        </w:tabs>
        <w:suppressAutoHyphens/>
        <w:ind w:left="851" w:hanging="425"/>
        <w:jc w:val="both"/>
        <w:rPr>
          <w:sz w:val="22"/>
          <w:szCs w:val="22"/>
        </w:rPr>
      </w:pPr>
      <w:r w:rsidRPr="0071763A">
        <w:rPr>
          <w:sz w:val="22"/>
          <w:szCs w:val="22"/>
        </w:rPr>
        <w:t>Zamawiający udostępnia wskazane dokumenty po złożeniu pisemnego wniosku,</w:t>
      </w:r>
    </w:p>
    <w:p w:rsidR="00A76CCF" w:rsidRPr="0071763A" w:rsidRDefault="00A76CCF" w:rsidP="00A76CCF">
      <w:pPr>
        <w:numPr>
          <w:ilvl w:val="0"/>
          <w:numId w:val="70"/>
        </w:numPr>
        <w:tabs>
          <w:tab w:val="left" w:pos="851"/>
        </w:tabs>
        <w:suppressAutoHyphens/>
        <w:ind w:left="851" w:hanging="425"/>
        <w:jc w:val="both"/>
        <w:rPr>
          <w:sz w:val="22"/>
          <w:szCs w:val="22"/>
        </w:rPr>
      </w:pPr>
      <w:r w:rsidRPr="0071763A">
        <w:rPr>
          <w:sz w:val="22"/>
          <w:szCs w:val="22"/>
        </w:rPr>
        <w:t xml:space="preserve">Zamawiający wyznacza termin, miejsce oraz zakres udostępnianych dokumentów </w:t>
      </w:r>
      <w:r w:rsidRPr="0071763A">
        <w:rPr>
          <w:sz w:val="22"/>
          <w:szCs w:val="22"/>
        </w:rPr>
        <w:br/>
        <w:t>i informacji,</w:t>
      </w:r>
    </w:p>
    <w:p w:rsidR="00A76CCF" w:rsidRPr="0071763A" w:rsidRDefault="00A76CCF" w:rsidP="00A76CCF">
      <w:pPr>
        <w:numPr>
          <w:ilvl w:val="0"/>
          <w:numId w:val="70"/>
        </w:numPr>
        <w:tabs>
          <w:tab w:val="left" w:pos="851"/>
        </w:tabs>
        <w:suppressAutoHyphens/>
        <w:ind w:left="851" w:hanging="425"/>
        <w:jc w:val="both"/>
        <w:rPr>
          <w:sz w:val="22"/>
          <w:szCs w:val="22"/>
        </w:rPr>
      </w:pPr>
      <w:r w:rsidRPr="0071763A">
        <w:rPr>
          <w:sz w:val="22"/>
          <w:szCs w:val="22"/>
        </w:rPr>
        <w:t>Zamawiający wyznacza członka komisji, w którego obecności dokonana zostanie czynność przeglądania,</w:t>
      </w:r>
    </w:p>
    <w:p w:rsidR="00A76CCF" w:rsidRPr="0071763A" w:rsidRDefault="00A76CCF" w:rsidP="00A76CCF">
      <w:pPr>
        <w:numPr>
          <w:ilvl w:val="0"/>
          <w:numId w:val="70"/>
        </w:numPr>
        <w:tabs>
          <w:tab w:val="left" w:pos="851"/>
        </w:tabs>
        <w:suppressAutoHyphens/>
        <w:ind w:left="851" w:hanging="425"/>
        <w:jc w:val="both"/>
        <w:rPr>
          <w:sz w:val="22"/>
          <w:szCs w:val="22"/>
        </w:rPr>
      </w:pPr>
      <w:r w:rsidRPr="0071763A">
        <w:rPr>
          <w:sz w:val="22"/>
          <w:szCs w:val="22"/>
        </w:rPr>
        <w:t>udostępnienie może mieć miejsce wyłącznie w siedzibie Zamawiającego</w:t>
      </w:r>
      <w:r w:rsidRPr="0071763A">
        <w:rPr>
          <w:sz w:val="22"/>
          <w:szCs w:val="22"/>
        </w:rPr>
        <w:br/>
        <w:t>oraz w czasie godzin jego pracy – urzędowania.</w:t>
      </w:r>
    </w:p>
    <w:p w:rsidR="00A76CCF" w:rsidRPr="0071763A" w:rsidRDefault="00A76CCF" w:rsidP="00A76CCF">
      <w:pPr>
        <w:numPr>
          <w:ilvl w:val="0"/>
          <w:numId w:val="71"/>
        </w:numPr>
        <w:suppressAutoHyphens/>
        <w:spacing w:after="200"/>
        <w:ind w:left="426" w:hanging="425"/>
        <w:jc w:val="both"/>
        <w:rPr>
          <w:b/>
          <w:sz w:val="22"/>
          <w:szCs w:val="22"/>
        </w:rPr>
      </w:pPr>
      <w:r w:rsidRPr="0071763A">
        <w:rPr>
          <w:sz w:val="22"/>
          <w:szCs w:val="22"/>
        </w:rPr>
        <w:t>W sprawach nie uregulowanych zastosowanie mają przepisy Kodeksu Cywilnego.</w:t>
      </w:r>
    </w:p>
    <w:p w:rsidR="00A76CCF" w:rsidRPr="0071763A" w:rsidRDefault="00A76CCF" w:rsidP="00A76CCF">
      <w:pPr>
        <w:pStyle w:val="Nagwek1"/>
        <w:rPr>
          <w:rFonts w:ascii="Times New Roman" w:hAnsi="Times New Roman" w:cs="Times New Roman"/>
        </w:rPr>
      </w:pPr>
      <w:bookmarkStart w:id="42" w:name="_Toc50918425"/>
      <w:r w:rsidRPr="0071763A">
        <w:rPr>
          <w:rFonts w:ascii="Times New Roman" w:hAnsi="Times New Roman" w:cs="Times New Roman"/>
        </w:rPr>
        <w:t>Ogłoszenie o wyniku postępowania</w:t>
      </w:r>
      <w:bookmarkEnd w:id="42"/>
    </w:p>
    <w:p w:rsidR="00A76CCF" w:rsidRPr="0071763A" w:rsidRDefault="00A76CCF" w:rsidP="00A76CCF">
      <w:pPr>
        <w:ind w:left="426"/>
        <w:rPr>
          <w:sz w:val="22"/>
          <w:szCs w:val="22"/>
        </w:rPr>
      </w:pPr>
      <w:r w:rsidRPr="0071763A">
        <w:rPr>
          <w:sz w:val="22"/>
          <w:szCs w:val="22"/>
        </w:rPr>
        <w:t xml:space="preserve">Wyniki postępowania zostaną ogłoszone na stronie internetowej </w:t>
      </w:r>
      <w:r w:rsidR="003369DE" w:rsidRPr="0071763A">
        <w:rPr>
          <w:sz w:val="22"/>
          <w:szCs w:val="22"/>
        </w:rPr>
        <w:t xml:space="preserve">BIP </w:t>
      </w:r>
      <w:r w:rsidRPr="0071763A">
        <w:rPr>
          <w:sz w:val="22"/>
          <w:szCs w:val="22"/>
        </w:rPr>
        <w:t xml:space="preserve">Zamawiającego: </w:t>
      </w:r>
      <w:r w:rsidR="003369DE" w:rsidRPr="0071763A">
        <w:rPr>
          <w:sz w:val="22"/>
          <w:szCs w:val="22"/>
        </w:rPr>
        <w:t>pup.ostrow.mazowiecka.sisco.info</w:t>
      </w:r>
    </w:p>
    <w:p w:rsidR="00A76CCF" w:rsidRPr="0071763A" w:rsidRDefault="00A76CCF" w:rsidP="00A76CCF">
      <w:pPr>
        <w:pStyle w:val="Akapitzlist"/>
        <w:ind w:left="425"/>
        <w:jc w:val="both"/>
        <w:rPr>
          <w:b/>
          <w:sz w:val="22"/>
          <w:szCs w:val="22"/>
        </w:rPr>
      </w:pPr>
    </w:p>
    <w:p w:rsidR="00A76CCF" w:rsidRPr="0071763A" w:rsidRDefault="00A76CCF" w:rsidP="00A76CCF">
      <w:pPr>
        <w:pStyle w:val="Nagwek1"/>
        <w:rPr>
          <w:rFonts w:ascii="Times New Roman" w:hAnsi="Times New Roman" w:cs="Times New Roman"/>
        </w:rPr>
      </w:pPr>
      <w:bookmarkStart w:id="43" w:name="_Toc50918426"/>
      <w:r w:rsidRPr="0071763A">
        <w:rPr>
          <w:rFonts w:ascii="Times New Roman" w:hAnsi="Times New Roman" w:cs="Times New Roman"/>
        </w:rPr>
        <w:t xml:space="preserve">Klauzula informacyjna dotycząca przetwarzania danych </w:t>
      </w:r>
      <w:r w:rsidRPr="0071763A">
        <w:rPr>
          <w:rFonts w:ascii="Times New Roman" w:hAnsi="Times New Roman" w:cs="Times New Roman"/>
        </w:rPr>
        <w:lastRenderedPageBreak/>
        <w:t>osobowych</w:t>
      </w:r>
      <w:bookmarkEnd w:id="43"/>
    </w:p>
    <w:p w:rsidR="00A76CCF" w:rsidRPr="0071763A" w:rsidRDefault="00A76CCF" w:rsidP="00A76CCF">
      <w:pPr>
        <w:pStyle w:val="Akapitzlist"/>
        <w:numPr>
          <w:ilvl w:val="0"/>
          <w:numId w:val="66"/>
        </w:numPr>
        <w:spacing w:after="200" w:line="276" w:lineRule="auto"/>
        <w:ind w:left="426" w:hanging="425"/>
        <w:jc w:val="both"/>
        <w:rPr>
          <w:sz w:val="22"/>
          <w:szCs w:val="22"/>
        </w:rPr>
      </w:pPr>
      <w:r w:rsidRPr="0071763A">
        <w:rPr>
          <w:sz w:val="22"/>
          <w:szCs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danych)(Dz. Urz. UE L 119z 04.05.2016, str. 1) </w:t>
      </w:r>
      <w:proofErr w:type="spellStart"/>
      <w:r w:rsidRPr="0071763A">
        <w:rPr>
          <w:sz w:val="22"/>
          <w:szCs w:val="22"/>
        </w:rPr>
        <w:t>sprost</w:t>
      </w:r>
      <w:proofErr w:type="spellEnd"/>
      <w:r w:rsidRPr="0071763A">
        <w:rPr>
          <w:sz w:val="22"/>
          <w:szCs w:val="22"/>
        </w:rPr>
        <w:t>. Dz. Urz. UE L 2018 nr 127 str. 2, dalej „RODO”,  zamawiający informuje, że:</w:t>
      </w:r>
    </w:p>
    <w:p w:rsidR="00A76CCF" w:rsidRPr="0071763A" w:rsidRDefault="00A76CCF" w:rsidP="00A76CCF">
      <w:pPr>
        <w:pStyle w:val="Akapitzlist"/>
        <w:numPr>
          <w:ilvl w:val="0"/>
          <w:numId w:val="67"/>
        </w:numPr>
        <w:tabs>
          <w:tab w:val="left" w:pos="851"/>
        </w:tabs>
        <w:spacing w:line="276" w:lineRule="auto"/>
        <w:ind w:left="851" w:hanging="425"/>
        <w:jc w:val="both"/>
        <w:rPr>
          <w:sz w:val="22"/>
          <w:szCs w:val="22"/>
        </w:rPr>
      </w:pPr>
      <w:r w:rsidRPr="0071763A">
        <w:rPr>
          <w:sz w:val="22"/>
          <w:szCs w:val="22"/>
        </w:rPr>
        <w:t xml:space="preserve">administratorem danych osobowych przetwarzanych w celu realizacji niniejszego zamówienia jest Powiatowy Urząd Pracy w </w:t>
      </w:r>
      <w:r w:rsidR="00CF6EDF" w:rsidRPr="0071763A">
        <w:rPr>
          <w:sz w:val="22"/>
          <w:szCs w:val="22"/>
        </w:rPr>
        <w:t>Ostrowi Mazowieckiej</w:t>
      </w:r>
      <w:r w:rsidRPr="0071763A">
        <w:rPr>
          <w:sz w:val="22"/>
          <w:szCs w:val="22"/>
        </w:rPr>
        <w:t xml:space="preserve">, ul. </w:t>
      </w:r>
      <w:r w:rsidR="00CF6EDF" w:rsidRPr="0071763A">
        <w:rPr>
          <w:sz w:val="22"/>
          <w:szCs w:val="22"/>
        </w:rPr>
        <w:t>3 Maja 55</w:t>
      </w:r>
      <w:r w:rsidRPr="0071763A">
        <w:rPr>
          <w:sz w:val="22"/>
          <w:szCs w:val="22"/>
        </w:rPr>
        <w:t xml:space="preserve">, </w:t>
      </w:r>
      <w:r w:rsidR="00CF6EDF" w:rsidRPr="0071763A">
        <w:rPr>
          <w:sz w:val="22"/>
          <w:szCs w:val="22"/>
        </w:rPr>
        <w:t>07-300</w:t>
      </w:r>
      <w:r w:rsidRPr="0071763A">
        <w:rPr>
          <w:sz w:val="22"/>
          <w:szCs w:val="22"/>
        </w:rPr>
        <w:t xml:space="preserve"> </w:t>
      </w:r>
      <w:r w:rsidR="00CF6EDF" w:rsidRPr="0071763A">
        <w:rPr>
          <w:sz w:val="22"/>
          <w:szCs w:val="22"/>
        </w:rPr>
        <w:t>Ostrów Mazowiecka</w:t>
      </w:r>
      <w:r w:rsidRPr="0071763A">
        <w:rPr>
          <w:sz w:val="22"/>
          <w:szCs w:val="22"/>
        </w:rPr>
        <w:t>;</w:t>
      </w:r>
    </w:p>
    <w:p w:rsidR="00A76CCF" w:rsidRPr="0071763A" w:rsidRDefault="00A76CCF" w:rsidP="00A76CCF">
      <w:pPr>
        <w:pStyle w:val="Akapitzlist"/>
        <w:numPr>
          <w:ilvl w:val="0"/>
          <w:numId w:val="67"/>
        </w:numPr>
        <w:tabs>
          <w:tab w:val="left" w:pos="851"/>
        </w:tabs>
        <w:spacing w:line="276" w:lineRule="auto"/>
        <w:ind w:left="851" w:hanging="425"/>
        <w:jc w:val="both"/>
        <w:rPr>
          <w:sz w:val="22"/>
          <w:szCs w:val="22"/>
        </w:rPr>
      </w:pPr>
      <w:r w:rsidRPr="0071763A">
        <w:rPr>
          <w:sz w:val="22"/>
          <w:szCs w:val="22"/>
        </w:rPr>
        <w:t xml:space="preserve">w sprawach związanych z danymi osobowymi przetwarzanymi w celu realizacji niniejszego zamówienia należy kontaktować się z Inspektorem Ochrony Danych, kontakt pisemny </w:t>
      </w:r>
      <w:r w:rsidRPr="0071763A">
        <w:rPr>
          <w:sz w:val="22"/>
          <w:szCs w:val="22"/>
        </w:rPr>
        <w:br/>
        <w:t xml:space="preserve">za pomocą poczty tradycyjnej na adres IOD Powiatowy Urząd Pracy w </w:t>
      </w:r>
      <w:r w:rsidR="00CF6EDF" w:rsidRPr="0071763A">
        <w:rPr>
          <w:sz w:val="22"/>
          <w:szCs w:val="22"/>
        </w:rPr>
        <w:t>Ostrowi Mazowieckiej,</w:t>
      </w:r>
      <w:r w:rsidRPr="0071763A">
        <w:rPr>
          <w:sz w:val="22"/>
          <w:szCs w:val="22"/>
        </w:rPr>
        <w:t xml:space="preserve"> ul. </w:t>
      </w:r>
      <w:r w:rsidR="00CF6EDF" w:rsidRPr="0071763A">
        <w:rPr>
          <w:sz w:val="22"/>
          <w:szCs w:val="22"/>
        </w:rPr>
        <w:t>3 Maja 55</w:t>
      </w:r>
      <w:r w:rsidRPr="0071763A">
        <w:rPr>
          <w:sz w:val="22"/>
          <w:szCs w:val="22"/>
        </w:rPr>
        <w:t xml:space="preserve">, </w:t>
      </w:r>
      <w:r w:rsidR="00CF6EDF" w:rsidRPr="0071763A">
        <w:rPr>
          <w:sz w:val="22"/>
          <w:szCs w:val="22"/>
        </w:rPr>
        <w:t>07</w:t>
      </w:r>
      <w:r w:rsidRPr="0071763A">
        <w:rPr>
          <w:sz w:val="22"/>
          <w:szCs w:val="22"/>
        </w:rPr>
        <w:t>-</w:t>
      </w:r>
      <w:r w:rsidR="00CF6EDF" w:rsidRPr="0071763A">
        <w:rPr>
          <w:sz w:val="22"/>
          <w:szCs w:val="22"/>
        </w:rPr>
        <w:t>30</w:t>
      </w:r>
      <w:r w:rsidRPr="0071763A">
        <w:rPr>
          <w:sz w:val="22"/>
          <w:szCs w:val="22"/>
        </w:rPr>
        <w:t xml:space="preserve"> </w:t>
      </w:r>
      <w:r w:rsidR="00CF6EDF" w:rsidRPr="0071763A">
        <w:rPr>
          <w:sz w:val="22"/>
          <w:szCs w:val="22"/>
        </w:rPr>
        <w:t>Ostrów Mazowiecka</w:t>
      </w:r>
      <w:r w:rsidRPr="0071763A">
        <w:rPr>
          <w:sz w:val="22"/>
          <w:szCs w:val="22"/>
        </w:rPr>
        <w:t xml:space="preserve">, pocztą elektroniczną na adres e-mail: </w:t>
      </w:r>
      <w:r w:rsidR="00CF6EDF" w:rsidRPr="0071763A">
        <w:rPr>
          <w:sz w:val="22"/>
          <w:szCs w:val="22"/>
        </w:rPr>
        <w:t>pupom@post.pl</w:t>
      </w:r>
      <w:r w:rsidRPr="0071763A">
        <w:rPr>
          <w:sz w:val="22"/>
          <w:szCs w:val="22"/>
        </w:rPr>
        <w:t>;</w:t>
      </w:r>
    </w:p>
    <w:p w:rsidR="00A76CCF" w:rsidRPr="0071763A" w:rsidRDefault="00A76CCF" w:rsidP="00A76CCF">
      <w:pPr>
        <w:pStyle w:val="Akapitzlist"/>
        <w:numPr>
          <w:ilvl w:val="0"/>
          <w:numId w:val="67"/>
        </w:numPr>
        <w:tabs>
          <w:tab w:val="left" w:pos="851"/>
        </w:tabs>
        <w:spacing w:line="276" w:lineRule="auto"/>
        <w:ind w:left="851" w:hanging="425"/>
        <w:jc w:val="both"/>
        <w:rPr>
          <w:sz w:val="22"/>
          <w:szCs w:val="22"/>
        </w:rPr>
      </w:pPr>
      <w:r w:rsidRPr="0071763A">
        <w:rPr>
          <w:sz w:val="22"/>
          <w:szCs w:val="22"/>
        </w:rPr>
        <w:t xml:space="preserve">dane osobowe pozyskane w celu realizacji niniejszego zamówienia przetwarzane będą </w:t>
      </w:r>
      <w:r w:rsidRPr="0071763A">
        <w:rPr>
          <w:sz w:val="22"/>
          <w:szCs w:val="22"/>
        </w:rPr>
        <w:br/>
        <w:t xml:space="preserve">na podstawie art. 6 ust. 1 lit. c RODO w celu prowadzenia przedmiotowego postępowania </w:t>
      </w:r>
      <w:r w:rsidRPr="0071763A">
        <w:rPr>
          <w:sz w:val="22"/>
          <w:szCs w:val="22"/>
        </w:rPr>
        <w:br/>
        <w:t>o udzielenie zamówienia publicznego oraz zawarcia umowy, a podstawą prawną ich przetwarzania jest obowiązek prawny stosowania sformalizowanych procedur udzielania zamówień publicznych spoczywający na Zamawiającym jako jednostce sektora finansów publicznych;</w:t>
      </w:r>
    </w:p>
    <w:p w:rsidR="00A76CCF" w:rsidRPr="0071763A" w:rsidRDefault="00A76CCF" w:rsidP="00A76CCF">
      <w:pPr>
        <w:pStyle w:val="Akapitzlist"/>
        <w:numPr>
          <w:ilvl w:val="0"/>
          <w:numId w:val="67"/>
        </w:numPr>
        <w:tabs>
          <w:tab w:val="left" w:pos="851"/>
        </w:tabs>
        <w:spacing w:line="276" w:lineRule="auto"/>
        <w:ind w:left="851" w:hanging="425"/>
        <w:jc w:val="both"/>
        <w:rPr>
          <w:sz w:val="22"/>
          <w:szCs w:val="22"/>
        </w:rPr>
      </w:pPr>
      <w:r w:rsidRPr="0071763A">
        <w:rPr>
          <w:sz w:val="22"/>
          <w:szCs w:val="22"/>
        </w:rPr>
        <w:t>odbiorcami danych osobowych pozyskanych w celu realizacji niniejszego zamówienia będą osoby lub podmioty, którym udostępniona zostanie dokumentacja postępowania w oparciu o rozdział XIX SIWZ;</w:t>
      </w:r>
    </w:p>
    <w:p w:rsidR="00A76CCF" w:rsidRPr="0071763A" w:rsidRDefault="00A76CCF" w:rsidP="00A76CCF">
      <w:pPr>
        <w:pStyle w:val="Akapitzlist"/>
        <w:numPr>
          <w:ilvl w:val="0"/>
          <w:numId w:val="67"/>
        </w:numPr>
        <w:tabs>
          <w:tab w:val="left" w:pos="851"/>
        </w:tabs>
        <w:spacing w:line="276" w:lineRule="auto"/>
        <w:ind w:left="851" w:hanging="425"/>
        <w:jc w:val="both"/>
        <w:rPr>
          <w:sz w:val="22"/>
          <w:szCs w:val="22"/>
        </w:rPr>
      </w:pPr>
      <w:r w:rsidRPr="0071763A">
        <w:rPr>
          <w:sz w:val="22"/>
          <w:szCs w:val="22"/>
        </w:rPr>
        <w:t>dane osobowe przetwarzane w celu realizacji niniejszego zamówienia będą przechowywane, przez okres określony w odrębnych przepisach dotyczących archiwizacji dokumentów;</w:t>
      </w:r>
    </w:p>
    <w:p w:rsidR="00A76CCF" w:rsidRPr="0071763A" w:rsidRDefault="00A76CCF" w:rsidP="00A76CCF">
      <w:pPr>
        <w:pStyle w:val="Akapitzlist"/>
        <w:numPr>
          <w:ilvl w:val="0"/>
          <w:numId w:val="67"/>
        </w:numPr>
        <w:tabs>
          <w:tab w:val="left" w:pos="851"/>
        </w:tabs>
        <w:spacing w:line="276" w:lineRule="auto"/>
        <w:ind w:left="851" w:hanging="425"/>
        <w:jc w:val="both"/>
        <w:rPr>
          <w:sz w:val="22"/>
          <w:szCs w:val="22"/>
        </w:rPr>
      </w:pPr>
      <w:r w:rsidRPr="0071763A">
        <w:rPr>
          <w:sz w:val="22"/>
          <w:szCs w:val="22"/>
        </w:rPr>
        <w:t>obowiązek podania przez Wykonawcę danych osobowych bezpośrednio dotyczących Wykonawcy jest wymogiem, związanym z udziałem w postępowaniu o udzielenie zamówienia publicznego; konsekwencje niepodania określonych danych wynikają z SIWZ;</w:t>
      </w:r>
    </w:p>
    <w:p w:rsidR="00A76CCF" w:rsidRPr="0071763A" w:rsidRDefault="00A76CCF" w:rsidP="00A76CCF">
      <w:pPr>
        <w:pStyle w:val="Akapitzlist"/>
        <w:numPr>
          <w:ilvl w:val="0"/>
          <w:numId w:val="67"/>
        </w:numPr>
        <w:tabs>
          <w:tab w:val="left" w:pos="851"/>
        </w:tabs>
        <w:spacing w:line="276" w:lineRule="auto"/>
        <w:ind w:left="851" w:hanging="425"/>
        <w:jc w:val="both"/>
        <w:rPr>
          <w:sz w:val="22"/>
          <w:szCs w:val="22"/>
        </w:rPr>
      </w:pPr>
      <w:r w:rsidRPr="0071763A">
        <w:rPr>
          <w:sz w:val="22"/>
          <w:szCs w:val="22"/>
        </w:rPr>
        <w:t>w odniesieniu do danych osobowych przetwarzanych w celu realizacji niniejszego zamówienia decyzje nie będą podejmowane w sposób zautomatyzowany, o którym mowa w art. 22 RODO;</w:t>
      </w:r>
    </w:p>
    <w:p w:rsidR="00A76CCF" w:rsidRPr="0071763A" w:rsidRDefault="00A76CCF" w:rsidP="00A76CCF">
      <w:pPr>
        <w:pStyle w:val="Akapitzlist"/>
        <w:numPr>
          <w:ilvl w:val="0"/>
          <w:numId w:val="67"/>
        </w:numPr>
        <w:tabs>
          <w:tab w:val="left" w:pos="851"/>
        </w:tabs>
        <w:spacing w:line="276" w:lineRule="auto"/>
        <w:ind w:left="851" w:hanging="425"/>
        <w:jc w:val="both"/>
        <w:rPr>
          <w:sz w:val="22"/>
          <w:szCs w:val="22"/>
        </w:rPr>
      </w:pPr>
      <w:r w:rsidRPr="0071763A">
        <w:rPr>
          <w:sz w:val="22"/>
          <w:szCs w:val="22"/>
        </w:rPr>
        <w:t>osoba której dane będą przetwarzane w celu realizacji niniejszego zamówienia posiada:</w:t>
      </w:r>
    </w:p>
    <w:p w:rsidR="00A76CCF" w:rsidRPr="0071763A" w:rsidRDefault="00A76CCF" w:rsidP="00A76CCF">
      <w:pPr>
        <w:pStyle w:val="Akapitzlist"/>
        <w:numPr>
          <w:ilvl w:val="0"/>
          <w:numId w:val="68"/>
        </w:numPr>
        <w:spacing w:line="276" w:lineRule="auto"/>
        <w:ind w:left="1276" w:hanging="425"/>
        <w:jc w:val="both"/>
        <w:rPr>
          <w:sz w:val="22"/>
          <w:szCs w:val="22"/>
        </w:rPr>
      </w:pPr>
      <w:r w:rsidRPr="0071763A">
        <w:rPr>
          <w:sz w:val="22"/>
          <w:szCs w:val="22"/>
        </w:rPr>
        <w:t>na podstawie art. 15 RODO prawo dostępu do swoich danych osobowych;</w:t>
      </w:r>
    </w:p>
    <w:p w:rsidR="00A76CCF" w:rsidRPr="0071763A" w:rsidRDefault="00A76CCF" w:rsidP="00A76CCF">
      <w:pPr>
        <w:pStyle w:val="Akapitzlist"/>
        <w:numPr>
          <w:ilvl w:val="0"/>
          <w:numId w:val="68"/>
        </w:numPr>
        <w:spacing w:line="276" w:lineRule="auto"/>
        <w:ind w:left="1276" w:hanging="425"/>
        <w:jc w:val="both"/>
        <w:rPr>
          <w:sz w:val="22"/>
          <w:szCs w:val="22"/>
        </w:rPr>
      </w:pPr>
      <w:r w:rsidRPr="0071763A">
        <w:rPr>
          <w:sz w:val="22"/>
          <w:szCs w:val="22"/>
        </w:rPr>
        <w:t>na podstawie art. 16 RODO prawo do sprostowania swoich danych osobowych;</w:t>
      </w:r>
    </w:p>
    <w:p w:rsidR="00A76CCF" w:rsidRPr="0071763A" w:rsidRDefault="00A76CCF" w:rsidP="00A76CCF">
      <w:pPr>
        <w:pStyle w:val="Akapitzlist"/>
        <w:numPr>
          <w:ilvl w:val="0"/>
          <w:numId w:val="68"/>
        </w:numPr>
        <w:spacing w:line="276" w:lineRule="auto"/>
        <w:ind w:left="1276" w:hanging="425"/>
        <w:jc w:val="both"/>
        <w:rPr>
          <w:sz w:val="22"/>
          <w:szCs w:val="22"/>
        </w:rPr>
      </w:pPr>
      <w:r w:rsidRPr="0071763A">
        <w:rPr>
          <w:sz w:val="22"/>
          <w:szCs w:val="22"/>
        </w:rPr>
        <w:t>na podstawie art. 18 RODO prawo żądania od administratora ograniczenia przetwarzania swoich danych osobowych z zastrzeżeniem przypadków, o których mowa w art. 18 ust. 2 RODO;</w:t>
      </w:r>
    </w:p>
    <w:p w:rsidR="00A76CCF" w:rsidRPr="0071763A" w:rsidRDefault="00A76CCF" w:rsidP="00A76CCF">
      <w:pPr>
        <w:pStyle w:val="Akapitzlist"/>
        <w:numPr>
          <w:ilvl w:val="0"/>
          <w:numId w:val="68"/>
        </w:numPr>
        <w:spacing w:line="276" w:lineRule="auto"/>
        <w:ind w:left="1276" w:hanging="425"/>
        <w:jc w:val="both"/>
        <w:rPr>
          <w:sz w:val="22"/>
          <w:szCs w:val="22"/>
        </w:rPr>
      </w:pPr>
      <w:r w:rsidRPr="0071763A">
        <w:rPr>
          <w:sz w:val="22"/>
          <w:szCs w:val="22"/>
        </w:rPr>
        <w:t>prawo do wniesienia skargi do Prezesa Urzędu Ochrony Danych Osobowych,</w:t>
      </w:r>
      <w:r w:rsidRPr="0071763A">
        <w:rPr>
          <w:sz w:val="22"/>
          <w:szCs w:val="22"/>
        </w:rPr>
        <w:br/>
        <w:t>w przypadku uznania, że przetwarzanie danych osobowych narusza przepisy RODO;</w:t>
      </w:r>
    </w:p>
    <w:p w:rsidR="00A76CCF" w:rsidRPr="0071763A" w:rsidRDefault="00A76CCF" w:rsidP="00A76CCF">
      <w:pPr>
        <w:pStyle w:val="Akapitzlist"/>
        <w:numPr>
          <w:ilvl w:val="0"/>
          <w:numId w:val="67"/>
        </w:numPr>
        <w:tabs>
          <w:tab w:val="left" w:pos="851"/>
        </w:tabs>
        <w:spacing w:line="276" w:lineRule="auto"/>
        <w:ind w:left="851" w:hanging="425"/>
        <w:jc w:val="both"/>
        <w:rPr>
          <w:sz w:val="22"/>
          <w:szCs w:val="22"/>
        </w:rPr>
      </w:pPr>
      <w:r w:rsidRPr="0071763A">
        <w:rPr>
          <w:sz w:val="22"/>
          <w:szCs w:val="22"/>
        </w:rPr>
        <w:t>osobie której dane będą przetwarzane w celu realizacji niniejszego zamówienia</w:t>
      </w:r>
      <w:r w:rsidRPr="0071763A">
        <w:rPr>
          <w:sz w:val="22"/>
          <w:szCs w:val="22"/>
        </w:rPr>
        <w:br/>
        <w:t>nie przysługuje:</w:t>
      </w:r>
    </w:p>
    <w:p w:rsidR="00A76CCF" w:rsidRPr="0071763A" w:rsidRDefault="00A76CCF" w:rsidP="00A76CCF">
      <w:pPr>
        <w:pStyle w:val="Akapitzlist"/>
        <w:numPr>
          <w:ilvl w:val="0"/>
          <w:numId w:val="69"/>
        </w:numPr>
        <w:spacing w:line="276" w:lineRule="auto"/>
        <w:ind w:left="1276" w:hanging="425"/>
        <w:jc w:val="both"/>
        <w:rPr>
          <w:sz w:val="22"/>
          <w:szCs w:val="22"/>
        </w:rPr>
      </w:pPr>
      <w:r w:rsidRPr="0071763A">
        <w:rPr>
          <w:sz w:val="22"/>
          <w:szCs w:val="22"/>
        </w:rPr>
        <w:t>w związku z art. 17 ust. 3 lit. b lub e RODO prawo do usunięcia danych osobowych;</w:t>
      </w:r>
    </w:p>
    <w:p w:rsidR="00A76CCF" w:rsidRPr="0071763A" w:rsidRDefault="00A76CCF" w:rsidP="00A76CCF">
      <w:pPr>
        <w:pStyle w:val="Akapitzlist"/>
        <w:numPr>
          <w:ilvl w:val="0"/>
          <w:numId w:val="69"/>
        </w:numPr>
        <w:spacing w:line="276" w:lineRule="auto"/>
        <w:ind w:left="1276" w:hanging="425"/>
        <w:jc w:val="both"/>
        <w:rPr>
          <w:sz w:val="22"/>
          <w:szCs w:val="22"/>
        </w:rPr>
      </w:pPr>
      <w:r w:rsidRPr="0071763A">
        <w:rPr>
          <w:sz w:val="22"/>
          <w:szCs w:val="22"/>
        </w:rPr>
        <w:t>prawo do przenoszenia danych osobowych, o których mowa w art. 20 RODO;</w:t>
      </w:r>
    </w:p>
    <w:p w:rsidR="00A76CCF" w:rsidRPr="0071763A" w:rsidRDefault="00A76CCF" w:rsidP="00A76CCF">
      <w:pPr>
        <w:pStyle w:val="Akapitzlist"/>
        <w:numPr>
          <w:ilvl w:val="0"/>
          <w:numId w:val="69"/>
        </w:numPr>
        <w:spacing w:line="276" w:lineRule="auto"/>
        <w:ind w:left="1276" w:hanging="425"/>
        <w:jc w:val="both"/>
        <w:rPr>
          <w:sz w:val="22"/>
          <w:szCs w:val="22"/>
        </w:rPr>
      </w:pPr>
      <w:r w:rsidRPr="0071763A">
        <w:rPr>
          <w:sz w:val="22"/>
          <w:szCs w:val="22"/>
        </w:rPr>
        <w:t>na podstawie art. 21 RODO prawo sprzeciwu, wobec przetwarzania danych osobowych, gdyż podstawą przetwarzania danych osobowych jest art. 6 ust. 1 lit. c RODO</w:t>
      </w:r>
    </w:p>
    <w:p w:rsidR="00A76CCF" w:rsidRPr="0071763A" w:rsidRDefault="00A76CCF" w:rsidP="00A76CCF">
      <w:pPr>
        <w:pStyle w:val="Akapitzlist"/>
        <w:numPr>
          <w:ilvl w:val="0"/>
          <w:numId w:val="66"/>
        </w:numPr>
        <w:spacing w:after="200" w:line="276" w:lineRule="auto"/>
        <w:ind w:left="426" w:hanging="425"/>
        <w:jc w:val="both"/>
        <w:rPr>
          <w:sz w:val="22"/>
          <w:szCs w:val="22"/>
        </w:rPr>
      </w:pPr>
      <w:r w:rsidRPr="0071763A">
        <w:rPr>
          <w:sz w:val="22"/>
          <w:szCs w:val="22"/>
        </w:rPr>
        <w:t>W przypadku gdy wykonanie obowiązku, o którym mowa w ust. 1 pkt 8 lit. a,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rsidR="00A76CCF" w:rsidRPr="0071763A" w:rsidRDefault="00A76CCF" w:rsidP="00A76CCF">
      <w:pPr>
        <w:pStyle w:val="Akapitzlist"/>
        <w:numPr>
          <w:ilvl w:val="0"/>
          <w:numId w:val="66"/>
        </w:numPr>
        <w:spacing w:after="200" w:line="276" w:lineRule="auto"/>
        <w:ind w:left="426" w:hanging="425"/>
        <w:jc w:val="both"/>
        <w:rPr>
          <w:sz w:val="22"/>
          <w:szCs w:val="22"/>
        </w:rPr>
      </w:pPr>
      <w:r w:rsidRPr="0071763A">
        <w:rPr>
          <w:sz w:val="22"/>
          <w:szCs w:val="22"/>
        </w:rPr>
        <w:lastRenderedPageBreak/>
        <w:t>Wystąpienie z żądaniem, o którym mowa w ust. 1 pkt 8 lit. c, nie ogranicza przetwarzania danych osobowych do czasu zakończenia niniejszego postępowania.</w:t>
      </w:r>
    </w:p>
    <w:p w:rsidR="00A76CCF" w:rsidRPr="0071763A" w:rsidRDefault="00A76CCF" w:rsidP="00A76CCF">
      <w:pPr>
        <w:pStyle w:val="Akapitzlist"/>
        <w:numPr>
          <w:ilvl w:val="0"/>
          <w:numId w:val="66"/>
        </w:numPr>
        <w:spacing w:after="200" w:line="276" w:lineRule="auto"/>
        <w:ind w:left="426" w:hanging="425"/>
        <w:jc w:val="both"/>
        <w:rPr>
          <w:b/>
          <w:sz w:val="22"/>
          <w:szCs w:val="22"/>
        </w:rPr>
      </w:pPr>
      <w:r w:rsidRPr="0071763A">
        <w:rPr>
          <w:sz w:val="22"/>
          <w:szCs w:val="22"/>
        </w:rPr>
        <w:t xml:space="preserve">Jednocześnie Zamawiający przypomina o ciążącym na Wykonawcy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w:t>
      </w:r>
      <w:r w:rsidRPr="0071763A">
        <w:rPr>
          <w:sz w:val="22"/>
          <w:szCs w:val="22"/>
        </w:rPr>
        <w:br/>
        <w:t xml:space="preserve">co najmniej jedno z </w:t>
      </w:r>
      <w:proofErr w:type="spellStart"/>
      <w:r w:rsidRPr="0071763A">
        <w:rPr>
          <w:sz w:val="22"/>
          <w:szCs w:val="22"/>
        </w:rPr>
        <w:t>wyłączeń</w:t>
      </w:r>
      <w:proofErr w:type="spellEnd"/>
      <w:r w:rsidRPr="0071763A">
        <w:rPr>
          <w:sz w:val="22"/>
          <w:szCs w:val="22"/>
        </w:rPr>
        <w:t>, o których mowa w art. 14 ust. 5 RODO.</w:t>
      </w:r>
    </w:p>
    <w:p w:rsidR="00A76CCF" w:rsidRPr="0071763A" w:rsidRDefault="00A76CCF" w:rsidP="00A76CCF">
      <w:pPr>
        <w:jc w:val="both"/>
        <w:rPr>
          <w:b/>
          <w:bCs/>
          <w:iCs/>
          <w:sz w:val="22"/>
          <w:szCs w:val="22"/>
        </w:rPr>
      </w:pPr>
    </w:p>
    <w:p w:rsidR="00A76CCF" w:rsidRPr="0071763A" w:rsidRDefault="00A76CCF" w:rsidP="00A76CCF">
      <w:pPr>
        <w:pStyle w:val="Nagwek1"/>
        <w:rPr>
          <w:rFonts w:ascii="Times New Roman" w:hAnsi="Times New Roman" w:cs="Times New Roman"/>
        </w:rPr>
      </w:pPr>
      <w:r w:rsidRPr="0071763A">
        <w:rPr>
          <w:rFonts w:ascii="Times New Roman" w:hAnsi="Times New Roman" w:cs="Times New Roman"/>
        </w:rPr>
        <w:t>Lista załączników  do SIWZ</w:t>
      </w:r>
    </w:p>
    <w:p w:rsidR="00A76CCF" w:rsidRPr="0071763A" w:rsidRDefault="00A76CCF" w:rsidP="00A76CCF">
      <w:pPr>
        <w:jc w:val="both"/>
        <w:rPr>
          <w:bCs/>
          <w:iCs/>
          <w:sz w:val="22"/>
          <w:szCs w:val="22"/>
        </w:rPr>
      </w:pPr>
      <w:r w:rsidRPr="0071763A">
        <w:rPr>
          <w:bCs/>
          <w:iCs/>
          <w:sz w:val="22"/>
          <w:szCs w:val="22"/>
        </w:rPr>
        <w:t>Poniższe załączniki stanowią integralną część SIWZ</w:t>
      </w:r>
    </w:p>
    <w:p w:rsidR="00A76CCF" w:rsidRPr="0071763A" w:rsidRDefault="00A76CCF" w:rsidP="00CE1048">
      <w:pPr>
        <w:numPr>
          <w:ilvl w:val="0"/>
          <w:numId w:val="8"/>
        </w:numPr>
        <w:ind w:left="284" w:hanging="284"/>
        <w:jc w:val="both"/>
        <w:rPr>
          <w:bCs/>
          <w:iCs/>
          <w:sz w:val="22"/>
          <w:szCs w:val="22"/>
        </w:rPr>
      </w:pPr>
      <w:r w:rsidRPr="0071763A">
        <w:rPr>
          <w:bCs/>
          <w:iCs/>
          <w:sz w:val="22"/>
          <w:szCs w:val="22"/>
        </w:rPr>
        <w:t>Załącznik nr 1 – Opis przedmiotu zamówienia</w:t>
      </w:r>
    </w:p>
    <w:p w:rsidR="00A76CCF" w:rsidRPr="0071763A" w:rsidRDefault="00A76CCF" w:rsidP="00CE1048">
      <w:pPr>
        <w:numPr>
          <w:ilvl w:val="0"/>
          <w:numId w:val="8"/>
        </w:numPr>
        <w:ind w:left="284" w:hanging="284"/>
        <w:jc w:val="both"/>
        <w:rPr>
          <w:bCs/>
          <w:iCs/>
          <w:sz w:val="22"/>
          <w:szCs w:val="22"/>
        </w:rPr>
      </w:pPr>
      <w:r w:rsidRPr="0071763A">
        <w:rPr>
          <w:bCs/>
          <w:iCs/>
          <w:sz w:val="22"/>
          <w:szCs w:val="22"/>
        </w:rPr>
        <w:t>Załącznik nr 2 – Formularz ofertowy</w:t>
      </w:r>
    </w:p>
    <w:p w:rsidR="00A76CCF" w:rsidRPr="0071763A" w:rsidRDefault="00A76CCF" w:rsidP="00CE1048">
      <w:pPr>
        <w:numPr>
          <w:ilvl w:val="0"/>
          <w:numId w:val="8"/>
        </w:numPr>
        <w:ind w:left="284" w:hanging="284"/>
        <w:jc w:val="both"/>
        <w:rPr>
          <w:bCs/>
          <w:iCs/>
          <w:sz w:val="22"/>
          <w:szCs w:val="22"/>
        </w:rPr>
      </w:pPr>
      <w:r w:rsidRPr="0071763A">
        <w:rPr>
          <w:bCs/>
          <w:iCs/>
          <w:sz w:val="22"/>
          <w:szCs w:val="22"/>
        </w:rPr>
        <w:t>Załącznik nr 3 – Oświadczenie o spełnianiu warunków udziału w postępowaniu (wzór)</w:t>
      </w:r>
    </w:p>
    <w:p w:rsidR="00A76CCF" w:rsidRPr="0071763A" w:rsidRDefault="00A76CCF" w:rsidP="00CE1048">
      <w:pPr>
        <w:numPr>
          <w:ilvl w:val="0"/>
          <w:numId w:val="8"/>
        </w:numPr>
        <w:ind w:left="284" w:hanging="284"/>
        <w:jc w:val="both"/>
        <w:rPr>
          <w:bCs/>
          <w:iCs/>
          <w:sz w:val="22"/>
          <w:szCs w:val="22"/>
        </w:rPr>
      </w:pPr>
      <w:r w:rsidRPr="0071763A">
        <w:rPr>
          <w:bCs/>
          <w:iCs/>
          <w:sz w:val="22"/>
          <w:szCs w:val="22"/>
        </w:rPr>
        <w:t>Załącznik nr 4 – Oświadczenie o braku podstaw do wykluczenia (wzór)</w:t>
      </w:r>
    </w:p>
    <w:p w:rsidR="00A76CCF" w:rsidRPr="0071763A" w:rsidRDefault="00A76CCF" w:rsidP="00CE1048">
      <w:pPr>
        <w:numPr>
          <w:ilvl w:val="0"/>
          <w:numId w:val="8"/>
        </w:numPr>
        <w:ind w:left="284" w:hanging="284"/>
        <w:jc w:val="both"/>
        <w:rPr>
          <w:bCs/>
          <w:iCs/>
          <w:sz w:val="22"/>
          <w:szCs w:val="22"/>
        </w:rPr>
      </w:pPr>
      <w:r w:rsidRPr="0071763A">
        <w:rPr>
          <w:bCs/>
          <w:iCs/>
          <w:sz w:val="22"/>
          <w:szCs w:val="22"/>
        </w:rPr>
        <w:t>Załącznik nr 5 – Informacja o przynależności do grupy kapitałowej (wzór)</w:t>
      </w:r>
    </w:p>
    <w:p w:rsidR="00A76CCF" w:rsidRPr="0071763A" w:rsidRDefault="00A76CCF" w:rsidP="00CE1048">
      <w:pPr>
        <w:numPr>
          <w:ilvl w:val="0"/>
          <w:numId w:val="8"/>
        </w:numPr>
        <w:ind w:left="284" w:hanging="284"/>
        <w:jc w:val="both"/>
        <w:rPr>
          <w:bCs/>
          <w:iCs/>
          <w:sz w:val="22"/>
          <w:szCs w:val="22"/>
        </w:rPr>
      </w:pPr>
      <w:r w:rsidRPr="0071763A">
        <w:rPr>
          <w:bCs/>
          <w:iCs/>
          <w:sz w:val="22"/>
          <w:szCs w:val="22"/>
        </w:rPr>
        <w:t>Załącznik nr 6 – Wzór umowy</w:t>
      </w:r>
    </w:p>
    <w:p w:rsidR="00A76CCF" w:rsidRPr="0071763A" w:rsidRDefault="00A76CCF" w:rsidP="00CE1048">
      <w:pPr>
        <w:numPr>
          <w:ilvl w:val="0"/>
          <w:numId w:val="8"/>
        </w:numPr>
        <w:ind w:left="284" w:hanging="284"/>
        <w:jc w:val="both"/>
        <w:rPr>
          <w:bCs/>
          <w:iCs/>
          <w:sz w:val="22"/>
          <w:szCs w:val="22"/>
        </w:rPr>
      </w:pPr>
      <w:r w:rsidRPr="0071763A">
        <w:rPr>
          <w:bCs/>
          <w:iCs/>
          <w:sz w:val="22"/>
          <w:szCs w:val="22"/>
        </w:rPr>
        <w:t xml:space="preserve">Załącznik nr 7 – Lokalizacja </w:t>
      </w:r>
      <w:r w:rsidR="00CE1048">
        <w:rPr>
          <w:bCs/>
          <w:iCs/>
          <w:sz w:val="22"/>
          <w:szCs w:val="22"/>
        </w:rPr>
        <w:t>siedziby</w:t>
      </w:r>
      <w:r w:rsidRPr="0071763A">
        <w:rPr>
          <w:bCs/>
          <w:iCs/>
          <w:sz w:val="22"/>
          <w:szCs w:val="22"/>
        </w:rPr>
        <w:t xml:space="preserve"> Zamawiającego</w:t>
      </w:r>
    </w:p>
    <w:p w:rsidR="00A76CCF" w:rsidRPr="0071763A" w:rsidRDefault="00A76CCF" w:rsidP="00CE1048">
      <w:pPr>
        <w:numPr>
          <w:ilvl w:val="0"/>
          <w:numId w:val="8"/>
        </w:numPr>
        <w:ind w:left="284" w:hanging="284"/>
        <w:jc w:val="both"/>
        <w:rPr>
          <w:bCs/>
          <w:iCs/>
          <w:sz w:val="22"/>
          <w:szCs w:val="22"/>
        </w:rPr>
      </w:pPr>
      <w:r w:rsidRPr="0071763A">
        <w:rPr>
          <w:bCs/>
          <w:iCs/>
          <w:sz w:val="22"/>
          <w:szCs w:val="22"/>
        </w:rPr>
        <w:t>Załącznik nr 8 – Wykaz usług wykonanych/wykonywanych w okresie ostatnich trzech lat</w:t>
      </w:r>
    </w:p>
    <w:p w:rsidR="00A76CCF" w:rsidRPr="0071763A" w:rsidRDefault="00A76CCF" w:rsidP="00CE1048">
      <w:pPr>
        <w:numPr>
          <w:ilvl w:val="0"/>
          <w:numId w:val="8"/>
        </w:numPr>
        <w:ind w:left="284" w:hanging="284"/>
        <w:jc w:val="both"/>
        <w:rPr>
          <w:bCs/>
          <w:iCs/>
          <w:sz w:val="22"/>
          <w:szCs w:val="22"/>
        </w:rPr>
      </w:pPr>
      <w:r w:rsidRPr="0071763A">
        <w:rPr>
          <w:bCs/>
          <w:iCs/>
          <w:sz w:val="22"/>
          <w:szCs w:val="22"/>
        </w:rPr>
        <w:t xml:space="preserve">Załącznik nr 9 – </w:t>
      </w:r>
      <w:r w:rsidRPr="0071763A">
        <w:rPr>
          <w:sz w:val="22"/>
          <w:szCs w:val="22"/>
        </w:rPr>
        <w:t xml:space="preserve">Adresy </w:t>
      </w:r>
      <w:r w:rsidR="00CE1048">
        <w:rPr>
          <w:sz w:val="22"/>
          <w:szCs w:val="22"/>
        </w:rPr>
        <w:t xml:space="preserve">placówek wykonawcy w odległości nie większej niż 1500 metrów od siedziby Zamawiającego. </w:t>
      </w:r>
    </w:p>
    <w:p w:rsidR="00A76CCF" w:rsidRPr="0071763A" w:rsidRDefault="00A76CCF" w:rsidP="00A76CCF">
      <w:pPr>
        <w:jc w:val="right"/>
        <w:rPr>
          <w:sz w:val="22"/>
          <w:szCs w:val="22"/>
        </w:rPr>
      </w:pPr>
    </w:p>
    <w:p w:rsidR="00A76CCF" w:rsidRPr="0071763A" w:rsidRDefault="00A76CCF" w:rsidP="00A76CCF">
      <w:pPr>
        <w:jc w:val="right"/>
        <w:rPr>
          <w:sz w:val="22"/>
          <w:szCs w:val="22"/>
        </w:rPr>
      </w:pPr>
    </w:p>
    <w:p w:rsidR="00A76CCF" w:rsidRPr="0071763A" w:rsidRDefault="00A76CCF" w:rsidP="00A76CCF">
      <w:pPr>
        <w:jc w:val="right"/>
        <w:rPr>
          <w:sz w:val="16"/>
          <w:szCs w:val="16"/>
        </w:rPr>
      </w:pPr>
    </w:p>
    <w:p w:rsidR="00A76CCF" w:rsidRPr="0071763A" w:rsidRDefault="00A76CCF" w:rsidP="00A76CCF">
      <w:pPr>
        <w:jc w:val="right"/>
        <w:rPr>
          <w:sz w:val="16"/>
          <w:szCs w:val="16"/>
        </w:rPr>
      </w:pPr>
    </w:p>
    <w:p w:rsidR="00A76CCF" w:rsidRPr="0071763A" w:rsidRDefault="00A76CCF" w:rsidP="00A76CCF">
      <w:pPr>
        <w:jc w:val="right"/>
        <w:rPr>
          <w:sz w:val="16"/>
          <w:szCs w:val="16"/>
        </w:rPr>
      </w:pPr>
    </w:p>
    <w:p w:rsidR="00A76CCF" w:rsidRPr="0071763A" w:rsidRDefault="00A76CCF" w:rsidP="00A76CCF">
      <w:pPr>
        <w:jc w:val="right"/>
        <w:rPr>
          <w:sz w:val="16"/>
          <w:szCs w:val="16"/>
        </w:rPr>
      </w:pPr>
    </w:p>
    <w:p w:rsidR="00A76CCF" w:rsidRPr="0071763A" w:rsidRDefault="00A76CCF" w:rsidP="00A76CCF">
      <w:pPr>
        <w:jc w:val="right"/>
        <w:rPr>
          <w:sz w:val="16"/>
          <w:szCs w:val="16"/>
        </w:rPr>
      </w:pPr>
    </w:p>
    <w:p w:rsidR="00A76CCF" w:rsidRPr="0071763A" w:rsidRDefault="00A76CCF" w:rsidP="00A76CCF">
      <w:pPr>
        <w:jc w:val="right"/>
        <w:rPr>
          <w:sz w:val="16"/>
          <w:szCs w:val="16"/>
        </w:rPr>
      </w:pPr>
    </w:p>
    <w:p w:rsidR="00A76CCF" w:rsidRPr="0071763A" w:rsidRDefault="00A76CCF" w:rsidP="00A76CCF">
      <w:pPr>
        <w:jc w:val="right"/>
        <w:rPr>
          <w:sz w:val="16"/>
          <w:szCs w:val="16"/>
        </w:rPr>
      </w:pPr>
    </w:p>
    <w:p w:rsidR="00A76CCF" w:rsidRPr="0071763A" w:rsidRDefault="00A76CCF" w:rsidP="00A76CCF">
      <w:pPr>
        <w:jc w:val="right"/>
        <w:rPr>
          <w:sz w:val="16"/>
          <w:szCs w:val="16"/>
        </w:rPr>
      </w:pPr>
    </w:p>
    <w:p w:rsidR="00A76CCF" w:rsidRPr="0071763A" w:rsidRDefault="00A76CCF" w:rsidP="00A76CCF">
      <w:pPr>
        <w:jc w:val="right"/>
        <w:rPr>
          <w:sz w:val="16"/>
          <w:szCs w:val="16"/>
        </w:rPr>
      </w:pPr>
    </w:p>
    <w:p w:rsidR="00A76CCF" w:rsidRPr="0071763A" w:rsidRDefault="00A76CCF" w:rsidP="00A76CCF">
      <w:pPr>
        <w:jc w:val="right"/>
        <w:rPr>
          <w:sz w:val="16"/>
          <w:szCs w:val="16"/>
        </w:rPr>
      </w:pPr>
    </w:p>
    <w:p w:rsidR="00A76CCF" w:rsidRPr="0071763A" w:rsidRDefault="00A76CCF" w:rsidP="00A76CCF">
      <w:pPr>
        <w:jc w:val="right"/>
        <w:rPr>
          <w:sz w:val="16"/>
          <w:szCs w:val="16"/>
        </w:rPr>
      </w:pPr>
    </w:p>
    <w:p w:rsidR="00A76CCF" w:rsidRPr="0071763A" w:rsidRDefault="00A76CCF" w:rsidP="00A76CCF">
      <w:pPr>
        <w:jc w:val="right"/>
        <w:rPr>
          <w:sz w:val="16"/>
          <w:szCs w:val="16"/>
        </w:rPr>
      </w:pPr>
    </w:p>
    <w:p w:rsidR="00A76CCF" w:rsidRPr="0071763A" w:rsidRDefault="00A76CCF" w:rsidP="00A76CCF">
      <w:pPr>
        <w:jc w:val="right"/>
        <w:rPr>
          <w:sz w:val="16"/>
          <w:szCs w:val="16"/>
        </w:rPr>
      </w:pPr>
    </w:p>
    <w:p w:rsidR="00A76CCF" w:rsidRPr="0071763A" w:rsidRDefault="00A76CCF" w:rsidP="00A76CCF">
      <w:pPr>
        <w:jc w:val="right"/>
        <w:rPr>
          <w:sz w:val="16"/>
          <w:szCs w:val="16"/>
        </w:rPr>
      </w:pPr>
    </w:p>
    <w:p w:rsidR="00A76CCF" w:rsidRPr="0071763A" w:rsidRDefault="00A76CCF" w:rsidP="00A76CCF">
      <w:pPr>
        <w:jc w:val="right"/>
        <w:rPr>
          <w:sz w:val="16"/>
          <w:szCs w:val="16"/>
        </w:rPr>
      </w:pPr>
    </w:p>
    <w:p w:rsidR="00A76CCF" w:rsidRPr="0071763A" w:rsidRDefault="00A76CCF" w:rsidP="00A76CCF">
      <w:pPr>
        <w:jc w:val="right"/>
        <w:rPr>
          <w:sz w:val="16"/>
          <w:szCs w:val="16"/>
        </w:rPr>
      </w:pPr>
    </w:p>
    <w:p w:rsidR="00A76CCF" w:rsidRPr="0071763A" w:rsidRDefault="00A76CCF" w:rsidP="00A76CCF">
      <w:pPr>
        <w:jc w:val="right"/>
        <w:rPr>
          <w:sz w:val="16"/>
          <w:szCs w:val="16"/>
        </w:rPr>
      </w:pPr>
    </w:p>
    <w:p w:rsidR="00A76CCF" w:rsidRPr="0071763A" w:rsidRDefault="00A76CCF" w:rsidP="00A76CCF">
      <w:pPr>
        <w:jc w:val="right"/>
        <w:rPr>
          <w:sz w:val="16"/>
          <w:szCs w:val="16"/>
        </w:rPr>
      </w:pPr>
    </w:p>
    <w:p w:rsidR="00A76CCF" w:rsidRPr="0071763A" w:rsidRDefault="00A76CCF" w:rsidP="00A76CCF">
      <w:pPr>
        <w:jc w:val="right"/>
        <w:rPr>
          <w:sz w:val="16"/>
          <w:szCs w:val="16"/>
        </w:rPr>
      </w:pPr>
    </w:p>
    <w:p w:rsidR="00A76CCF" w:rsidRPr="0071763A" w:rsidRDefault="00A76CCF" w:rsidP="00A76CCF">
      <w:pPr>
        <w:jc w:val="right"/>
        <w:rPr>
          <w:sz w:val="16"/>
          <w:szCs w:val="16"/>
        </w:rPr>
      </w:pPr>
    </w:p>
    <w:p w:rsidR="00A76CCF" w:rsidRPr="0071763A" w:rsidRDefault="00A76CCF" w:rsidP="00A76CCF">
      <w:pPr>
        <w:jc w:val="right"/>
        <w:rPr>
          <w:sz w:val="16"/>
          <w:szCs w:val="16"/>
        </w:rPr>
      </w:pPr>
    </w:p>
    <w:p w:rsidR="00A76CCF" w:rsidRPr="0071763A" w:rsidRDefault="00A76CCF" w:rsidP="00A76CCF">
      <w:pPr>
        <w:jc w:val="right"/>
        <w:rPr>
          <w:sz w:val="16"/>
          <w:szCs w:val="16"/>
        </w:rPr>
      </w:pPr>
    </w:p>
    <w:p w:rsidR="00A76CCF" w:rsidRPr="0071763A" w:rsidRDefault="00A76CCF" w:rsidP="00A76CCF">
      <w:pPr>
        <w:jc w:val="right"/>
        <w:rPr>
          <w:sz w:val="16"/>
          <w:szCs w:val="16"/>
        </w:rPr>
      </w:pPr>
    </w:p>
    <w:p w:rsidR="00A76CCF" w:rsidRPr="0071763A" w:rsidRDefault="00A76CCF" w:rsidP="00A76CCF">
      <w:pPr>
        <w:jc w:val="right"/>
        <w:rPr>
          <w:sz w:val="16"/>
          <w:szCs w:val="16"/>
        </w:rPr>
      </w:pPr>
    </w:p>
    <w:p w:rsidR="00A76CCF" w:rsidRPr="0071763A" w:rsidRDefault="00A76CCF" w:rsidP="00A76CCF">
      <w:pPr>
        <w:jc w:val="right"/>
        <w:rPr>
          <w:sz w:val="16"/>
          <w:szCs w:val="16"/>
        </w:rPr>
      </w:pPr>
    </w:p>
    <w:p w:rsidR="00A76CCF" w:rsidRPr="0071763A" w:rsidRDefault="00A76CCF" w:rsidP="00A76CCF">
      <w:pPr>
        <w:jc w:val="right"/>
        <w:rPr>
          <w:sz w:val="16"/>
          <w:szCs w:val="16"/>
        </w:rPr>
      </w:pPr>
    </w:p>
    <w:p w:rsidR="00A76CCF" w:rsidRPr="0071763A" w:rsidRDefault="00A76CCF" w:rsidP="00A76CCF">
      <w:pPr>
        <w:jc w:val="right"/>
        <w:rPr>
          <w:sz w:val="16"/>
          <w:szCs w:val="16"/>
        </w:rPr>
      </w:pPr>
    </w:p>
    <w:p w:rsidR="00A76CCF" w:rsidRPr="0071763A" w:rsidRDefault="00A76CCF" w:rsidP="00A76CCF">
      <w:pPr>
        <w:jc w:val="right"/>
        <w:rPr>
          <w:sz w:val="16"/>
          <w:szCs w:val="16"/>
        </w:rPr>
      </w:pPr>
    </w:p>
    <w:p w:rsidR="00A76CCF" w:rsidRPr="0071763A" w:rsidRDefault="00A76CCF" w:rsidP="00A76CCF">
      <w:pPr>
        <w:jc w:val="right"/>
        <w:rPr>
          <w:sz w:val="16"/>
          <w:szCs w:val="16"/>
        </w:rPr>
      </w:pPr>
    </w:p>
    <w:p w:rsidR="00A76CCF" w:rsidRPr="0071763A" w:rsidRDefault="00A76CCF" w:rsidP="00A76CCF">
      <w:pPr>
        <w:jc w:val="right"/>
        <w:rPr>
          <w:sz w:val="16"/>
          <w:szCs w:val="16"/>
        </w:rPr>
      </w:pPr>
    </w:p>
    <w:p w:rsidR="00A76CCF" w:rsidRPr="0071763A" w:rsidRDefault="00A76CCF" w:rsidP="00A76CCF">
      <w:pPr>
        <w:jc w:val="right"/>
        <w:rPr>
          <w:sz w:val="16"/>
          <w:szCs w:val="16"/>
        </w:rPr>
      </w:pPr>
    </w:p>
    <w:p w:rsidR="00A76CCF" w:rsidRPr="0071763A" w:rsidRDefault="00A76CCF" w:rsidP="00A76CCF">
      <w:pPr>
        <w:jc w:val="right"/>
        <w:rPr>
          <w:sz w:val="16"/>
          <w:szCs w:val="16"/>
        </w:rPr>
      </w:pPr>
    </w:p>
    <w:p w:rsidR="00A76CCF" w:rsidRPr="0071763A" w:rsidRDefault="00A76CCF" w:rsidP="00A76CCF">
      <w:pPr>
        <w:jc w:val="right"/>
        <w:rPr>
          <w:sz w:val="16"/>
          <w:szCs w:val="16"/>
        </w:rPr>
      </w:pPr>
    </w:p>
    <w:p w:rsidR="00A76CCF" w:rsidRPr="0071763A" w:rsidRDefault="00A76CCF" w:rsidP="00A76CCF">
      <w:pPr>
        <w:jc w:val="right"/>
        <w:rPr>
          <w:sz w:val="16"/>
          <w:szCs w:val="16"/>
        </w:rPr>
      </w:pPr>
    </w:p>
    <w:p w:rsidR="00A76CCF" w:rsidRPr="0071763A" w:rsidRDefault="00A76CCF" w:rsidP="00A76CCF">
      <w:pPr>
        <w:jc w:val="right"/>
        <w:rPr>
          <w:sz w:val="16"/>
          <w:szCs w:val="16"/>
        </w:rPr>
      </w:pPr>
    </w:p>
    <w:p w:rsidR="00A76CCF" w:rsidRPr="0071763A" w:rsidRDefault="00A76CCF" w:rsidP="00A76CCF">
      <w:pPr>
        <w:jc w:val="right"/>
        <w:rPr>
          <w:sz w:val="16"/>
          <w:szCs w:val="16"/>
        </w:rPr>
      </w:pPr>
    </w:p>
    <w:p w:rsidR="00D83F2F" w:rsidRPr="0071763A" w:rsidRDefault="00D83F2F" w:rsidP="00A76CCF">
      <w:pPr>
        <w:jc w:val="right"/>
        <w:rPr>
          <w:sz w:val="16"/>
          <w:szCs w:val="16"/>
        </w:rPr>
      </w:pPr>
    </w:p>
    <w:p w:rsidR="00D83F2F" w:rsidRPr="0071763A" w:rsidRDefault="00D83F2F" w:rsidP="00A76CCF">
      <w:pPr>
        <w:jc w:val="right"/>
        <w:rPr>
          <w:sz w:val="16"/>
          <w:szCs w:val="16"/>
        </w:rPr>
      </w:pPr>
    </w:p>
    <w:p w:rsidR="00D83F2F" w:rsidRPr="0071763A" w:rsidRDefault="00D83F2F" w:rsidP="00A76CCF">
      <w:pPr>
        <w:jc w:val="right"/>
        <w:rPr>
          <w:sz w:val="16"/>
          <w:szCs w:val="16"/>
        </w:rPr>
      </w:pPr>
    </w:p>
    <w:p w:rsidR="00D83F2F" w:rsidRPr="0071763A" w:rsidRDefault="00D83F2F" w:rsidP="00A76CCF">
      <w:pPr>
        <w:jc w:val="right"/>
        <w:rPr>
          <w:sz w:val="16"/>
          <w:szCs w:val="16"/>
        </w:rPr>
      </w:pPr>
    </w:p>
    <w:p w:rsidR="00D83F2F" w:rsidRPr="0071763A" w:rsidRDefault="00D83F2F" w:rsidP="00A76CCF">
      <w:pPr>
        <w:jc w:val="right"/>
        <w:rPr>
          <w:sz w:val="16"/>
          <w:szCs w:val="16"/>
        </w:rPr>
      </w:pPr>
    </w:p>
    <w:p w:rsidR="00D83F2F" w:rsidRPr="0071763A" w:rsidRDefault="00D83F2F" w:rsidP="00A76CCF">
      <w:pPr>
        <w:jc w:val="right"/>
        <w:rPr>
          <w:sz w:val="16"/>
          <w:szCs w:val="16"/>
        </w:rPr>
      </w:pPr>
    </w:p>
    <w:p w:rsidR="00D83F2F" w:rsidRPr="0071763A" w:rsidRDefault="00D83F2F" w:rsidP="00A76CCF">
      <w:pPr>
        <w:jc w:val="right"/>
        <w:rPr>
          <w:sz w:val="16"/>
          <w:szCs w:val="16"/>
        </w:rPr>
      </w:pPr>
    </w:p>
    <w:p w:rsidR="00D83F2F" w:rsidRPr="0071763A" w:rsidRDefault="00D83F2F" w:rsidP="00A76CCF">
      <w:pPr>
        <w:jc w:val="right"/>
        <w:rPr>
          <w:sz w:val="16"/>
          <w:szCs w:val="16"/>
        </w:rPr>
      </w:pPr>
    </w:p>
    <w:p w:rsidR="00D83F2F" w:rsidRPr="0071763A" w:rsidRDefault="00D83F2F" w:rsidP="00A76CCF">
      <w:pPr>
        <w:jc w:val="right"/>
        <w:rPr>
          <w:sz w:val="16"/>
          <w:szCs w:val="16"/>
        </w:rPr>
      </w:pPr>
    </w:p>
    <w:p w:rsidR="00A76CCF" w:rsidRPr="0071763A" w:rsidRDefault="00A76CCF" w:rsidP="00A76CCF">
      <w:pPr>
        <w:jc w:val="right"/>
        <w:rPr>
          <w:sz w:val="16"/>
          <w:szCs w:val="16"/>
        </w:rPr>
      </w:pPr>
    </w:p>
    <w:p w:rsidR="00A76CCF" w:rsidRPr="0071763A" w:rsidRDefault="00A76CCF" w:rsidP="00A76CCF">
      <w:pPr>
        <w:jc w:val="right"/>
        <w:rPr>
          <w:sz w:val="16"/>
          <w:szCs w:val="16"/>
        </w:rPr>
      </w:pPr>
    </w:p>
    <w:p w:rsidR="00A76CCF" w:rsidRPr="0071763A" w:rsidRDefault="00A76CCF" w:rsidP="00A76CCF">
      <w:pPr>
        <w:jc w:val="right"/>
        <w:rPr>
          <w:sz w:val="16"/>
          <w:szCs w:val="16"/>
        </w:rPr>
      </w:pPr>
    </w:p>
    <w:p w:rsidR="00A76CCF" w:rsidRPr="0071763A" w:rsidRDefault="00A76CCF" w:rsidP="00A76CCF">
      <w:pPr>
        <w:jc w:val="right"/>
        <w:rPr>
          <w:sz w:val="16"/>
          <w:szCs w:val="16"/>
        </w:rPr>
      </w:pPr>
      <w:r w:rsidRPr="0071763A">
        <w:rPr>
          <w:sz w:val="16"/>
          <w:szCs w:val="16"/>
        </w:rPr>
        <w:t>Załącznik nr 1 do SIWZ</w:t>
      </w:r>
    </w:p>
    <w:p w:rsidR="00A76CCF" w:rsidRPr="0071763A" w:rsidRDefault="00A76CCF" w:rsidP="00A76CCF">
      <w:pPr>
        <w:jc w:val="right"/>
        <w:rPr>
          <w:sz w:val="16"/>
          <w:szCs w:val="16"/>
        </w:rPr>
      </w:pPr>
    </w:p>
    <w:p w:rsidR="00A76CCF" w:rsidRPr="0071763A" w:rsidRDefault="00A76CCF" w:rsidP="00A76CCF">
      <w:pPr>
        <w:jc w:val="center"/>
        <w:rPr>
          <w:b/>
          <w:sz w:val="28"/>
          <w:szCs w:val="16"/>
        </w:rPr>
      </w:pPr>
    </w:p>
    <w:p w:rsidR="00A76CCF" w:rsidRPr="0071763A" w:rsidRDefault="00A76CCF" w:rsidP="00A76CCF">
      <w:pPr>
        <w:jc w:val="center"/>
        <w:rPr>
          <w:b/>
          <w:sz w:val="28"/>
          <w:szCs w:val="16"/>
        </w:rPr>
      </w:pPr>
      <w:r w:rsidRPr="0071763A">
        <w:rPr>
          <w:b/>
          <w:sz w:val="28"/>
          <w:szCs w:val="16"/>
        </w:rPr>
        <w:t>OPIS PRZEDMIOTU ZAMÓWIENIA</w:t>
      </w:r>
    </w:p>
    <w:p w:rsidR="00A76CCF" w:rsidRPr="0071763A" w:rsidRDefault="00A76CCF" w:rsidP="00A76CCF">
      <w:pPr>
        <w:jc w:val="center"/>
        <w:rPr>
          <w:sz w:val="22"/>
          <w:szCs w:val="16"/>
        </w:rPr>
      </w:pPr>
      <w:r w:rsidRPr="0071763A">
        <w:rPr>
          <w:sz w:val="22"/>
          <w:szCs w:val="16"/>
        </w:rPr>
        <w:t>rodzaje przesyłek, ich waga i ilość</w:t>
      </w:r>
    </w:p>
    <w:tbl>
      <w:tblPr>
        <w:tblW w:w="8926" w:type="dxa"/>
        <w:jc w:val="center"/>
        <w:tblCellMar>
          <w:left w:w="70" w:type="dxa"/>
          <w:right w:w="70" w:type="dxa"/>
        </w:tblCellMar>
        <w:tblLook w:val="04A0" w:firstRow="1" w:lastRow="0" w:firstColumn="1" w:lastColumn="0" w:noHBand="0" w:noVBand="1"/>
      </w:tblPr>
      <w:tblGrid>
        <w:gridCol w:w="704"/>
        <w:gridCol w:w="4394"/>
        <w:gridCol w:w="2127"/>
        <w:gridCol w:w="1701"/>
      </w:tblGrid>
      <w:tr w:rsidR="00E27F88" w:rsidRPr="0071763A" w:rsidTr="00E27F88">
        <w:trPr>
          <w:trHeight w:val="797"/>
          <w:jc w:val="center"/>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27F88" w:rsidRPr="0071763A" w:rsidRDefault="00E27F88" w:rsidP="00E27F88">
            <w:pPr>
              <w:jc w:val="center"/>
              <w:rPr>
                <w:b/>
                <w:bCs/>
                <w:sz w:val="18"/>
                <w:szCs w:val="18"/>
              </w:rPr>
            </w:pPr>
            <w:r w:rsidRPr="0071763A">
              <w:rPr>
                <w:b/>
                <w:bCs/>
                <w:sz w:val="18"/>
                <w:szCs w:val="18"/>
              </w:rPr>
              <w:t>Lp.</w:t>
            </w:r>
          </w:p>
        </w:tc>
        <w:tc>
          <w:tcPr>
            <w:tcW w:w="4394" w:type="dxa"/>
            <w:tcBorders>
              <w:top w:val="single" w:sz="4" w:space="0" w:color="auto"/>
              <w:left w:val="nil"/>
              <w:bottom w:val="single" w:sz="4" w:space="0" w:color="auto"/>
              <w:right w:val="single" w:sz="4" w:space="0" w:color="auto"/>
            </w:tcBorders>
            <w:shd w:val="clear" w:color="000000" w:fill="FFFFFF"/>
            <w:vAlign w:val="center"/>
            <w:hideMark/>
          </w:tcPr>
          <w:p w:rsidR="00E27F88" w:rsidRPr="0071763A" w:rsidRDefault="00E27F88" w:rsidP="00E27F88">
            <w:pPr>
              <w:jc w:val="center"/>
              <w:rPr>
                <w:b/>
                <w:bCs/>
                <w:sz w:val="18"/>
                <w:szCs w:val="18"/>
              </w:rPr>
            </w:pPr>
            <w:r w:rsidRPr="0071763A">
              <w:rPr>
                <w:b/>
                <w:bCs/>
                <w:sz w:val="18"/>
                <w:szCs w:val="18"/>
              </w:rPr>
              <w:t>Rodzaj przesyłki</w:t>
            </w:r>
          </w:p>
        </w:tc>
        <w:tc>
          <w:tcPr>
            <w:tcW w:w="2127" w:type="dxa"/>
            <w:tcBorders>
              <w:top w:val="single" w:sz="4" w:space="0" w:color="auto"/>
              <w:left w:val="nil"/>
              <w:bottom w:val="single" w:sz="4" w:space="0" w:color="auto"/>
              <w:right w:val="single" w:sz="4" w:space="0" w:color="auto"/>
            </w:tcBorders>
            <w:shd w:val="clear" w:color="000000" w:fill="FFFFFF"/>
            <w:vAlign w:val="center"/>
            <w:hideMark/>
          </w:tcPr>
          <w:p w:rsidR="00E27F88" w:rsidRPr="0071763A" w:rsidRDefault="00E27F88" w:rsidP="00E27F88">
            <w:pPr>
              <w:jc w:val="center"/>
              <w:rPr>
                <w:b/>
                <w:bCs/>
                <w:sz w:val="18"/>
                <w:szCs w:val="18"/>
              </w:rPr>
            </w:pPr>
            <w:r w:rsidRPr="0071763A">
              <w:rPr>
                <w:b/>
                <w:bCs/>
                <w:sz w:val="18"/>
                <w:szCs w:val="18"/>
              </w:rPr>
              <w:t>Waga przesyłki</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E27F88" w:rsidRPr="0071763A" w:rsidRDefault="00E27F88" w:rsidP="00E27F88">
            <w:pPr>
              <w:ind w:left="27" w:firstLine="0"/>
              <w:jc w:val="center"/>
              <w:rPr>
                <w:b/>
                <w:bCs/>
                <w:sz w:val="18"/>
                <w:szCs w:val="18"/>
              </w:rPr>
            </w:pPr>
            <w:r w:rsidRPr="0071763A">
              <w:rPr>
                <w:b/>
                <w:bCs/>
                <w:sz w:val="18"/>
                <w:szCs w:val="18"/>
              </w:rPr>
              <w:t>Prognozowana ilość korespondencji lub usług w skali 2 lat</w:t>
            </w:r>
          </w:p>
        </w:tc>
      </w:tr>
      <w:tr w:rsidR="00E27F88" w:rsidRPr="0071763A" w:rsidTr="00E27F88">
        <w:trPr>
          <w:trHeight w:val="285"/>
          <w:jc w:val="center"/>
        </w:trPr>
        <w:tc>
          <w:tcPr>
            <w:tcW w:w="704" w:type="dxa"/>
            <w:tcBorders>
              <w:top w:val="nil"/>
              <w:left w:val="single" w:sz="4" w:space="0" w:color="auto"/>
              <w:bottom w:val="single" w:sz="4" w:space="0" w:color="auto"/>
              <w:right w:val="single" w:sz="4" w:space="0" w:color="auto"/>
            </w:tcBorders>
            <w:shd w:val="clear" w:color="000000" w:fill="FFFFFF"/>
            <w:noWrap/>
            <w:vAlign w:val="center"/>
          </w:tcPr>
          <w:p w:rsidR="00E27F88" w:rsidRPr="0071763A" w:rsidRDefault="00E27F88" w:rsidP="00E27F88">
            <w:pPr>
              <w:pStyle w:val="Akapitzlist"/>
              <w:numPr>
                <w:ilvl w:val="0"/>
                <w:numId w:val="32"/>
              </w:numPr>
              <w:contextualSpacing w:val="0"/>
              <w:jc w:val="center"/>
              <w:rPr>
                <w:sz w:val="16"/>
                <w:szCs w:val="16"/>
              </w:rPr>
            </w:pPr>
          </w:p>
        </w:tc>
        <w:tc>
          <w:tcPr>
            <w:tcW w:w="4394" w:type="dxa"/>
            <w:tcBorders>
              <w:top w:val="nil"/>
              <w:left w:val="nil"/>
              <w:bottom w:val="single" w:sz="4" w:space="0" w:color="auto"/>
              <w:right w:val="single" w:sz="4" w:space="0" w:color="auto"/>
            </w:tcBorders>
            <w:shd w:val="clear" w:color="000000" w:fill="FFFFFF"/>
            <w:noWrap/>
            <w:vAlign w:val="center"/>
            <w:hideMark/>
          </w:tcPr>
          <w:p w:rsidR="00E27F88" w:rsidRPr="0071763A" w:rsidRDefault="00E27F88" w:rsidP="00E27F88">
            <w:pPr>
              <w:rPr>
                <w:sz w:val="16"/>
                <w:szCs w:val="16"/>
              </w:rPr>
            </w:pPr>
            <w:r w:rsidRPr="0071763A">
              <w:rPr>
                <w:sz w:val="16"/>
                <w:szCs w:val="16"/>
              </w:rPr>
              <w:t>Przesyłki nierejestrowane nie będące przesyłkami najszybszej kategorii w obrocie krajowym (ekonomiczne)</w:t>
            </w:r>
          </w:p>
        </w:tc>
        <w:tc>
          <w:tcPr>
            <w:tcW w:w="2127" w:type="dxa"/>
            <w:tcBorders>
              <w:top w:val="nil"/>
              <w:left w:val="nil"/>
              <w:bottom w:val="single" w:sz="4" w:space="0" w:color="auto"/>
              <w:right w:val="single" w:sz="4" w:space="0" w:color="auto"/>
            </w:tcBorders>
            <w:shd w:val="clear" w:color="000000" w:fill="FFFFFF"/>
            <w:noWrap/>
            <w:vAlign w:val="center"/>
            <w:hideMark/>
          </w:tcPr>
          <w:p w:rsidR="00E27F88" w:rsidRPr="0071763A" w:rsidRDefault="00E27F88" w:rsidP="00E27F88">
            <w:pPr>
              <w:rPr>
                <w:sz w:val="16"/>
                <w:szCs w:val="16"/>
              </w:rPr>
            </w:pPr>
            <w:r w:rsidRPr="0071763A">
              <w:rPr>
                <w:sz w:val="16"/>
                <w:szCs w:val="16"/>
              </w:rPr>
              <w:t xml:space="preserve">do 500 g. Format S </w:t>
            </w:r>
          </w:p>
        </w:tc>
        <w:tc>
          <w:tcPr>
            <w:tcW w:w="1701" w:type="dxa"/>
            <w:tcBorders>
              <w:top w:val="nil"/>
              <w:left w:val="nil"/>
              <w:bottom w:val="single" w:sz="4" w:space="0" w:color="auto"/>
              <w:right w:val="single" w:sz="4" w:space="0" w:color="auto"/>
            </w:tcBorders>
            <w:shd w:val="clear" w:color="000000" w:fill="FFFFFF"/>
            <w:vAlign w:val="center"/>
          </w:tcPr>
          <w:p w:rsidR="00E27F88" w:rsidRPr="0071763A" w:rsidRDefault="00E27F88" w:rsidP="00E27F88">
            <w:pPr>
              <w:jc w:val="center"/>
              <w:rPr>
                <w:sz w:val="16"/>
                <w:szCs w:val="16"/>
              </w:rPr>
            </w:pPr>
            <w:r w:rsidRPr="0071763A">
              <w:rPr>
                <w:sz w:val="16"/>
                <w:szCs w:val="16"/>
              </w:rPr>
              <w:t>1614</w:t>
            </w:r>
          </w:p>
        </w:tc>
      </w:tr>
      <w:tr w:rsidR="00E27F88" w:rsidRPr="0071763A" w:rsidTr="00E27F88">
        <w:trPr>
          <w:trHeight w:val="285"/>
          <w:jc w:val="center"/>
        </w:trPr>
        <w:tc>
          <w:tcPr>
            <w:tcW w:w="704" w:type="dxa"/>
            <w:tcBorders>
              <w:top w:val="nil"/>
              <w:left w:val="single" w:sz="4" w:space="0" w:color="auto"/>
              <w:bottom w:val="single" w:sz="4" w:space="0" w:color="auto"/>
              <w:right w:val="single" w:sz="4" w:space="0" w:color="auto"/>
            </w:tcBorders>
            <w:shd w:val="clear" w:color="000000" w:fill="FFFFFF"/>
            <w:noWrap/>
            <w:vAlign w:val="center"/>
          </w:tcPr>
          <w:p w:rsidR="00E27F88" w:rsidRPr="0071763A" w:rsidRDefault="00E27F88" w:rsidP="00E27F88">
            <w:pPr>
              <w:pStyle w:val="Akapitzlist"/>
              <w:numPr>
                <w:ilvl w:val="0"/>
                <w:numId w:val="32"/>
              </w:numPr>
              <w:contextualSpacing w:val="0"/>
              <w:jc w:val="center"/>
              <w:rPr>
                <w:sz w:val="16"/>
                <w:szCs w:val="16"/>
              </w:rPr>
            </w:pPr>
          </w:p>
        </w:tc>
        <w:tc>
          <w:tcPr>
            <w:tcW w:w="4394" w:type="dxa"/>
            <w:tcBorders>
              <w:top w:val="nil"/>
              <w:left w:val="nil"/>
              <w:bottom w:val="single" w:sz="4" w:space="0" w:color="auto"/>
              <w:right w:val="single" w:sz="4" w:space="0" w:color="auto"/>
            </w:tcBorders>
            <w:shd w:val="clear" w:color="000000" w:fill="FFFFFF"/>
            <w:noWrap/>
            <w:vAlign w:val="center"/>
            <w:hideMark/>
          </w:tcPr>
          <w:p w:rsidR="00E27F88" w:rsidRPr="0071763A" w:rsidRDefault="00E27F88" w:rsidP="00E27F88">
            <w:pPr>
              <w:rPr>
                <w:sz w:val="16"/>
                <w:szCs w:val="16"/>
              </w:rPr>
            </w:pPr>
            <w:r w:rsidRPr="0071763A">
              <w:rPr>
                <w:sz w:val="16"/>
                <w:szCs w:val="16"/>
              </w:rPr>
              <w:t>Przesyłki nierejestrowane nie będące przesyłkami najszybszej kategorii w obrocie krajowym (ekonomiczne)</w:t>
            </w:r>
          </w:p>
        </w:tc>
        <w:tc>
          <w:tcPr>
            <w:tcW w:w="2127" w:type="dxa"/>
            <w:tcBorders>
              <w:top w:val="nil"/>
              <w:left w:val="nil"/>
              <w:bottom w:val="single" w:sz="4" w:space="0" w:color="auto"/>
              <w:right w:val="single" w:sz="4" w:space="0" w:color="auto"/>
            </w:tcBorders>
            <w:shd w:val="clear" w:color="000000" w:fill="FFFFFF"/>
            <w:noWrap/>
            <w:vAlign w:val="center"/>
            <w:hideMark/>
          </w:tcPr>
          <w:p w:rsidR="00E27F88" w:rsidRPr="0071763A" w:rsidRDefault="00E27F88" w:rsidP="00E27F88">
            <w:pPr>
              <w:rPr>
                <w:sz w:val="16"/>
                <w:szCs w:val="16"/>
              </w:rPr>
            </w:pPr>
            <w:r w:rsidRPr="0071763A">
              <w:rPr>
                <w:sz w:val="16"/>
                <w:szCs w:val="16"/>
              </w:rPr>
              <w:t>do 1000 g. Format M</w:t>
            </w:r>
          </w:p>
        </w:tc>
        <w:tc>
          <w:tcPr>
            <w:tcW w:w="1701" w:type="dxa"/>
            <w:tcBorders>
              <w:top w:val="nil"/>
              <w:left w:val="nil"/>
              <w:bottom w:val="single" w:sz="4" w:space="0" w:color="auto"/>
              <w:right w:val="single" w:sz="4" w:space="0" w:color="auto"/>
            </w:tcBorders>
            <w:shd w:val="clear" w:color="000000" w:fill="FFFFFF"/>
            <w:vAlign w:val="center"/>
          </w:tcPr>
          <w:p w:rsidR="00E27F88" w:rsidRPr="0071763A" w:rsidRDefault="00E27F88" w:rsidP="00E27F88">
            <w:pPr>
              <w:jc w:val="center"/>
              <w:rPr>
                <w:sz w:val="16"/>
                <w:szCs w:val="16"/>
              </w:rPr>
            </w:pPr>
            <w:r w:rsidRPr="0071763A">
              <w:rPr>
                <w:sz w:val="16"/>
                <w:szCs w:val="16"/>
              </w:rPr>
              <w:t>2</w:t>
            </w:r>
          </w:p>
        </w:tc>
      </w:tr>
      <w:tr w:rsidR="00E27F88" w:rsidRPr="0071763A" w:rsidTr="00E27F88">
        <w:trPr>
          <w:trHeight w:val="285"/>
          <w:jc w:val="center"/>
        </w:trPr>
        <w:tc>
          <w:tcPr>
            <w:tcW w:w="704" w:type="dxa"/>
            <w:tcBorders>
              <w:top w:val="nil"/>
              <w:left w:val="single" w:sz="4" w:space="0" w:color="auto"/>
              <w:bottom w:val="single" w:sz="4" w:space="0" w:color="auto"/>
              <w:right w:val="single" w:sz="4" w:space="0" w:color="auto"/>
            </w:tcBorders>
            <w:shd w:val="clear" w:color="000000" w:fill="FFFFFF"/>
            <w:noWrap/>
            <w:vAlign w:val="center"/>
          </w:tcPr>
          <w:p w:rsidR="00E27F88" w:rsidRPr="0071763A" w:rsidRDefault="00E27F88" w:rsidP="00E27F88">
            <w:pPr>
              <w:pStyle w:val="Akapitzlist"/>
              <w:numPr>
                <w:ilvl w:val="0"/>
                <w:numId w:val="32"/>
              </w:numPr>
              <w:contextualSpacing w:val="0"/>
              <w:jc w:val="center"/>
              <w:rPr>
                <w:sz w:val="16"/>
                <w:szCs w:val="16"/>
              </w:rPr>
            </w:pPr>
          </w:p>
        </w:tc>
        <w:tc>
          <w:tcPr>
            <w:tcW w:w="4394" w:type="dxa"/>
            <w:tcBorders>
              <w:top w:val="nil"/>
              <w:left w:val="nil"/>
              <w:bottom w:val="single" w:sz="4" w:space="0" w:color="auto"/>
              <w:right w:val="single" w:sz="4" w:space="0" w:color="auto"/>
            </w:tcBorders>
            <w:shd w:val="clear" w:color="000000" w:fill="FFFFFF"/>
            <w:noWrap/>
            <w:vAlign w:val="center"/>
            <w:hideMark/>
          </w:tcPr>
          <w:p w:rsidR="00E27F88" w:rsidRPr="0071763A" w:rsidRDefault="00E27F88" w:rsidP="00E27F88">
            <w:pPr>
              <w:rPr>
                <w:sz w:val="16"/>
                <w:szCs w:val="16"/>
              </w:rPr>
            </w:pPr>
            <w:r w:rsidRPr="0071763A">
              <w:rPr>
                <w:sz w:val="16"/>
                <w:szCs w:val="16"/>
              </w:rPr>
              <w:t>Przesyłki nierejestrowane nie będące przesyłkami najszybszej kategorii w obrocie krajowym (ekonomiczne)</w:t>
            </w:r>
          </w:p>
        </w:tc>
        <w:tc>
          <w:tcPr>
            <w:tcW w:w="2127" w:type="dxa"/>
            <w:tcBorders>
              <w:top w:val="nil"/>
              <w:left w:val="nil"/>
              <w:bottom w:val="single" w:sz="4" w:space="0" w:color="auto"/>
              <w:right w:val="single" w:sz="4" w:space="0" w:color="auto"/>
            </w:tcBorders>
            <w:shd w:val="clear" w:color="000000" w:fill="FFFFFF"/>
            <w:noWrap/>
            <w:vAlign w:val="center"/>
            <w:hideMark/>
          </w:tcPr>
          <w:p w:rsidR="00E27F88" w:rsidRPr="0071763A" w:rsidRDefault="00E27F88" w:rsidP="00E27F88">
            <w:pPr>
              <w:rPr>
                <w:sz w:val="16"/>
                <w:szCs w:val="16"/>
              </w:rPr>
            </w:pPr>
            <w:r w:rsidRPr="0071763A">
              <w:rPr>
                <w:sz w:val="16"/>
                <w:szCs w:val="16"/>
              </w:rPr>
              <w:t xml:space="preserve"> do 2000g. Format L</w:t>
            </w:r>
          </w:p>
        </w:tc>
        <w:tc>
          <w:tcPr>
            <w:tcW w:w="1701" w:type="dxa"/>
            <w:tcBorders>
              <w:top w:val="nil"/>
              <w:left w:val="nil"/>
              <w:bottom w:val="single" w:sz="4" w:space="0" w:color="auto"/>
              <w:right w:val="single" w:sz="4" w:space="0" w:color="auto"/>
            </w:tcBorders>
            <w:shd w:val="clear" w:color="000000" w:fill="FFFFFF"/>
            <w:vAlign w:val="center"/>
          </w:tcPr>
          <w:p w:rsidR="00E27F88" w:rsidRPr="0071763A" w:rsidRDefault="00E27F88" w:rsidP="00E27F88">
            <w:pPr>
              <w:jc w:val="center"/>
              <w:rPr>
                <w:sz w:val="16"/>
                <w:szCs w:val="16"/>
              </w:rPr>
            </w:pPr>
            <w:r w:rsidRPr="0071763A">
              <w:rPr>
                <w:sz w:val="16"/>
                <w:szCs w:val="16"/>
              </w:rPr>
              <w:t>1</w:t>
            </w:r>
          </w:p>
        </w:tc>
      </w:tr>
      <w:tr w:rsidR="00E27F88" w:rsidRPr="0071763A" w:rsidTr="00E27F88">
        <w:trPr>
          <w:trHeight w:val="285"/>
          <w:jc w:val="center"/>
        </w:trPr>
        <w:tc>
          <w:tcPr>
            <w:tcW w:w="704" w:type="dxa"/>
            <w:tcBorders>
              <w:top w:val="nil"/>
              <w:left w:val="single" w:sz="4" w:space="0" w:color="auto"/>
              <w:bottom w:val="single" w:sz="4" w:space="0" w:color="auto"/>
              <w:right w:val="single" w:sz="4" w:space="0" w:color="auto"/>
            </w:tcBorders>
            <w:shd w:val="clear" w:color="000000" w:fill="FFFFFF"/>
            <w:noWrap/>
            <w:vAlign w:val="center"/>
          </w:tcPr>
          <w:p w:rsidR="00E27F88" w:rsidRPr="0071763A" w:rsidRDefault="00E27F88" w:rsidP="00E27F88">
            <w:pPr>
              <w:pStyle w:val="Akapitzlist"/>
              <w:numPr>
                <w:ilvl w:val="0"/>
                <w:numId w:val="32"/>
              </w:numPr>
              <w:contextualSpacing w:val="0"/>
              <w:jc w:val="center"/>
              <w:rPr>
                <w:sz w:val="16"/>
                <w:szCs w:val="16"/>
              </w:rPr>
            </w:pPr>
          </w:p>
        </w:tc>
        <w:tc>
          <w:tcPr>
            <w:tcW w:w="4394" w:type="dxa"/>
            <w:tcBorders>
              <w:top w:val="nil"/>
              <w:left w:val="nil"/>
              <w:bottom w:val="single" w:sz="4" w:space="0" w:color="auto"/>
              <w:right w:val="single" w:sz="4" w:space="0" w:color="auto"/>
            </w:tcBorders>
            <w:shd w:val="clear" w:color="000000" w:fill="FFFFFF"/>
            <w:noWrap/>
            <w:vAlign w:val="center"/>
            <w:hideMark/>
          </w:tcPr>
          <w:p w:rsidR="00E27F88" w:rsidRPr="0071763A" w:rsidRDefault="00E27F88" w:rsidP="00E27F88">
            <w:pPr>
              <w:rPr>
                <w:sz w:val="16"/>
                <w:szCs w:val="16"/>
              </w:rPr>
            </w:pPr>
            <w:r w:rsidRPr="0071763A">
              <w:rPr>
                <w:sz w:val="16"/>
                <w:szCs w:val="16"/>
              </w:rPr>
              <w:t>Przesyłki nierejestrowane najszybszej kategorii w obrocie krajowym (priorytetowe)</w:t>
            </w:r>
          </w:p>
        </w:tc>
        <w:tc>
          <w:tcPr>
            <w:tcW w:w="2127" w:type="dxa"/>
            <w:tcBorders>
              <w:top w:val="nil"/>
              <w:left w:val="nil"/>
              <w:bottom w:val="single" w:sz="4" w:space="0" w:color="auto"/>
              <w:right w:val="single" w:sz="4" w:space="0" w:color="auto"/>
            </w:tcBorders>
            <w:shd w:val="clear" w:color="000000" w:fill="FFFFFF"/>
            <w:noWrap/>
            <w:vAlign w:val="center"/>
          </w:tcPr>
          <w:p w:rsidR="00E27F88" w:rsidRPr="0071763A" w:rsidRDefault="00E27F88" w:rsidP="00E27F88">
            <w:pPr>
              <w:rPr>
                <w:sz w:val="16"/>
                <w:szCs w:val="16"/>
              </w:rPr>
            </w:pPr>
            <w:r w:rsidRPr="0071763A">
              <w:rPr>
                <w:sz w:val="16"/>
                <w:szCs w:val="16"/>
              </w:rPr>
              <w:t xml:space="preserve">do 500 g. Format S </w:t>
            </w:r>
          </w:p>
        </w:tc>
        <w:tc>
          <w:tcPr>
            <w:tcW w:w="1701" w:type="dxa"/>
            <w:tcBorders>
              <w:top w:val="nil"/>
              <w:left w:val="nil"/>
              <w:bottom w:val="single" w:sz="4" w:space="0" w:color="auto"/>
              <w:right w:val="single" w:sz="4" w:space="0" w:color="auto"/>
            </w:tcBorders>
            <w:shd w:val="clear" w:color="000000" w:fill="FFFFFF"/>
            <w:vAlign w:val="center"/>
          </w:tcPr>
          <w:p w:rsidR="00E27F88" w:rsidRPr="0071763A" w:rsidRDefault="00E27F88" w:rsidP="00E27F88">
            <w:pPr>
              <w:jc w:val="center"/>
              <w:rPr>
                <w:sz w:val="16"/>
                <w:szCs w:val="16"/>
              </w:rPr>
            </w:pPr>
            <w:r w:rsidRPr="0071763A">
              <w:rPr>
                <w:sz w:val="16"/>
                <w:szCs w:val="16"/>
              </w:rPr>
              <w:t>2</w:t>
            </w:r>
          </w:p>
        </w:tc>
      </w:tr>
      <w:tr w:rsidR="00E27F88" w:rsidRPr="0071763A" w:rsidTr="00E27F88">
        <w:trPr>
          <w:trHeight w:val="285"/>
          <w:jc w:val="center"/>
        </w:trPr>
        <w:tc>
          <w:tcPr>
            <w:tcW w:w="704" w:type="dxa"/>
            <w:tcBorders>
              <w:top w:val="nil"/>
              <w:left w:val="single" w:sz="4" w:space="0" w:color="auto"/>
              <w:bottom w:val="single" w:sz="4" w:space="0" w:color="auto"/>
              <w:right w:val="single" w:sz="4" w:space="0" w:color="auto"/>
            </w:tcBorders>
            <w:shd w:val="clear" w:color="000000" w:fill="FFFFFF"/>
            <w:noWrap/>
            <w:vAlign w:val="center"/>
          </w:tcPr>
          <w:p w:rsidR="00E27F88" w:rsidRPr="0071763A" w:rsidRDefault="00E27F88" w:rsidP="00E27F88">
            <w:pPr>
              <w:pStyle w:val="Akapitzlist"/>
              <w:numPr>
                <w:ilvl w:val="0"/>
                <w:numId w:val="32"/>
              </w:numPr>
              <w:contextualSpacing w:val="0"/>
              <w:jc w:val="center"/>
              <w:rPr>
                <w:sz w:val="16"/>
                <w:szCs w:val="16"/>
              </w:rPr>
            </w:pPr>
          </w:p>
        </w:tc>
        <w:tc>
          <w:tcPr>
            <w:tcW w:w="4394" w:type="dxa"/>
            <w:tcBorders>
              <w:top w:val="nil"/>
              <w:left w:val="nil"/>
              <w:bottom w:val="single" w:sz="4" w:space="0" w:color="auto"/>
              <w:right w:val="single" w:sz="4" w:space="0" w:color="auto"/>
            </w:tcBorders>
            <w:shd w:val="clear" w:color="000000" w:fill="FFFFFF"/>
            <w:noWrap/>
            <w:vAlign w:val="center"/>
            <w:hideMark/>
          </w:tcPr>
          <w:p w:rsidR="00E27F88" w:rsidRPr="0071763A" w:rsidRDefault="00E27F88" w:rsidP="00E27F88">
            <w:pPr>
              <w:rPr>
                <w:sz w:val="16"/>
                <w:szCs w:val="16"/>
              </w:rPr>
            </w:pPr>
            <w:r w:rsidRPr="0071763A">
              <w:rPr>
                <w:sz w:val="16"/>
                <w:szCs w:val="16"/>
              </w:rPr>
              <w:t>Przesyłki nierejestrowane najszybszej kategorii w obrocie krajowym (priorytetowe)</w:t>
            </w:r>
          </w:p>
        </w:tc>
        <w:tc>
          <w:tcPr>
            <w:tcW w:w="2127" w:type="dxa"/>
            <w:tcBorders>
              <w:top w:val="nil"/>
              <w:left w:val="nil"/>
              <w:bottom w:val="single" w:sz="4" w:space="0" w:color="auto"/>
              <w:right w:val="single" w:sz="4" w:space="0" w:color="auto"/>
            </w:tcBorders>
            <w:shd w:val="clear" w:color="000000" w:fill="FFFFFF"/>
            <w:noWrap/>
            <w:vAlign w:val="center"/>
          </w:tcPr>
          <w:p w:rsidR="00E27F88" w:rsidRPr="0071763A" w:rsidRDefault="00E27F88" w:rsidP="00E27F88">
            <w:pPr>
              <w:rPr>
                <w:sz w:val="16"/>
                <w:szCs w:val="16"/>
              </w:rPr>
            </w:pPr>
            <w:r w:rsidRPr="0071763A">
              <w:rPr>
                <w:sz w:val="16"/>
                <w:szCs w:val="16"/>
              </w:rPr>
              <w:t>do 1000 g. Format M</w:t>
            </w:r>
          </w:p>
        </w:tc>
        <w:tc>
          <w:tcPr>
            <w:tcW w:w="1701" w:type="dxa"/>
            <w:tcBorders>
              <w:top w:val="nil"/>
              <w:left w:val="nil"/>
              <w:bottom w:val="single" w:sz="4" w:space="0" w:color="auto"/>
              <w:right w:val="single" w:sz="4" w:space="0" w:color="auto"/>
            </w:tcBorders>
            <w:shd w:val="clear" w:color="000000" w:fill="FFFFFF"/>
            <w:vAlign w:val="center"/>
          </w:tcPr>
          <w:p w:rsidR="00E27F88" w:rsidRPr="0071763A" w:rsidRDefault="00E27F88" w:rsidP="00E27F88">
            <w:pPr>
              <w:jc w:val="center"/>
              <w:rPr>
                <w:sz w:val="16"/>
                <w:szCs w:val="16"/>
              </w:rPr>
            </w:pPr>
            <w:r w:rsidRPr="0071763A">
              <w:rPr>
                <w:sz w:val="16"/>
                <w:szCs w:val="16"/>
              </w:rPr>
              <w:t>1</w:t>
            </w:r>
          </w:p>
        </w:tc>
      </w:tr>
      <w:tr w:rsidR="00E27F88" w:rsidRPr="0071763A" w:rsidTr="00E27F88">
        <w:trPr>
          <w:trHeight w:val="285"/>
          <w:jc w:val="center"/>
        </w:trPr>
        <w:tc>
          <w:tcPr>
            <w:tcW w:w="704" w:type="dxa"/>
            <w:tcBorders>
              <w:top w:val="nil"/>
              <w:left w:val="single" w:sz="4" w:space="0" w:color="auto"/>
              <w:bottom w:val="single" w:sz="4" w:space="0" w:color="auto"/>
              <w:right w:val="single" w:sz="4" w:space="0" w:color="auto"/>
            </w:tcBorders>
            <w:shd w:val="clear" w:color="000000" w:fill="FFFFFF"/>
            <w:noWrap/>
            <w:vAlign w:val="center"/>
          </w:tcPr>
          <w:p w:rsidR="00E27F88" w:rsidRPr="0071763A" w:rsidRDefault="00E27F88" w:rsidP="00E27F88">
            <w:pPr>
              <w:pStyle w:val="Akapitzlist"/>
              <w:numPr>
                <w:ilvl w:val="0"/>
                <w:numId w:val="32"/>
              </w:numPr>
              <w:contextualSpacing w:val="0"/>
              <w:jc w:val="center"/>
              <w:rPr>
                <w:sz w:val="16"/>
                <w:szCs w:val="16"/>
              </w:rPr>
            </w:pPr>
          </w:p>
        </w:tc>
        <w:tc>
          <w:tcPr>
            <w:tcW w:w="4394" w:type="dxa"/>
            <w:tcBorders>
              <w:top w:val="nil"/>
              <w:left w:val="nil"/>
              <w:bottom w:val="single" w:sz="4" w:space="0" w:color="auto"/>
              <w:right w:val="single" w:sz="4" w:space="0" w:color="auto"/>
            </w:tcBorders>
            <w:shd w:val="clear" w:color="000000" w:fill="FFFFFF"/>
            <w:noWrap/>
            <w:vAlign w:val="center"/>
            <w:hideMark/>
          </w:tcPr>
          <w:p w:rsidR="00E27F88" w:rsidRPr="0071763A" w:rsidRDefault="00E27F88" w:rsidP="00E27F88">
            <w:pPr>
              <w:rPr>
                <w:sz w:val="16"/>
                <w:szCs w:val="16"/>
              </w:rPr>
            </w:pPr>
            <w:r w:rsidRPr="0071763A">
              <w:rPr>
                <w:sz w:val="16"/>
                <w:szCs w:val="16"/>
              </w:rPr>
              <w:t>Przesyłki nierejestrowane najszybszej kategorii w obrocie krajowym (priorytetowe)</w:t>
            </w:r>
          </w:p>
        </w:tc>
        <w:tc>
          <w:tcPr>
            <w:tcW w:w="2127" w:type="dxa"/>
            <w:tcBorders>
              <w:top w:val="nil"/>
              <w:left w:val="nil"/>
              <w:bottom w:val="single" w:sz="4" w:space="0" w:color="auto"/>
              <w:right w:val="single" w:sz="4" w:space="0" w:color="auto"/>
            </w:tcBorders>
            <w:shd w:val="clear" w:color="000000" w:fill="FFFFFF"/>
            <w:noWrap/>
            <w:vAlign w:val="center"/>
          </w:tcPr>
          <w:p w:rsidR="00E27F88" w:rsidRPr="0071763A" w:rsidRDefault="00E27F88" w:rsidP="00E27F88">
            <w:pPr>
              <w:rPr>
                <w:sz w:val="16"/>
                <w:szCs w:val="16"/>
              </w:rPr>
            </w:pPr>
            <w:r w:rsidRPr="0071763A">
              <w:rPr>
                <w:sz w:val="16"/>
                <w:szCs w:val="16"/>
              </w:rPr>
              <w:t xml:space="preserve"> do 2000g. Format L</w:t>
            </w:r>
          </w:p>
        </w:tc>
        <w:tc>
          <w:tcPr>
            <w:tcW w:w="1701" w:type="dxa"/>
            <w:tcBorders>
              <w:top w:val="nil"/>
              <w:left w:val="nil"/>
              <w:bottom w:val="single" w:sz="4" w:space="0" w:color="auto"/>
              <w:right w:val="single" w:sz="4" w:space="0" w:color="auto"/>
            </w:tcBorders>
            <w:shd w:val="clear" w:color="000000" w:fill="FFFFFF"/>
            <w:vAlign w:val="center"/>
          </w:tcPr>
          <w:p w:rsidR="00E27F88" w:rsidRPr="0071763A" w:rsidRDefault="00E27F88" w:rsidP="00E27F88">
            <w:pPr>
              <w:jc w:val="center"/>
              <w:rPr>
                <w:sz w:val="16"/>
                <w:szCs w:val="16"/>
              </w:rPr>
            </w:pPr>
            <w:r w:rsidRPr="0071763A">
              <w:rPr>
                <w:sz w:val="16"/>
                <w:szCs w:val="16"/>
              </w:rPr>
              <w:t>1</w:t>
            </w:r>
          </w:p>
        </w:tc>
      </w:tr>
      <w:tr w:rsidR="00E27F88" w:rsidRPr="0071763A" w:rsidTr="00E27F88">
        <w:trPr>
          <w:trHeight w:val="285"/>
          <w:jc w:val="center"/>
        </w:trPr>
        <w:tc>
          <w:tcPr>
            <w:tcW w:w="704" w:type="dxa"/>
            <w:tcBorders>
              <w:top w:val="nil"/>
              <w:left w:val="single" w:sz="4" w:space="0" w:color="auto"/>
              <w:bottom w:val="single" w:sz="4" w:space="0" w:color="auto"/>
              <w:right w:val="single" w:sz="4" w:space="0" w:color="auto"/>
            </w:tcBorders>
            <w:shd w:val="clear" w:color="000000" w:fill="FFFFFF"/>
            <w:noWrap/>
            <w:vAlign w:val="center"/>
          </w:tcPr>
          <w:p w:rsidR="00E27F88" w:rsidRPr="0071763A" w:rsidRDefault="00E27F88" w:rsidP="00E27F88">
            <w:pPr>
              <w:pStyle w:val="Akapitzlist"/>
              <w:numPr>
                <w:ilvl w:val="0"/>
                <w:numId w:val="32"/>
              </w:numPr>
              <w:contextualSpacing w:val="0"/>
              <w:jc w:val="center"/>
              <w:rPr>
                <w:sz w:val="16"/>
                <w:szCs w:val="16"/>
              </w:rPr>
            </w:pPr>
          </w:p>
        </w:tc>
        <w:tc>
          <w:tcPr>
            <w:tcW w:w="4394" w:type="dxa"/>
            <w:tcBorders>
              <w:top w:val="nil"/>
              <w:left w:val="nil"/>
              <w:bottom w:val="single" w:sz="4" w:space="0" w:color="auto"/>
              <w:right w:val="single" w:sz="4" w:space="0" w:color="auto"/>
            </w:tcBorders>
            <w:shd w:val="clear" w:color="000000" w:fill="FFFFFF"/>
            <w:noWrap/>
            <w:vAlign w:val="center"/>
            <w:hideMark/>
          </w:tcPr>
          <w:p w:rsidR="00E27F88" w:rsidRPr="0071763A" w:rsidRDefault="00E27F88" w:rsidP="00E27F88">
            <w:pPr>
              <w:rPr>
                <w:sz w:val="16"/>
                <w:szCs w:val="16"/>
              </w:rPr>
            </w:pPr>
            <w:r w:rsidRPr="0071763A">
              <w:rPr>
                <w:sz w:val="16"/>
                <w:szCs w:val="16"/>
              </w:rPr>
              <w:t>Przesyłki rejestrowane nie będące przesyłkami najszybszej kategorii w obrocie krajowym (ekonomiczne polecone)</w:t>
            </w:r>
          </w:p>
        </w:tc>
        <w:tc>
          <w:tcPr>
            <w:tcW w:w="2127" w:type="dxa"/>
            <w:tcBorders>
              <w:top w:val="nil"/>
              <w:left w:val="nil"/>
              <w:bottom w:val="single" w:sz="4" w:space="0" w:color="auto"/>
              <w:right w:val="single" w:sz="4" w:space="0" w:color="auto"/>
            </w:tcBorders>
            <w:shd w:val="clear" w:color="000000" w:fill="FFFFFF"/>
            <w:noWrap/>
            <w:vAlign w:val="center"/>
          </w:tcPr>
          <w:p w:rsidR="00E27F88" w:rsidRPr="0071763A" w:rsidRDefault="00E27F88" w:rsidP="00E27F88">
            <w:pPr>
              <w:rPr>
                <w:sz w:val="16"/>
                <w:szCs w:val="16"/>
              </w:rPr>
            </w:pPr>
            <w:r w:rsidRPr="0071763A">
              <w:rPr>
                <w:sz w:val="16"/>
                <w:szCs w:val="16"/>
              </w:rPr>
              <w:t xml:space="preserve">do 500 g. Format S </w:t>
            </w:r>
          </w:p>
        </w:tc>
        <w:tc>
          <w:tcPr>
            <w:tcW w:w="1701" w:type="dxa"/>
            <w:tcBorders>
              <w:top w:val="nil"/>
              <w:left w:val="nil"/>
              <w:bottom w:val="single" w:sz="4" w:space="0" w:color="auto"/>
              <w:right w:val="single" w:sz="4" w:space="0" w:color="auto"/>
            </w:tcBorders>
            <w:shd w:val="clear" w:color="000000" w:fill="FFFFFF"/>
            <w:vAlign w:val="center"/>
          </w:tcPr>
          <w:p w:rsidR="00E27F88" w:rsidRPr="0071763A" w:rsidRDefault="00E27F88" w:rsidP="00E27F88">
            <w:pPr>
              <w:jc w:val="center"/>
              <w:rPr>
                <w:sz w:val="16"/>
                <w:szCs w:val="16"/>
              </w:rPr>
            </w:pPr>
            <w:r w:rsidRPr="0071763A">
              <w:rPr>
                <w:sz w:val="16"/>
                <w:szCs w:val="16"/>
              </w:rPr>
              <w:t>41006</w:t>
            </w:r>
          </w:p>
        </w:tc>
      </w:tr>
      <w:tr w:rsidR="00E27F88" w:rsidRPr="0071763A" w:rsidTr="00E27F88">
        <w:trPr>
          <w:trHeight w:val="285"/>
          <w:jc w:val="center"/>
        </w:trPr>
        <w:tc>
          <w:tcPr>
            <w:tcW w:w="704" w:type="dxa"/>
            <w:tcBorders>
              <w:top w:val="nil"/>
              <w:left w:val="single" w:sz="4" w:space="0" w:color="auto"/>
              <w:bottom w:val="single" w:sz="4" w:space="0" w:color="auto"/>
              <w:right w:val="single" w:sz="4" w:space="0" w:color="auto"/>
            </w:tcBorders>
            <w:shd w:val="clear" w:color="000000" w:fill="FFFFFF"/>
            <w:noWrap/>
            <w:vAlign w:val="center"/>
          </w:tcPr>
          <w:p w:rsidR="00E27F88" w:rsidRPr="0071763A" w:rsidRDefault="00E27F88" w:rsidP="00E27F88">
            <w:pPr>
              <w:pStyle w:val="Akapitzlist"/>
              <w:numPr>
                <w:ilvl w:val="0"/>
                <w:numId w:val="32"/>
              </w:numPr>
              <w:contextualSpacing w:val="0"/>
              <w:jc w:val="center"/>
              <w:rPr>
                <w:sz w:val="16"/>
                <w:szCs w:val="16"/>
              </w:rPr>
            </w:pPr>
          </w:p>
        </w:tc>
        <w:tc>
          <w:tcPr>
            <w:tcW w:w="4394" w:type="dxa"/>
            <w:tcBorders>
              <w:top w:val="nil"/>
              <w:left w:val="nil"/>
              <w:bottom w:val="single" w:sz="4" w:space="0" w:color="auto"/>
              <w:right w:val="single" w:sz="4" w:space="0" w:color="auto"/>
            </w:tcBorders>
            <w:shd w:val="clear" w:color="000000" w:fill="FFFFFF"/>
            <w:noWrap/>
            <w:vAlign w:val="center"/>
            <w:hideMark/>
          </w:tcPr>
          <w:p w:rsidR="00E27F88" w:rsidRPr="0071763A" w:rsidRDefault="00E27F88" w:rsidP="00E27F88">
            <w:pPr>
              <w:rPr>
                <w:sz w:val="16"/>
                <w:szCs w:val="16"/>
              </w:rPr>
            </w:pPr>
            <w:r w:rsidRPr="0071763A">
              <w:rPr>
                <w:sz w:val="16"/>
                <w:szCs w:val="16"/>
              </w:rPr>
              <w:t>Przesyłki rejestrowane nie będące przesyłkami najszybszej kategorii w obrocie krajowym (ekonomiczne polecone)</w:t>
            </w:r>
          </w:p>
        </w:tc>
        <w:tc>
          <w:tcPr>
            <w:tcW w:w="2127" w:type="dxa"/>
            <w:tcBorders>
              <w:top w:val="nil"/>
              <w:left w:val="nil"/>
              <w:bottom w:val="single" w:sz="4" w:space="0" w:color="auto"/>
              <w:right w:val="single" w:sz="4" w:space="0" w:color="auto"/>
            </w:tcBorders>
            <w:shd w:val="clear" w:color="000000" w:fill="FFFFFF"/>
            <w:noWrap/>
            <w:vAlign w:val="center"/>
          </w:tcPr>
          <w:p w:rsidR="00E27F88" w:rsidRPr="0071763A" w:rsidRDefault="00E27F88" w:rsidP="00E27F88">
            <w:pPr>
              <w:rPr>
                <w:sz w:val="16"/>
                <w:szCs w:val="16"/>
              </w:rPr>
            </w:pPr>
            <w:r w:rsidRPr="0071763A">
              <w:rPr>
                <w:sz w:val="16"/>
                <w:szCs w:val="16"/>
              </w:rPr>
              <w:t>do 1000 g. Format M</w:t>
            </w:r>
          </w:p>
        </w:tc>
        <w:tc>
          <w:tcPr>
            <w:tcW w:w="1701" w:type="dxa"/>
            <w:tcBorders>
              <w:top w:val="nil"/>
              <w:left w:val="nil"/>
              <w:bottom w:val="single" w:sz="4" w:space="0" w:color="auto"/>
              <w:right w:val="single" w:sz="4" w:space="0" w:color="auto"/>
            </w:tcBorders>
            <w:shd w:val="clear" w:color="000000" w:fill="FFFFFF"/>
            <w:vAlign w:val="center"/>
          </w:tcPr>
          <w:p w:rsidR="00E27F88" w:rsidRPr="0071763A" w:rsidRDefault="00E27F88" w:rsidP="00E27F88">
            <w:pPr>
              <w:jc w:val="center"/>
              <w:rPr>
                <w:sz w:val="16"/>
                <w:szCs w:val="16"/>
              </w:rPr>
            </w:pPr>
            <w:r w:rsidRPr="0071763A">
              <w:rPr>
                <w:sz w:val="16"/>
                <w:szCs w:val="16"/>
              </w:rPr>
              <w:t>824</w:t>
            </w:r>
          </w:p>
        </w:tc>
      </w:tr>
      <w:tr w:rsidR="00E27F88" w:rsidRPr="0071763A" w:rsidTr="00E27F88">
        <w:trPr>
          <w:trHeight w:val="285"/>
          <w:jc w:val="center"/>
        </w:trPr>
        <w:tc>
          <w:tcPr>
            <w:tcW w:w="704" w:type="dxa"/>
            <w:tcBorders>
              <w:top w:val="nil"/>
              <w:left w:val="single" w:sz="4" w:space="0" w:color="auto"/>
              <w:bottom w:val="single" w:sz="4" w:space="0" w:color="auto"/>
              <w:right w:val="single" w:sz="4" w:space="0" w:color="auto"/>
            </w:tcBorders>
            <w:shd w:val="clear" w:color="000000" w:fill="FFFFFF"/>
            <w:noWrap/>
            <w:vAlign w:val="center"/>
          </w:tcPr>
          <w:p w:rsidR="00E27F88" w:rsidRPr="0071763A" w:rsidRDefault="00E27F88" w:rsidP="00E27F88">
            <w:pPr>
              <w:pStyle w:val="Akapitzlist"/>
              <w:numPr>
                <w:ilvl w:val="0"/>
                <w:numId w:val="32"/>
              </w:numPr>
              <w:contextualSpacing w:val="0"/>
              <w:jc w:val="center"/>
              <w:rPr>
                <w:sz w:val="16"/>
                <w:szCs w:val="16"/>
              </w:rPr>
            </w:pPr>
          </w:p>
        </w:tc>
        <w:tc>
          <w:tcPr>
            <w:tcW w:w="4394" w:type="dxa"/>
            <w:tcBorders>
              <w:top w:val="nil"/>
              <w:left w:val="nil"/>
              <w:bottom w:val="single" w:sz="4" w:space="0" w:color="auto"/>
              <w:right w:val="single" w:sz="4" w:space="0" w:color="auto"/>
            </w:tcBorders>
            <w:shd w:val="clear" w:color="000000" w:fill="FFFFFF"/>
            <w:noWrap/>
            <w:vAlign w:val="center"/>
            <w:hideMark/>
          </w:tcPr>
          <w:p w:rsidR="00E27F88" w:rsidRPr="0071763A" w:rsidRDefault="00E27F88" w:rsidP="00E27F88">
            <w:pPr>
              <w:rPr>
                <w:sz w:val="16"/>
                <w:szCs w:val="16"/>
              </w:rPr>
            </w:pPr>
            <w:r w:rsidRPr="0071763A">
              <w:rPr>
                <w:sz w:val="16"/>
                <w:szCs w:val="16"/>
              </w:rPr>
              <w:t>Przesyłki rejestrowane nie będące przesyłkami najszybszej kategorii w obrocie krajowym (ekonomiczne polecone)</w:t>
            </w:r>
          </w:p>
        </w:tc>
        <w:tc>
          <w:tcPr>
            <w:tcW w:w="2127" w:type="dxa"/>
            <w:tcBorders>
              <w:top w:val="nil"/>
              <w:left w:val="nil"/>
              <w:bottom w:val="single" w:sz="4" w:space="0" w:color="auto"/>
              <w:right w:val="single" w:sz="4" w:space="0" w:color="auto"/>
            </w:tcBorders>
            <w:shd w:val="clear" w:color="000000" w:fill="FFFFFF"/>
            <w:noWrap/>
            <w:vAlign w:val="center"/>
          </w:tcPr>
          <w:p w:rsidR="00E27F88" w:rsidRPr="0071763A" w:rsidRDefault="00E27F88" w:rsidP="00E27F88">
            <w:pPr>
              <w:rPr>
                <w:sz w:val="16"/>
                <w:szCs w:val="16"/>
              </w:rPr>
            </w:pPr>
            <w:r w:rsidRPr="0071763A">
              <w:rPr>
                <w:sz w:val="16"/>
                <w:szCs w:val="16"/>
              </w:rPr>
              <w:t xml:space="preserve"> do 2000g. Format L</w:t>
            </w:r>
          </w:p>
        </w:tc>
        <w:tc>
          <w:tcPr>
            <w:tcW w:w="1701" w:type="dxa"/>
            <w:tcBorders>
              <w:top w:val="nil"/>
              <w:left w:val="nil"/>
              <w:bottom w:val="single" w:sz="4" w:space="0" w:color="auto"/>
              <w:right w:val="single" w:sz="4" w:space="0" w:color="auto"/>
            </w:tcBorders>
            <w:shd w:val="clear" w:color="000000" w:fill="FFFFFF"/>
            <w:vAlign w:val="center"/>
          </w:tcPr>
          <w:p w:rsidR="00E27F88" w:rsidRPr="0071763A" w:rsidRDefault="00E27F88" w:rsidP="00E27F88">
            <w:pPr>
              <w:jc w:val="center"/>
              <w:rPr>
                <w:sz w:val="16"/>
                <w:szCs w:val="16"/>
              </w:rPr>
            </w:pPr>
            <w:r w:rsidRPr="0071763A">
              <w:rPr>
                <w:sz w:val="16"/>
                <w:szCs w:val="16"/>
              </w:rPr>
              <w:t>386</w:t>
            </w:r>
          </w:p>
        </w:tc>
      </w:tr>
      <w:tr w:rsidR="00E27F88" w:rsidRPr="0071763A" w:rsidTr="00E27F88">
        <w:trPr>
          <w:trHeight w:val="285"/>
          <w:jc w:val="center"/>
        </w:trPr>
        <w:tc>
          <w:tcPr>
            <w:tcW w:w="704" w:type="dxa"/>
            <w:tcBorders>
              <w:top w:val="nil"/>
              <w:left w:val="single" w:sz="4" w:space="0" w:color="auto"/>
              <w:bottom w:val="single" w:sz="4" w:space="0" w:color="auto"/>
              <w:right w:val="single" w:sz="4" w:space="0" w:color="auto"/>
            </w:tcBorders>
            <w:shd w:val="clear" w:color="000000" w:fill="FFFFFF"/>
            <w:noWrap/>
            <w:vAlign w:val="center"/>
          </w:tcPr>
          <w:p w:rsidR="00E27F88" w:rsidRPr="0071763A" w:rsidRDefault="00E27F88" w:rsidP="00E27F88">
            <w:pPr>
              <w:pStyle w:val="Akapitzlist"/>
              <w:numPr>
                <w:ilvl w:val="0"/>
                <w:numId w:val="32"/>
              </w:numPr>
              <w:contextualSpacing w:val="0"/>
              <w:jc w:val="center"/>
              <w:rPr>
                <w:sz w:val="16"/>
                <w:szCs w:val="16"/>
              </w:rPr>
            </w:pPr>
          </w:p>
        </w:tc>
        <w:tc>
          <w:tcPr>
            <w:tcW w:w="4394" w:type="dxa"/>
            <w:tcBorders>
              <w:top w:val="nil"/>
              <w:left w:val="nil"/>
              <w:bottom w:val="single" w:sz="4" w:space="0" w:color="auto"/>
              <w:right w:val="single" w:sz="4" w:space="0" w:color="auto"/>
            </w:tcBorders>
            <w:shd w:val="clear" w:color="000000" w:fill="FFFFFF"/>
            <w:noWrap/>
            <w:vAlign w:val="center"/>
            <w:hideMark/>
          </w:tcPr>
          <w:p w:rsidR="00E27F88" w:rsidRPr="0071763A" w:rsidRDefault="00E27F88" w:rsidP="00E27F88">
            <w:pPr>
              <w:rPr>
                <w:sz w:val="16"/>
                <w:szCs w:val="16"/>
              </w:rPr>
            </w:pPr>
            <w:r w:rsidRPr="0071763A">
              <w:rPr>
                <w:sz w:val="16"/>
                <w:szCs w:val="16"/>
              </w:rPr>
              <w:t>Przesyłki rejestrowane najszybszej kategorii w obrocie krajowym  (priorytetowe polecone)</w:t>
            </w:r>
          </w:p>
        </w:tc>
        <w:tc>
          <w:tcPr>
            <w:tcW w:w="2127" w:type="dxa"/>
            <w:tcBorders>
              <w:top w:val="nil"/>
              <w:left w:val="nil"/>
              <w:bottom w:val="single" w:sz="4" w:space="0" w:color="auto"/>
              <w:right w:val="single" w:sz="4" w:space="0" w:color="auto"/>
            </w:tcBorders>
            <w:shd w:val="clear" w:color="000000" w:fill="FFFFFF"/>
            <w:noWrap/>
            <w:vAlign w:val="center"/>
          </w:tcPr>
          <w:p w:rsidR="00E27F88" w:rsidRPr="0071763A" w:rsidRDefault="00E27F88" w:rsidP="00E27F88">
            <w:pPr>
              <w:rPr>
                <w:sz w:val="16"/>
                <w:szCs w:val="16"/>
              </w:rPr>
            </w:pPr>
            <w:r w:rsidRPr="0071763A">
              <w:rPr>
                <w:sz w:val="16"/>
                <w:szCs w:val="16"/>
              </w:rPr>
              <w:t xml:space="preserve">do 500 g. Format S </w:t>
            </w:r>
          </w:p>
        </w:tc>
        <w:tc>
          <w:tcPr>
            <w:tcW w:w="1701" w:type="dxa"/>
            <w:tcBorders>
              <w:top w:val="nil"/>
              <w:left w:val="nil"/>
              <w:bottom w:val="single" w:sz="4" w:space="0" w:color="auto"/>
              <w:right w:val="single" w:sz="4" w:space="0" w:color="auto"/>
            </w:tcBorders>
            <w:shd w:val="clear" w:color="000000" w:fill="FFFFFF"/>
            <w:vAlign w:val="center"/>
          </w:tcPr>
          <w:p w:rsidR="00E27F88" w:rsidRPr="0071763A" w:rsidRDefault="00E27F88" w:rsidP="00E27F88">
            <w:pPr>
              <w:jc w:val="center"/>
              <w:rPr>
                <w:sz w:val="16"/>
                <w:szCs w:val="16"/>
              </w:rPr>
            </w:pPr>
            <w:r w:rsidRPr="0071763A">
              <w:rPr>
                <w:sz w:val="16"/>
                <w:szCs w:val="16"/>
              </w:rPr>
              <w:t>34</w:t>
            </w:r>
          </w:p>
        </w:tc>
      </w:tr>
      <w:tr w:rsidR="00E27F88" w:rsidRPr="0071763A" w:rsidTr="00E27F88">
        <w:trPr>
          <w:trHeight w:val="285"/>
          <w:jc w:val="center"/>
        </w:trPr>
        <w:tc>
          <w:tcPr>
            <w:tcW w:w="704" w:type="dxa"/>
            <w:tcBorders>
              <w:top w:val="nil"/>
              <w:left w:val="single" w:sz="4" w:space="0" w:color="auto"/>
              <w:bottom w:val="single" w:sz="4" w:space="0" w:color="auto"/>
              <w:right w:val="single" w:sz="4" w:space="0" w:color="auto"/>
            </w:tcBorders>
            <w:shd w:val="clear" w:color="000000" w:fill="FFFFFF"/>
            <w:noWrap/>
            <w:vAlign w:val="center"/>
          </w:tcPr>
          <w:p w:rsidR="00E27F88" w:rsidRPr="0071763A" w:rsidRDefault="00E27F88" w:rsidP="00E27F88">
            <w:pPr>
              <w:pStyle w:val="Akapitzlist"/>
              <w:numPr>
                <w:ilvl w:val="0"/>
                <w:numId w:val="32"/>
              </w:numPr>
              <w:contextualSpacing w:val="0"/>
              <w:jc w:val="center"/>
              <w:rPr>
                <w:sz w:val="16"/>
                <w:szCs w:val="16"/>
              </w:rPr>
            </w:pPr>
          </w:p>
        </w:tc>
        <w:tc>
          <w:tcPr>
            <w:tcW w:w="4394" w:type="dxa"/>
            <w:tcBorders>
              <w:top w:val="nil"/>
              <w:left w:val="nil"/>
              <w:bottom w:val="single" w:sz="4" w:space="0" w:color="auto"/>
              <w:right w:val="single" w:sz="4" w:space="0" w:color="auto"/>
            </w:tcBorders>
            <w:shd w:val="clear" w:color="000000" w:fill="FFFFFF"/>
            <w:noWrap/>
            <w:vAlign w:val="center"/>
            <w:hideMark/>
          </w:tcPr>
          <w:p w:rsidR="00E27F88" w:rsidRPr="0071763A" w:rsidRDefault="00E27F88" w:rsidP="00E27F88">
            <w:pPr>
              <w:rPr>
                <w:sz w:val="16"/>
                <w:szCs w:val="16"/>
              </w:rPr>
            </w:pPr>
            <w:r w:rsidRPr="0071763A">
              <w:rPr>
                <w:sz w:val="16"/>
                <w:szCs w:val="16"/>
              </w:rPr>
              <w:t>Przesyłki rejestrowane najszybszej kategorii w obrocie krajowym  (priorytetowe polecone)</w:t>
            </w:r>
          </w:p>
        </w:tc>
        <w:tc>
          <w:tcPr>
            <w:tcW w:w="2127" w:type="dxa"/>
            <w:tcBorders>
              <w:top w:val="nil"/>
              <w:left w:val="nil"/>
              <w:bottom w:val="single" w:sz="4" w:space="0" w:color="auto"/>
              <w:right w:val="single" w:sz="4" w:space="0" w:color="auto"/>
            </w:tcBorders>
            <w:shd w:val="clear" w:color="000000" w:fill="FFFFFF"/>
            <w:noWrap/>
            <w:vAlign w:val="center"/>
          </w:tcPr>
          <w:p w:rsidR="00E27F88" w:rsidRPr="0071763A" w:rsidRDefault="00E27F88" w:rsidP="00E27F88">
            <w:pPr>
              <w:rPr>
                <w:sz w:val="16"/>
                <w:szCs w:val="16"/>
              </w:rPr>
            </w:pPr>
            <w:r w:rsidRPr="0071763A">
              <w:rPr>
                <w:sz w:val="16"/>
                <w:szCs w:val="16"/>
              </w:rPr>
              <w:t>do 1000 g. Format M</w:t>
            </w:r>
          </w:p>
        </w:tc>
        <w:tc>
          <w:tcPr>
            <w:tcW w:w="1701" w:type="dxa"/>
            <w:tcBorders>
              <w:top w:val="nil"/>
              <w:left w:val="nil"/>
              <w:bottom w:val="single" w:sz="4" w:space="0" w:color="auto"/>
              <w:right w:val="single" w:sz="4" w:space="0" w:color="auto"/>
            </w:tcBorders>
            <w:shd w:val="clear" w:color="000000" w:fill="FFFFFF"/>
            <w:vAlign w:val="center"/>
          </w:tcPr>
          <w:p w:rsidR="00E27F88" w:rsidRPr="0071763A" w:rsidRDefault="00E27F88" w:rsidP="00E27F88">
            <w:pPr>
              <w:jc w:val="center"/>
              <w:rPr>
                <w:sz w:val="16"/>
                <w:szCs w:val="16"/>
              </w:rPr>
            </w:pPr>
            <w:r w:rsidRPr="0071763A">
              <w:rPr>
                <w:sz w:val="16"/>
                <w:szCs w:val="16"/>
              </w:rPr>
              <w:t>46</w:t>
            </w:r>
          </w:p>
        </w:tc>
      </w:tr>
      <w:tr w:rsidR="00E27F88" w:rsidRPr="0071763A" w:rsidTr="00E27F88">
        <w:trPr>
          <w:trHeight w:val="285"/>
          <w:jc w:val="center"/>
        </w:trPr>
        <w:tc>
          <w:tcPr>
            <w:tcW w:w="704" w:type="dxa"/>
            <w:tcBorders>
              <w:top w:val="nil"/>
              <w:left w:val="single" w:sz="4" w:space="0" w:color="auto"/>
              <w:bottom w:val="single" w:sz="4" w:space="0" w:color="auto"/>
              <w:right w:val="single" w:sz="4" w:space="0" w:color="auto"/>
            </w:tcBorders>
            <w:shd w:val="clear" w:color="000000" w:fill="FFFFFF"/>
            <w:noWrap/>
            <w:vAlign w:val="center"/>
          </w:tcPr>
          <w:p w:rsidR="00E27F88" w:rsidRPr="0071763A" w:rsidRDefault="00E27F88" w:rsidP="00E27F88">
            <w:pPr>
              <w:pStyle w:val="Akapitzlist"/>
              <w:numPr>
                <w:ilvl w:val="0"/>
                <w:numId w:val="32"/>
              </w:numPr>
              <w:contextualSpacing w:val="0"/>
              <w:jc w:val="center"/>
              <w:rPr>
                <w:sz w:val="16"/>
                <w:szCs w:val="16"/>
              </w:rPr>
            </w:pPr>
          </w:p>
        </w:tc>
        <w:tc>
          <w:tcPr>
            <w:tcW w:w="4394" w:type="dxa"/>
            <w:tcBorders>
              <w:top w:val="nil"/>
              <w:left w:val="nil"/>
              <w:bottom w:val="single" w:sz="4" w:space="0" w:color="auto"/>
              <w:right w:val="single" w:sz="4" w:space="0" w:color="auto"/>
            </w:tcBorders>
            <w:shd w:val="clear" w:color="000000" w:fill="FFFFFF"/>
            <w:noWrap/>
            <w:vAlign w:val="center"/>
            <w:hideMark/>
          </w:tcPr>
          <w:p w:rsidR="00E27F88" w:rsidRPr="0071763A" w:rsidRDefault="00E27F88" w:rsidP="00E27F88">
            <w:pPr>
              <w:rPr>
                <w:sz w:val="16"/>
                <w:szCs w:val="16"/>
              </w:rPr>
            </w:pPr>
            <w:r w:rsidRPr="0071763A">
              <w:rPr>
                <w:sz w:val="16"/>
                <w:szCs w:val="16"/>
              </w:rPr>
              <w:t>Przesyłki rejestrowane najszybszej kategorii w obrocie krajowym  (priorytetowe polecone)</w:t>
            </w:r>
          </w:p>
        </w:tc>
        <w:tc>
          <w:tcPr>
            <w:tcW w:w="2127" w:type="dxa"/>
            <w:tcBorders>
              <w:top w:val="nil"/>
              <w:left w:val="nil"/>
              <w:bottom w:val="single" w:sz="4" w:space="0" w:color="auto"/>
              <w:right w:val="single" w:sz="4" w:space="0" w:color="auto"/>
            </w:tcBorders>
            <w:shd w:val="clear" w:color="000000" w:fill="FFFFFF"/>
            <w:noWrap/>
            <w:vAlign w:val="center"/>
          </w:tcPr>
          <w:p w:rsidR="00E27F88" w:rsidRPr="0071763A" w:rsidRDefault="00E27F88" w:rsidP="00E27F88">
            <w:pPr>
              <w:rPr>
                <w:sz w:val="16"/>
                <w:szCs w:val="16"/>
              </w:rPr>
            </w:pPr>
            <w:r w:rsidRPr="0071763A">
              <w:rPr>
                <w:sz w:val="16"/>
                <w:szCs w:val="16"/>
              </w:rPr>
              <w:t xml:space="preserve"> do 2000g. Format L</w:t>
            </w:r>
          </w:p>
        </w:tc>
        <w:tc>
          <w:tcPr>
            <w:tcW w:w="1701" w:type="dxa"/>
            <w:tcBorders>
              <w:top w:val="nil"/>
              <w:left w:val="nil"/>
              <w:bottom w:val="single" w:sz="4" w:space="0" w:color="auto"/>
              <w:right w:val="single" w:sz="4" w:space="0" w:color="auto"/>
            </w:tcBorders>
            <w:shd w:val="clear" w:color="000000" w:fill="FFFFFF"/>
            <w:vAlign w:val="center"/>
          </w:tcPr>
          <w:p w:rsidR="00E27F88" w:rsidRPr="0071763A" w:rsidRDefault="00E27F88" w:rsidP="00E27F88">
            <w:pPr>
              <w:jc w:val="center"/>
              <w:rPr>
                <w:sz w:val="16"/>
                <w:szCs w:val="16"/>
              </w:rPr>
            </w:pPr>
            <w:r w:rsidRPr="0071763A">
              <w:rPr>
                <w:sz w:val="16"/>
                <w:szCs w:val="16"/>
              </w:rPr>
              <w:t>2</w:t>
            </w:r>
          </w:p>
        </w:tc>
      </w:tr>
      <w:tr w:rsidR="00E27F88" w:rsidRPr="0071763A" w:rsidTr="00E27F88">
        <w:trPr>
          <w:trHeight w:val="285"/>
          <w:jc w:val="center"/>
        </w:trPr>
        <w:tc>
          <w:tcPr>
            <w:tcW w:w="704" w:type="dxa"/>
            <w:tcBorders>
              <w:top w:val="nil"/>
              <w:left w:val="single" w:sz="4" w:space="0" w:color="auto"/>
              <w:bottom w:val="single" w:sz="4" w:space="0" w:color="auto"/>
              <w:right w:val="single" w:sz="4" w:space="0" w:color="auto"/>
            </w:tcBorders>
            <w:shd w:val="clear" w:color="000000" w:fill="FFFFFF"/>
            <w:noWrap/>
            <w:vAlign w:val="center"/>
          </w:tcPr>
          <w:p w:rsidR="00E27F88" w:rsidRPr="0071763A" w:rsidRDefault="00E27F88" w:rsidP="00E27F88">
            <w:pPr>
              <w:pStyle w:val="Akapitzlist"/>
              <w:numPr>
                <w:ilvl w:val="0"/>
                <w:numId w:val="32"/>
              </w:numPr>
              <w:contextualSpacing w:val="0"/>
              <w:jc w:val="center"/>
              <w:rPr>
                <w:sz w:val="16"/>
                <w:szCs w:val="16"/>
              </w:rPr>
            </w:pPr>
          </w:p>
        </w:tc>
        <w:tc>
          <w:tcPr>
            <w:tcW w:w="4394" w:type="dxa"/>
            <w:tcBorders>
              <w:top w:val="nil"/>
              <w:left w:val="nil"/>
              <w:bottom w:val="single" w:sz="4" w:space="0" w:color="auto"/>
              <w:right w:val="single" w:sz="4" w:space="0" w:color="auto"/>
            </w:tcBorders>
            <w:shd w:val="clear" w:color="000000" w:fill="FFFFFF"/>
            <w:noWrap/>
            <w:vAlign w:val="center"/>
            <w:hideMark/>
          </w:tcPr>
          <w:p w:rsidR="00E27F88" w:rsidRPr="0071763A" w:rsidRDefault="00E27F88" w:rsidP="00E27F88">
            <w:pPr>
              <w:rPr>
                <w:sz w:val="16"/>
                <w:szCs w:val="16"/>
              </w:rPr>
            </w:pPr>
            <w:r w:rsidRPr="0071763A">
              <w:rPr>
                <w:sz w:val="16"/>
                <w:szCs w:val="16"/>
              </w:rPr>
              <w:t>Przesyłki  rejestrowane najszybszej kategorii w obrocie zagranicznym obszar Europy (priorytetowe polecone)</w:t>
            </w:r>
          </w:p>
        </w:tc>
        <w:tc>
          <w:tcPr>
            <w:tcW w:w="2127" w:type="dxa"/>
            <w:tcBorders>
              <w:top w:val="nil"/>
              <w:left w:val="nil"/>
              <w:bottom w:val="single" w:sz="4" w:space="0" w:color="auto"/>
              <w:right w:val="single" w:sz="4" w:space="0" w:color="auto"/>
            </w:tcBorders>
            <w:shd w:val="clear" w:color="000000" w:fill="FFFFFF"/>
            <w:noWrap/>
            <w:vAlign w:val="center"/>
            <w:hideMark/>
          </w:tcPr>
          <w:p w:rsidR="00E27F88" w:rsidRPr="0071763A" w:rsidRDefault="00E27F88" w:rsidP="00E27F88">
            <w:pPr>
              <w:rPr>
                <w:sz w:val="16"/>
                <w:szCs w:val="16"/>
              </w:rPr>
            </w:pPr>
            <w:r w:rsidRPr="0071763A">
              <w:rPr>
                <w:sz w:val="16"/>
                <w:szCs w:val="16"/>
              </w:rPr>
              <w:t>do 50 g.</w:t>
            </w:r>
          </w:p>
        </w:tc>
        <w:tc>
          <w:tcPr>
            <w:tcW w:w="1701" w:type="dxa"/>
            <w:tcBorders>
              <w:top w:val="nil"/>
              <w:left w:val="nil"/>
              <w:bottom w:val="single" w:sz="4" w:space="0" w:color="auto"/>
              <w:right w:val="single" w:sz="4" w:space="0" w:color="auto"/>
            </w:tcBorders>
            <w:shd w:val="clear" w:color="000000" w:fill="FFFFFF"/>
            <w:vAlign w:val="center"/>
          </w:tcPr>
          <w:p w:rsidR="00E27F88" w:rsidRPr="0071763A" w:rsidRDefault="00E27F88" w:rsidP="00E27F88">
            <w:pPr>
              <w:jc w:val="center"/>
              <w:rPr>
                <w:sz w:val="16"/>
                <w:szCs w:val="16"/>
              </w:rPr>
            </w:pPr>
            <w:r w:rsidRPr="0071763A">
              <w:rPr>
                <w:sz w:val="16"/>
                <w:szCs w:val="16"/>
              </w:rPr>
              <w:t>1</w:t>
            </w:r>
          </w:p>
        </w:tc>
      </w:tr>
      <w:tr w:rsidR="00E27F88" w:rsidRPr="0071763A" w:rsidTr="00E27F88">
        <w:trPr>
          <w:trHeight w:val="285"/>
          <w:jc w:val="center"/>
        </w:trPr>
        <w:tc>
          <w:tcPr>
            <w:tcW w:w="704" w:type="dxa"/>
            <w:tcBorders>
              <w:top w:val="nil"/>
              <w:left w:val="single" w:sz="4" w:space="0" w:color="auto"/>
              <w:bottom w:val="single" w:sz="4" w:space="0" w:color="auto"/>
              <w:right w:val="single" w:sz="4" w:space="0" w:color="auto"/>
            </w:tcBorders>
            <w:shd w:val="clear" w:color="000000" w:fill="FFFFFF"/>
            <w:noWrap/>
            <w:vAlign w:val="center"/>
          </w:tcPr>
          <w:p w:rsidR="00E27F88" w:rsidRPr="0071763A" w:rsidRDefault="00E27F88" w:rsidP="00E27F88">
            <w:pPr>
              <w:pStyle w:val="Akapitzlist"/>
              <w:numPr>
                <w:ilvl w:val="0"/>
                <w:numId w:val="32"/>
              </w:numPr>
              <w:contextualSpacing w:val="0"/>
              <w:jc w:val="center"/>
              <w:rPr>
                <w:sz w:val="16"/>
                <w:szCs w:val="16"/>
              </w:rPr>
            </w:pPr>
          </w:p>
        </w:tc>
        <w:tc>
          <w:tcPr>
            <w:tcW w:w="4394" w:type="dxa"/>
            <w:tcBorders>
              <w:top w:val="nil"/>
              <w:left w:val="nil"/>
              <w:bottom w:val="single" w:sz="4" w:space="0" w:color="auto"/>
              <w:right w:val="single" w:sz="4" w:space="0" w:color="auto"/>
            </w:tcBorders>
            <w:shd w:val="clear" w:color="000000" w:fill="FFFFFF"/>
            <w:noWrap/>
            <w:vAlign w:val="center"/>
            <w:hideMark/>
          </w:tcPr>
          <w:p w:rsidR="00E27F88" w:rsidRPr="0071763A" w:rsidRDefault="00E27F88" w:rsidP="00E27F88">
            <w:pPr>
              <w:rPr>
                <w:sz w:val="16"/>
                <w:szCs w:val="16"/>
              </w:rPr>
            </w:pPr>
            <w:r w:rsidRPr="0071763A">
              <w:rPr>
                <w:sz w:val="16"/>
                <w:szCs w:val="16"/>
              </w:rPr>
              <w:t>Przesyłki  rejestrowane najszybszej kategorii w obrocie zagranicznym obszar Europy (priorytetowe polecone)</w:t>
            </w:r>
          </w:p>
        </w:tc>
        <w:tc>
          <w:tcPr>
            <w:tcW w:w="2127" w:type="dxa"/>
            <w:tcBorders>
              <w:top w:val="nil"/>
              <w:left w:val="nil"/>
              <w:bottom w:val="single" w:sz="4" w:space="0" w:color="auto"/>
              <w:right w:val="single" w:sz="4" w:space="0" w:color="auto"/>
            </w:tcBorders>
            <w:shd w:val="clear" w:color="000000" w:fill="FFFFFF"/>
            <w:noWrap/>
            <w:vAlign w:val="center"/>
            <w:hideMark/>
          </w:tcPr>
          <w:p w:rsidR="00E27F88" w:rsidRPr="0071763A" w:rsidRDefault="00E27F88" w:rsidP="00E27F88">
            <w:pPr>
              <w:rPr>
                <w:sz w:val="16"/>
                <w:szCs w:val="16"/>
              </w:rPr>
            </w:pPr>
            <w:r w:rsidRPr="0071763A">
              <w:rPr>
                <w:sz w:val="16"/>
                <w:szCs w:val="16"/>
              </w:rPr>
              <w:t>ponad 50 g. do 100 g.</w:t>
            </w:r>
          </w:p>
        </w:tc>
        <w:tc>
          <w:tcPr>
            <w:tcW w:w="1701" w:type="dxa"/>
            <w:tcBorders>
              <w:top w:val="nil"/>
              <w:left w:val="nil"/>
              <w:bottom w:val="single" w:sz="4" w:space="0" w:color="auto"/>
              <w:right w:val="single" w:sz="4" w:space="0" w:color="auto"/>
            </w:tcBorders>
            <w:shd w:val="clear" w:color="000000" w:fill="FFFFFF"/>
            <w:vAlign w:val="center"/>
          </w:tcPr>
          <w:p w:rsidR="00E27F88" w:rsidRPr="0071763A" w:rsidRDefault="00E27F88" w:rsidP="00E27F88">
            <w:pPr>
              <w:jc w:val="center"/>
              <w:rPr>
                <w:sz w:val="16"/>
                <w:szCs w:val="16"/>
              </w:rPr>
            </w:pPr>
            <w:r w:rsidRPr="0071763A">
              <w:rPr>
                <w:sz w:val="16"/>
                <w:szCs w:val="16"/>
              </w:rPr>
              <w:t>1</w:t>
            </w:r>
          </w:p>
        </w:tc>
      </w:tr>
      <w:tr w:rsidR="00E27F88" w:rsidRPr="0071763A" w:rsidTr="00E27F88">
        <w:trPr>
          <w:trHeight w:val="285"/>
          <w:jc w:val="center"/>
        </w:trPr>
        <w:tc>
          <w:tcPr>
            <w:tcW w:w="704" w:type="dxa"/>
            <w:tcBorders>
              <w:top w:val="nil"/>
              <w:left w:val="single" w:sz="4" w:space="0" w:color="auto"/>
              <w:bottom w:val="single" w:sz="4" w:space="0" w:color="auto"/>
              <w:right w:val="single" w:sz="4" w:space="0" w:color="auto"/>
            </w:tcBorders>
            <w:shd w:val="clear" w:color="000000" w:fill="FFFFFF"/>
            <w:noWrap/>
            <w:vAlign w:val="center"/>
          </w:tcPr>
          <w:p w:rsidR="00E27F88" w:rsidRPr="0071763A" w:rsidRDefault="00E27F88" w:rsidP="00E27F88">
            <w:pPr>
              <w:pStyle w:val="Akapitzlist"/>
              <w:numPr>
                <w:ilvl w:val="0"/>
                <w:numId w:val="32"/>
              </w:numPr>
              <w:contextualSpacing w:val="0"/>
              <w:jc w:val="center"/>
              <w:rPr>
                <w:sz w:val="16"/>
                <w:szCs w:val="16"/>
              </w:rPr>
            </w:pPr>
          </w:p>
        </w:tc>
        <w:tc>
          <w:tcPr>
            <w:tcW w:w="4394" w:type="dxa"/>
            <w:tcBorders>
              <w:top w:val="nil"/>
              <w:left w:val="nil"/>
              <w:bottom w:val="single" w:sz="4" w:space="0" w:color="auto"/>
              <w:right w:val="single" w:sz="4" w:space="0" w:color="auto"/>
            </w:tcBorders>
            <w:shd w:val="clear" w:color="000000" w:fill="FFFFFF"/>
            <w:noWrap/>
            <w:vAlign w:val="center"/>
            <w:hideMark/>
          </w:tcPr>
          <w:p w:rsidR="00E27F88" w:rsidRPr="0071763A" w:rsidRDefault="00E27F88" w:rsidP="00E27F88">
            <w:pPr>
              <w:rPr>
                <w:sz w:val="16"/>
                <w:szCs w:val="16"/>
              </w:rPr>
            </w:pPr>
            <w:r w:rsidRPr="0071763A">
              <w:rPr>
                <w:sz w:val="16"/>
                <w:szCs w:val="16"/>
              </w:rPr>
              <w:t>Przesyłki  rejestrowane najszybszej kategorii w obrocie zagranicznym obszar Europy (priorytetowe polecone)</w:t>
            </w:r>
          </w:p>
        </w:tc>
        <w:tc>
          <w:tcPr>
            <w:tcW w:w="2127" w:type="dxa"/>
            <w:tcBorders>
              <w:top w:val="nil"/>
              <w:left w:val="nil"/>
              <w:bottom w:val="single" w:sz="4" w:space="0" w:color="auto"/>
              <w:right w:val="single" w:sz="4" w:space="0" w:color="auto"/>
            </w:tcBorders>
            <w:shd w:val="clear" w:color="000000" w:fill="FFFFFF"/>
            <w:noWrap/>
            <w:vAlign w:val="center"/>
            <w:hideMark/>
          </w:tcPr>
          <w:p w:rsidR="00E27F88" w:rsidRPr="0071763A" w:rsidRDefault="00E27F88" w:rsidP="00E27F88">
            <w:pPr>
              <w:rPr>
                <w:sz w:val="16"/>
                <w:szCs w:val="16"/>
              </w:rPr>
            </w:pPr>
            <w:r w:rsidRPr="0071763A">
              <w:rPr>
                <w:sz w:val="16"/>
                <w:szCs w:val="16"/>
              </w:rPr>
              <w:t>ponad 100 g. do 350 g.</w:t>
            </w:r>
          </w:p>
        </w:tc>
        <w:tc>
          <w:tcPr>
            <w:tcW w:w="1701" w:type="dxa"/>
            <w:tcBorders>
              <w:top w:val="nil"/>
              <w:left w:val="nil"/>
              <w:bottom w:val="single" w:sz="4" w:space="0" w:color="auto"/>
              <w:right w:val="single" w:sz="4" w:space="0" w:color="auto"/>
            </w:tcBorders>
            <w:shd w:val="clear" w:color="000000" w:fill="FFFFFF"/>
            <w:vAlign w:val="center"/>
          </w:tcPr>
          <w:p w:rsidR="00E27F88" w:rsidRPr="0071763A" w:rsidRDefault="00E27F88" w:rsidP="00E27F88">
            <w:pPr>
              <w:jc w:val="center"/>
              <w:rPr>
                <w:sz w:val="16"/>
                <w:szCs w:val="16"/>
              </w:rPr>
            </w:pPr>
            <w:r w:rsidRPr="0071763A">
              <w:rPr>
                <w:sz w:val="16"/>
                <w:szCs w:val="16"/>
              </w:rPr>
              <w:t>1</w:t>
            </w:r>
          </w:p>
        </w:tc>
      </w:tr>
      <w:tr w:rsidR="00E27F88" w:rsidRPr="0071763A" w:rsidTr="00E27F88">
        <w:trPr>
          <w:trHeight w:val="285"/>
          <w:jc w:val="center"/>
        </w:trPr>
        <w:tc>
          <w:tcPr>
            <w:tcW w:w="704" w:type="dxa"/>
            <w:tcBorders>
              <w:top w:val="nil"/>
              <w:left w:val="single" w:sz="4" w:space="0" w:color="auto"/>
              <w:bottom w:val="single" w:sz="4" w:space="0" w:color="auto"/>
              <w:right w:val="single" w:sz="4" w:space="0" w:color="auto"/>
            </w:tcBorders>
            <w:shd w:val="clear" w:color="000000" w:fill="FFFFFF"/>
            <w:noWrap/>
            <w:vAlign w:val="center"/>
          </w:tcPr>
          <w:p w:rsidR="00E27F88" w:rsidRPr="0071763A" w:rsidRDefault="00E27F88" w:rsidP="00E27F88">
            <w:pPr>
              <w:pStyle w:val="Akapitzlist"/>
              <w:numPr>
                <w:ilvl w:val="0"/>
                <w:numId w:val="32"/>
              </w:numPr>
              <w:contextualSpacing w:val="0"/>
              <w:jc w:val="center"/>
              <w:rPr>
                <w:sz w:val="16"/>
                <w:szCs w:val="16"/>
              </w:rPr>
            </w:pPr>
          </w:p>
        </w:tc>
        <w:tc>
          <w:tcPr>
            <w:tcW w:w="4394" w:type="dxa"/>
            <w:tcBorders>
              <w:top w:val="nil"/>
              <w:left w:val="nil"/>
              <w:bottom w:val="single" w:sz="4" w:space="0" w:color="auto"/>
              <w:right w:val="single" w:sz="4" w:space="0" w:color="auto"/>
            </w:tcBorders>
            <w:shd w:val="clear" w:color="000000" w:fill="FFFFFF"/>
            <w:noWrap/>
            <w:vAlign w:val="center"/>
            <w:hideMark/>
          </w:tcPr>
          <w:p w:rsidR="00E27F88" w:rsidRPr="0071763A" w:rsidRDefault="00E27F88" w:rsidP="00E27F88">
            <w:pPr>
              <w:rPr>
                <w:sz w:val="16"/>
                <w:szCs w:val="16"/>
              </w:rPr>
            </w:pPr>
            <w:r w:rsidRPr="0071763A">
              <w:rPr>
                <w:sz w:val="16"/>
                <w:szCs w:val="16"/>
              </w:rPr>
              <w:t>Przesyłki  rejestrowane najszybszej kategorii w obrocie zagranicznym obszar Europy (priorytetowe polecone)</w:t>
            </w:r>
          </w:p>
        </w:tc>
        <w:tc>
          <w:tcPr>
            <w:tcW w:w="2127" w:type="dxa"/>
            <w:tcBorders>
              <w:top w:val="nil"/>
              <w:left w:val="nil"/>
              <w:bottom w:val="single" w:sz="4" w:space="0" w:color="auto"/>
              <w:right w:val="single" w:sz="4" w:space="0" w:color="auto"/>
            </w:tcBorders>
            <w:shd w:val="clear" w:color="000000" w:fill="FFFFFF"/>
            <w:noWrap/>
            <w:vAlign w:val="center"/>
            <w:hideMark/>
          </w:tcPr>
          <w:p w:rsidR="00E27F88" w:rsidRPr="0071763A" w:rsidRDefault="00E27F88" w:rsidP="00E27F88">
            <w:pPr>
              <w:rPr>
                <w:sz w:val="16"/>
                <w:szCs w:val="16"/>
              </w:rPr>
            </w:pPr>
            <w:r w:rsidRPr="0071763A">
              <w:rPr>
                <w:sz w:val="16"/>
                <w:szCs w:val="16"/>
              </w:rPr>
              <w:t>ponad 350 g. do 500 g.</w:t>
            </w:r>
          </w:p>
        </w:tc>
        <w:tc>
          <w:tcPr>
            <w:tcW w:w="1701" w:type="dxa"/>
            <w:tcBorders>
              <w:top w:val="nil"/>
              <w:left w:val="nil"/>
              <w:bottom w:val="single" w:sz="4" w:space="0" w:color="auto"/>
              <w:right w:val="single" w:sz="4" w:space="0" w:color="auto"/>
            </w:tcBorders>
            <w:shd w:val="clear" w:color="000000" w:fill="FFFFFF"/>
            <w:vAlign w:val="center"/>
          </w:tcPr>
          <w:p w:rsidR="00E27F88" w:rsidRPr="0071763A" w:rsidRDefault="00E27F88" w:rsidP="00E27F88">
            <w:pPr>
              <w:jc w:val="center"/>
              <w:rPr>
                <w:sz w:val="16"/>
                <w:szCs w:val="16"/>
              </w:rPr>
            </w:pPr>
            <w:r w:rsidRPr="0071763A">
              <w:rPr>
                <w:sz w:val="16"/>
                <w:szCs w:val="16"/>
              </w:rPr>
              <w:t>1</w:t>
            </w:r>
          </w:p>
        </w:tc>
      </w:tr>
      <w:tr w:rsidR="00E27F88" w:rsidRPr="0071763A" w:rsidTr="00E27F88">
        <w:trPr>
          <w:trHeight w:val="285"/>
          <w:jc w:val="center"/>
        </w:trPr>
        <w:tc>
          <w:tcPr>
            <w:tcW w:w="704" w:type="dxa"/>
            <w:tcBorders>
              <w:top w:val="nil"/>
              <w:left w:val="single" w:sz="4" w:space="0" w:color="auto"/>
              <w:bottom w:val="single" w:sz="4" w:space="0" w:color="auto"/>
              <w:right w:val="single" w:sz="4" w:space="0" w:color="auto"/>
            </w:tcBorders>
            <w:shd w:val="clear" w:color="000000" w:fill="FFFFFF"/>
            <w:noWrap/>
            <w:vAlign w:val="center"/>
          </w:tcPr>
          <w:p w:rsidR="00E27F88" w:rsidRPr="0071763A" w:rsidRDefault="00E27F88" w:rsidP="00E27F88">
            <w:pPr>
              <w:pStyle w:val="Akapitzlist"/>
              <w:numPr>
                <w:ilvl w:val="0"/>
                <w:numId w:val="32"/>
              </w:numPr>
              <w:contextualSpacing w:val="0"/>
              <w:jc w:val="center"/>
              <w:rPr>
                <w:sz w:val="16"/>
                <w:szCs w:val="16"/>
              </w:rPr>
            </w:pPr>
          </w:p>
        </w:tc>
        <w:tc>
          <w:tcPr>
            <w:tcW w:w="4394" w:type="dxa"/>
            <w:tcBorders>
              <w:top w:val="nil"/>
              <w:left w:val="nil"/>
              <w:bottom w:val="single" w:sz="4" w:space="0" w:color="auto"/>
              <w:right w:val="single" w:sz="4" w:space="0" w:color="auto"/>
            </w:tcBorders>
            <w:shd w:val="clear" w:color="000000" w:fill="FFFFFF"/>
            <w:noWrap/>
            <w:vAlign w:val="center"/>
            <w:hideMark/>
          </w:tcPr>
          <w:p w:rsidR="00E27F88" w:rsidRPr="0071763A" w:rsidRDefault="00E27F88" w:rsidP="00E27F88">
            <w:pPr>
              <w:rPr>
                <w:sz w:val="16"/>
                <w:szCs w:val="16"/>
              </w:rPr>
            </w:pPr>
            <w:r w:rsidRPr="0071763A">
              <w:rPr>
                <w:sz w:val="16"/>
                <w:szCs w:val="16"/>
              </w:rPr>
              <w:t>Przesyłki  rejestrowane najszybszej kategorii w obrocie zagranicznym obszar Europy (priorytetowe polecone)</w:t>
            </w:r>
          </w:p>
        </w:tc>
        <w:tc>
          <w:tcPr>
            <w:tcW w:w="2127" w:type="dxa"/>
            <w:tcBorders>
              <w:top w:val="nil"/>
              <w:left w:val="nil"/>
              <w:bottom w:val="single" w:sz="4" w:space="0" w:color="auto"/>
              <w:right w:val="single" w:sz="4" w:space="0" w:color="auto"/>
            </w:tcBorders>
            <w:shd w:val="clear" w:color="000000" w:fill="FFFFFF"/>
            <w:noWrap/>
            <w:vAlign w:val="center"/>
            <w:hideMark/>
          </w:tcPr>
          <w:p w:rsidR="00E27F88" w:rsidRPr="0071763A" w:rsidRDefault="00E27F88" w:rsidP="00E27F88">
            <w:pPr>
              <w:rPr>
                <w:sz w:val="16"/>
                <w:szCs w:val="16"/>
              </w:rPr>
            </w:pPr>
            <w:r w:rsidRPr="0071763A">
              <w:rPr>
                <w:sz w:val="16"/>
                <w:szCs w:val="16"/>
              </w:rPr>
              <w:t>ponad 500 g. do 1000 g.</w:t>
            </w:r>
          </w:p>
        </w:tc>
        <w:tc>
          <w:tcPr>
            <w:tcW w:w="1701" w:type="dxa"/>
            <w:tcBorders>
              <w:top w:val="nil"/>
              <w:left w:val="nil"/>
              <w:bottom w:val="single" w:sz="4" w:space="0" w:color="auto"/>
              <w:right w:val="single" w:sz="4" w:space="0" w:color="auto"/>
            </w:tcBorders>
            <w:shd w:val="clear" w:color="000000" w:fill="FFFFFF"/>
            <w:vAlign w:val="center"/>
          </w:tcPr>
          <w:p w:rsidR="00E27F88" w:rsidRPr="0071763A" w:rsidRDefault="00E27F88" w:rsidP="00E27F88">
            <w:pPr>
              <w:jc w:val="center"/>
              <w:rPr>
                <w:sz w:val="16"/>
                <w:szCs w:val="16"/>
              </w:rPr>
            </w:pPr>
            <w:r w:rsidRPr="0071763A">
              <w:rPr>
                <w:sz w:val="16"/>
                <w:szCs w:val="16"/>
              </w:rPr>
              <w:t>1</w:t>
            </w:r>
          </w:p>
        </w:tc>
      </w:tr>
      <w:tr w:rsidR="00E27F88" w:rsidRPr="0071763A" w:rsidTr="00E27F88">
        <w:trPr>
          <w:trHeight w:val="285"/>
          <w:jc w:val="center"/>
        </w:trPr>
        <w:tc>
          <w:tcPr>
            <w:tcW w:w="70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27F88" w:rsidRPr="0071763A" w:rsidRDefault="00E27F88" w:rsidP="00E27F88">
            <w:pPr>
              <w:pStyle w:val="Akapitzlist"/>
              <w:numPr>
                <w:ilvl w:val="0"/>
                <w:numId w:val="32"/>
              </w:numPr>
              <w:contextualSpacing w:val="0"/>
              <w:jc w:val="center"/>
              <w:rPr>
                <w:sz w:val="16"/>
                <w:szCs w:val="16"/>
              </w:rPr>
            </w:pPr>
          </w:p>
        </w:tc>
        <w:tc>
          <w:tcPr>
            <w:tcW w:w="4394" w:type="dxa"/>
            <w:tcBorders>
              <w:top w:val="single" w:sz="4" w:space="0" w:color="auto"/>
              <w:left w:val="nil"/>
              <w:bottom w:val="single" w:sz="4" w:space="0" w:color="auto"/>
              <w:right w:val="single" w:sz="4" w:space="0" w:color="auto"/>
            </w:tcBorders>
            <w:shd w:val="clear" w:color="000000" w:fill="FFFFFF"/>
            <w:noWrap/>
            <w:vAlign w:val="center"/>
            <w:hideMark/>
          </w:tcPr>
          <w:p w:rsidR="00E27F88" w:rsidRPr="0071763A" w:rsidRDefault="00E27F88" w:rsidP="00E27F88">
            <w:pPr>
              <w:rPr>
                <w:sz w:val="16"/>
                <w:szCs w:val="16"/>
              </w:rPr>
            </w:pPr>
            <w:r w:rsidRPr="0071763A">
              <w:rPr>
                <w:sz w:val="16"/>
                <w:szCs w:val="16"/>
              </w:rPr>
              <w:t>Przesyłki  rejestrowane najszybszej kategorii w obrocie zagranicznym obszar Europy (priorytetowe polecone)</w:t>
            </w:r>
          </w:p>
        </w:tc>
        <w:tc>
          <w:tcPr>
            <w:tcW w:w="2127" w:type="dxa"/>
            <w:tcBorders>
              <w:top w:val="single" w:sz="4" w:space="0" w:color="auto"/>
              <w:left w:val="nil"/>
              <w:bottom w:val="single" w:sz="4" w:space="0" w:color="auto"/>
              <w:right w:val="single" w:sz="4" w:space="0" w:color="auto"/>
            </w:tcBorders>
            <w:shd w:val="clear" w:color="000000" w:fill="FFFFFF"/>
            <w:noWrap/>
            <w:vAlign w:val="center"/>
            <w:hideMark/>
          </w:tcPr>
          <w:p w:rsidR="00E27F88" w:rsidRPr="0071763A" w:rsidRDefault="00E27F88" w:rsidP="00E27F88">
            <w:pPr>
              <w:rPr>
                <w:sz w:val="16"/>
                <w:szCs w:val="16"/>
              </w:rPr>
            </w:pPr>
            <w:r w:rsidRPr="0071763A">
              <w:rPr>
                <w:sz w:val="16"/>
                <w:szCs w:val="16"/>
              </w:rPr>
              <w:t>ponad 1000 g. do 2000 g.</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E27F88" w:rsidRPr="0071763A" w:rsidRDefault="00E27F88" w:rsidP="00E27F88">
            <w:pPr>
              <w:jc w:val="center"/>
              <w:rPr>
                <w:sz w:val="16"/>
                <w:szCs w:val="16"/>
              </w:rPr>
            </w:pPr>
            <w:r w:rsidRPr="0071763A">
              <w:rPr>
                <w:sz w:val="16"/>
                <w:szCs w:val="16"/>
              </w:rPr>
              <w:t>1</w:t>
            </w:r>
          </w:p>
        </w:tc>
      </w:tr>
      <w:tr w:rsidR="00E27F88" w:rsidRPr="0071763A" w:rsidTr="00E27F88">
        <w:trPr>
          <w:trHeight w:val="285"/>
          <w:jc w:val="center"/>
        </w:trPr>
        <w:tc>
          <w:tcPr>
            <w:tcW w:w="704" w:type="dxa"/>
            <w:tcBorders>
              <w:top w:val="nil"/>
              <w:left w:val="single" w:sz="4" w:space="0" w:color="auto"/>
              <w:bottom w:val="single" w:sz="4" w:space="0" w:color="auto"/>
              <w:right w:val="single" w:sz="4" w:space="0" w:color="auto"/>
            </w:tcBorders>
            <w:shd w:val="clear" w:color="000000" w:fill="FFFFFF"/>
            <w:noWrap/>
            <w:vAlign w:val="center"/>
          </w:tcPr>
          <w:p w:rsidR="00E27F88" w:rsidRPr="0071763A" w:rsidRDefault="00E27F88" w:rsidP="00E27F88">
            <w:pPr>
              <w:pStyle w:val="Akapitzlist"/>
              <w:numPr>
                <w:ilvl w:val="0"/>
                <w:numId w:val="32"/>
              </w:numPr>
              <w:contextualSpacing w:val="0"/>
              <w:jc w:val="center"/>
              <w:rPr>
                <w:sz w:val="16"/>
                <w:szCs w:val="16"/>
              </w:rPr>
            </w:pPr>
          </w:p>
        </w:tc>
        <w:tc>
          <w:tcPr>
            <w:tcW w:w="4394" w:type="dxa"/>
            <w:tcBorders>
              <w:top w:val="nil"/>
              <w:left w:val="nil"/>
              <w:bottom w:val="single" w:sz="4" w:space="0" w:color="auto"/>
              <w:right w:val="single" w:sz="4" w:space="0" w:color="auto"/>
            </w:tcBorders>
            <w:shd w:val="clear" w:color="000000" w:fill="FFFFFF"/>
            <w:noWrap/>
            <w:vAlign w:val="center"/>
            <w:hideMark/>
          </w:tcPr>
          <w:p w:rsidR="00E27F88" w:rsidRPr="0071763A" w:rsidRDefault="00E27F88" w:rsidP="00E27F88">
            <w:pPr>
              <w:rPr>
                <w:sz w:val="16"/>
                <w:szCs w:val="16"/>
              </w:rPr>
            </w:pPr>
            <w:r w:rsidRPr="0071763A">
              <w:rPr>
                <w:sz w:val="16"/>
                <w:szCs w:val="16"/>
              </w:rPr>
              <w:t>Paczki rejestrowane nie będące paczkami najszybszej kategorii w obrocie krajowym (ekonomiczne) paczka pocztowa</w:t>
            </w:r>
          </w:p>
        </w:tc>
        <w:tc>
          <w:tcPr>
            <w:tcW w:w="2127" w:type="dxa"/>
            <w:tcBorders>
              <w:top w:val="nil"/>
              <w:left w:val="nil"/>
              <w:bottom w:val="single" w:sz="4" w:space="0" w:color="auto"/>
              <w:right w:val="single" w:sz="4" w:space="0" w:color="auto"/>
            </w:tcBorders>
            <w:shd w:val="clear" w:color="000000" w:fill="FFFFFF"/>
            <w:noWrap/>
            <w:vAlign w:val="center"/>
            <w:hideMark/>
          </w:tcPr>
          <w:p w:rsidR="00E27F88" w:rsidRPr="0071763A" w:rsidRDefault="00E27F88" w:rsidP="00E27F88">
            <w:pPr>
              <w:rPr>
                <w:sz w:val="16"/>
                <w:szCs w:val="16"/>
              </w:rPr>
            </w:pPr>
            <w:r w:rsidRPr="0071763A">
              <w:rPr>
                <w:sz w:val="16"/>
                <w:szCs w:val="16"/>
              </w:rPr>
              <w:t>do 1 kg gabaryt A</w:t>
            </w:r>
          </w:p>
        </w:tc>
        <w:tc>
          <w:tcPr>
            <w:tcW w:w="1701" w:type="dxa"/>
            <w:tcBorders>
              <w:top w:val="nil"/>
              <w:left w:val="nil"/>
              <w:bottom w:val="single" w:sz="4" w:space="0" w:color="auto"/>
              <w:right w:val="single" w:sz="4" w:space="0" w:color="auto"/>
            </w:tcBorders>
            <w:shd w:val="clear" w:color="000000" w:fill="FFFFFF"/>
            <w:vAlign w:val="center"/>
          </w:tcPr>
          <w:p w:rsidR="00E27F88" w:rsidRPr="0071763A" w:rsidRDefault="00E27F88" w:rsidP="00E27F88">
            <w:pPr>
              <w:jc w:val="center"/>
              <w:rPr>
                <w:sz w:val="16"/>
                <w:szCs w:val="16"/>
              </w:rPr>
            </w:pPr>
            <w:r w:rsidRPr="0071763A">
              <w:rPr>
                <w:sz w:val="16"/>
                <w:szCs w:val="16"/>
              </w:rPr>
              <w:t>1</w:t>
            </w:r>
          </w:p>
        </w:tc>
      </w:tr>
      <w:tr w:rsidR="00E27F88" w:rsidRPr="0071763A" w:rsidTr="00E27F88">
        <w:trPr>
          <w:trHeight w:val="585"/>
          <w:jc w:val="center"/>
        </w:trPr>
        <w:tc>
          <w:tcPr>
            <w:tcW w:w="70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27F88" w:rsidRPr="0071763A" w:rsidRDefault="00E27F88" w:rsidP="00E27F88">
            <w:pPr>
              <w:pStyle w:val="Akapitzlist"/>
              <w:numPr>
                <w:ilvl w:val="0"/>
                <w:numId w:val="32"/>
              </w:numPr>
              <w:contextualSpacing w:val="0"/>
              <w:jc w:val="center"/>
              <w:rPr>
                <w:sz w:val="16"/>
                <w:szCs w:val="16"/>
              </w:rPr>
            </w:pPr>
          </w:p>
        </w:tc>
        <w:tc>
          <w:tcPr>
            <w:tcW w:w="43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27F88" w:rsidRPr="0071763A" w:rsidRDefault="00E27F88" w:rsidP="00E27F88">
            <w:pPr>
              <w:rPr>
                <w:sz w:val="16"/>
                <w:szCs w:val="16"/>
              </w:rPr>
            </w:pPr>
            <w:r w:rsidRPr="0071763A">
              <w:rPr>
                <w:sz w:val="16"/>
                <w:szCs w:val="16"/>
              </w:rPr>
              <w:t>Paczki rejestrowane nie będące paczkami najszybszej kategorii w obrocie krajowym (ekonomiczne) paczka pocztowa</w:t>
            </w:r>
          </w:p>
        </w:tc>
        <w:tc>
          <w:tcPr>
            <w:tcW w:w="21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27F88" w:rsidRPr="0071763A" w:rsidRDefault="00E27F88" w:rsidP="00E27F88">
            <w:pPr>
              <w:rPr>
                <w:sz w:val="16"/>
                <w:szCs w:val="16"/>
              </w:rPr>
            </w:pPr>
            <w:r w:rsidRPr="0071763A">
              <w:rPr>
                <w:sz w:val="16"/>
                <w:szCs w:val="16"/>
              </w:rPr>
              <w:t>do 1kg gabaryt B</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E27F88" w:rsidRPr="0071763A" w:rsidRDefault="00E27F88" w:rsidP="00E27F88">
            <w:pPr>
              <w:jc w:val="center"/>
              <w:rPr>
                <w:sz w:val="16"/>
                <w:szCs w:val="16"/>
              </w:rPr>
            </w:pPr>
            <w:r w:rsidRPr="0071763A">
              <w:rPr>
                <w:sz w:val="16"/>
                <w:szCs w:val="16"/>
              </w:rPr>
              <w:t>1</w:t>
            </w:r>
          </w:p>
        </w:tc>
      </w:tr>
      <w:tr w:rsidR="00E27F88" w:rsidRPr="0071763A" w:rsidTr="00E27F88">
        <w:trPr>
          <w:trHeight w:val="285"/>
          <w:jc w:val="center"/>
        </w:trPr>
        <w:tc>
          <w:tcPr>
            <w:tcW w:w="70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27F88" w:rsidRPr="0071763A" w:rsidRDefault="00E27F88" w:rsidP="00E27F88">
            <w:pPr>
              <w:pStyle w:val="Akapitzlist"/>
              <w:numPr>
                <w:ilvl w:val="0"/>
                <w:numId w:val="32"/>
              </w:numPr>
              <w:contextualSpacing w:val="0"/>
              <w:jc w:val="center"/>
              <w:rPr>
                <w:sz w:val="16"/>
                <w:szCs w:val="16"/>
              </w:rPr>
            </w:pPr>
          </w:p>
        </w:tc>
        <w:tc>
          <w:tcPr>
            <w:tcW w:w="4394" w:type="dxa"/>
            <w:tcBorders>
              <w:top w:val="single" w:sz="4" w:space="0" w:color="auto"/>
              <w:left w:val="nil"/>
              <w:bottom w:val="single" w:sz="4" w:space="0" w:color="auto"/>
              <w:right w:val="single" w:sz="4" w:space="0" w:color="auto"/>
            </w:tcBorders>
            <w:shd w:val="clear" w:color="000000" w:fill="FFFFFF"/>
            <w:noWrap/>
            <w:vAlign w:val="center"/>
            <w:hideMark/>
          </w:tcPr>
          <w:p w:rsidR="00E27F88" w:rsidRPr="0071763A" w:rsidRDefault="00E27F88" w:rsidP="00E27F88">
            <w:pPr>
              <w:rPr>
                <w:sz w:val="16"/>
                <w:szCs w:val="16"/>
              </w:rPr>
            </w:pPr>
            <w:r w:rsidRPr="0071763A">
              <w:rPr>
                <w:sz w:val="16"/>
                <w:szCs w:val="16"/>
              </w:rPr>
              <w:t>Paczki rejestrowane nie będące paczkami najszybszej kategorii w obrocie krajowym (ekonomiczne) paczka pocztowa</w:t>
            </w:r>
          </w:p>
        </w:tc>
        <w:tc>
          <w:tcPr>
            <w:tcW w:w="2127" w:type="dxa"/>
            <w:tcBorders>
              <w:top w:val="single" w:sz="4" w:space="0" w:color="auto"/>
              <w:left w:val="nil"/>
              <w:bottom w:val="single" w:sz="4" w:space="0" w:color="auto"/>
              <w:right w:val="single" w:sz="4" w:space="0" w:color="auto"/>
            </w:tcBorders>
            <w:shd w:val="clear" w:color="000000" w:fill="FFFFFF"/>
            <w:noWrap/>
            <w:vAlign w:val="center"/>
            <w:hideMark/>
          </w:tcPr>
          <w:p w:rsidR="00E27F88" w:rsidRPr="0071763A" w:rsidRDefault="00E27F88" w:rsidP="00E27F88">
            <w:pPr>
              <w:rPr>
                <w:sz w:val="16"/>
                <w:szCs w:val="16"/>
              </w:rPr>
            </w:pPr>
            <w:r w:rsidRPr="0071763A">
              <w:rPr>
                <w:sz w:val="16"/>
                <w:szCs w:val="16"/>
              </w:rPr>
              <w:t>od 2 kg do 5 kg gabaryt A</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E27F88" w:rsidRPr="0071763A" w:rsidRDefault="00E27F88" w:rsidP="00E27F88">
            <w:pPr>
              <w:jc w:val="center"/>
              <w:rPr>
                <w:sz w:val="16"/>
                <w:szCs w:val="16"/>
              </w:rPr>
            </w:pPr>
            <w:r w:rsidRPr="0071763A">
              <w:rPr>
                <w:sz w:val="16"/>
                <w:szCs w:val="16"/>
              </w:rPr>
              <w:t>1</w:t>
            </w:r>
          </w:p>
        </w:tc>
      </w:tr>
      <w:tr w:rsidR="00E27F88" w:rsidRPr="0071763A" w:rsidTr="00E27F88">
        <w:trPr>
          <w:trHeight w:val="285"/>
          <w:jc w:val="center"/>
        </w:trPr>
        <w:tc>
          <w:tcPr>
            <w:tcW w:w="704" w:type="dxa"/>
            <w:tcBorders>
              <w:top w:val="nil"/>
              <w:left w:val="single" w:sz="4" w:space="0" w:color="auto"/>
              <w:bottom w:val="single" w:sz="4" w:space="0" w:color="auto"/>
              <w:right w:val="single" w:sz="4" w:space="0" w:color="auto"/>
            </w:tcBorders>
            <w:shd w:val="clear" w:color="000000" w:fill="FFFFFF"/>
            <w:noWrap/>
            <w:vAlign w:val="center"/>
          </w:tcPr>
          <w:p w:rsidR="00E27F88" w:rsidRPr="0071763A" w:rsidRDefault="00E27F88" w:rsidP="00E27F88">
            <w:pPr>
              <w:pStyle w:val="Akapitzlist"/>
              <w:numPr>
                <w:ilvl w:val="0"/>
                <w:numId w:val="32"/>
              </w:numPr>
              <w:contextualSpacing w:val="0"/>
              <w:jc w:val="center"/>
              <w:rPr>
                <w:sz w:val="16"/>
                <w:szCs w:val="16"/>
              </w:rPr>
            </w:pPr>
          </w:p>
        </w:tc>
        <w:tc>
          <w:tcPr>
            <w:tcW w:w="4394" w:type="dxa"/>
            <w:tcBorders>
              <w:top w:val="nil"/>
              <w:left w:val="nil"/>
              <w:bottom w:val="single" w:sz="4" w:space="0" w:color="auto"/>
              <w:right w:val="single" w:sz="4" w:space="0" w:color="auto"/>
            </w:tcBorders>
            <w:shd w:val="clear" w:color="000000" w:fill="FFFFFF"/>
            <w:noWrap/>
            <w:vAlign w:val="center"/>
            <w:hideMark/>
          </w:tcPr>
          <w:p w:rsidR="00E27F88" w:rsidRPr="0071763A" w:rsidRDefault="00E27F88" w:rsidP="00E27F88">
            <w:pPr>
              <w:rPr>
                <w:sz w:val="16"/>
                <w:szCs w:val="16"/>
              </w:rPr>
            </w:pPr>
            <w:r w:rsidRPr="0071763A">
              <w:rPr>
                <w:sz w:val="16"/>
                <w:szCs w:val="16"/>
              </w:rPr>
              <w:t>Paczki rejestrowane nie będące paczkami najszybszej kategorii w obrocie krajowym (ekonomiczne) paczka pocztowa</w:t>
            </w:r>
          </w:p>
        </w:tc>
        <w:tc>
          <w:tcPr>
            <w:tcW w:w="2127" w:type="dxa"/>
            <w:tcBorders>
              <w:top w:val="nil"/>
              <w:left w:val="nil"/>
              <w:bottom w:val="single" w:sz="4" w:space="0" w:color="auto"/>
              <w:right w:val="single" w:sz="4" w:space="0" w:color="auto"/>
            </w:tcBorders>
            <w:shd w:val="clear" w:color="000000" w:fill="FFFFFF"/>
            <w:noWrap/>
            <w:vAlign w:val="center"/>
            <w:hideMark/>
          </w:tcPr>
          <w:p w:rsidR="00E27F88" w:rsidRPr="0071763A" w:rsidRDefault="00E27F88" w:rsidP="00E27F88">
            <w:pPr>
              <w:rPr>
                <w:sz w:val="16"/>
                <w:szCs w:val="16"/>
              </w:rPr>
            </w:pPr>
            <w:r w:rsidRPr="0071763A">
              <w:rPr>
                <w:sz w:val="16"/>
                <w:szCs w:val="16"/>
              </w:rPr>
              <w:t>od 2 kg do 5 kg gabaryt B</w:t>
            </w:r>
          </w:p>
        </w:tc>
        <w:tc>
          <w:tcPr>
            <w:tcW w:w="1701" w:type="dxa"/>
            <w:tcBorders>
              <w:top w:val="nil"/>
              <w:left w:val="nil"/>
              <w:bottom w:val="single" w:sz="4" w:space="0" w:color="auto"/>
              <w:right w:val="single" w:sz="4" w:space="0" w:color="auto"/>
            </w:tcBorders>
            <w:shd w:val="clear" w:color="000000" w:fill="FFFFFF"/>
            <w:vAlign w:val="center"/>
          </w:tcPr>
          <w:p w:rsidR="00E27F88" w:rsidRPr="0071763A" w:rsidRDefault="00E27F88" w:rsidP="00E27F88">
            <w:pPr>
              <w:jc w:val="center"/>
              <w:rPr>
                <w:sz w:val="16"/>
                <w:szCs w:val="16"/>
              </w:rPr>
            </w:pPr>
            <w:r w:rsidRPr="0071763A">
              <w:rPr>
                <w:sz w:val="16"/>
                <w:szCs w:val="16"/>
              </w:rPr>
              <w:t>1</w:t>
            </w:r>
          </w:p>
        </w:tc>
      </w:tr>
      <w:tr w:rsidR="00E27F88" w:rsidRPr="0071763A" w:rsidTr="00E27F88">
        <w:trPr>
          <w:trHeight w:val="285"/>
          <w:jc w:val="center"/>
        </w:trPr>
        <w:tc>
          <w:tcPr>
            <w:tcW w:w="704" w:type="dxa"/>
            <w:tcBorders>
              <w:top w:val="nil"/>
              <w:left w:val="single" w:sz="4" w:space="0" w:color="auto"/>
              <w:bottom w:val="single" w:sz="4" w:space="0" w:color="auto"/>
              <w:right w:val="single" w:sz="4" w:space="0" w:color="auto"/>
            </w:tcBorders>
            <w:shd w:val="clear" w:color="000000" w:fill="FFFFFF"/>
            <w:noWrap/>
            <w:vAlign w:val="center"/>
          </w:tcPr>
          <w:p w:rsidR="00E27F88" w:rsidRPr="0071763A" w:rsidRDefault="00E27F88" w:rsidP="00E27F88">
            <w:pPr>
              <w:pStyle w:val="Akapitzlist"/>
              <w:numPr>
                <w:ilvl w:val="0"/>
                <w:numId w:val="32"/>
              </w:numPr>
              <w:contextualSpacing w:val="0"/>
              <w:jc w:val="center"/>
              <w:rPr>
                <w:sz w:val="16"/>
                <w:szCs w:val="16"/>
              </w:rPr>
            </w:pPr>
          </w:p>
        </w:tc>
        <w:tc>
          <w:tcPr>
            <w:tcW w:w="4394" w:type="dxa"/>
            <w:tcBorders>
              <w:top w:val="nil"/>
              <w:left w:val="nil"/>
              <w:bottom w:val="single" w:sz="4" w:space="0" w:color="auto"/>
              <w:right w:val="single" w:sz="4" w:space="0" w:color="auto"/>
            </w:tcBorders>
            <w:shd w:val="clear" w:color="000000" w:fill="FFFFFF"/>
            <w:noWrap/>
            <w:vAlign w:val="center"/>
            <w:hideMark/>
          </w:tcPr>
          <w:p w:rsidR="00E27F88" w:rsidRPr="0071763A" w:rsidRDefault="00E27F88" w:rsidP="00E27F88">
            <w:pPr>
              <w:rPr>
                <w:sz w:val="16"/>
                <w:szCs w:val="16"/>
              </w:rPr>
            </w:pPr>
            <w:r w:rsidRPr="0071763A">
              <w:rPr>
                <w:sz w:val="16"/>
                <w:szCs w:val="16"/>
              </w:rPr>
              <w:t>Paczki rejestrowane najszybszej kategorii w obrocie krajowym (priorytetowe) paczka pocztowa</w:t>
            </w:r>
          </w:p>
        </w:tc>
        <w:tc>
          <w:tcPr>
            <w:tcW w:w="2127" w:type="dxa"/>
            <w:tcBorders>
              <w:top w:val="nil"/>
              <w:left w:val="nil"/>
              <w:bottom w:val="single" w:sz="4" w:space="0" w:color="auto"/>
              <w:right w:val="single" w:sz="4" w:space="0" w:color="auto"/>
            </w:tcBorders>
            <w:shd w:val="clear" w:color="000000" w:fill="FFFFFF"/>
            <w:noWrap/>
            <w:vAlign w:val="center"/>
            <w:hideMark/>
          </w:tcPr>
          <w:p w:rsidR="00E27F88" w:rsidRPr="0071763A" w:rsidRDefault="00E27F88" w:rsidP="00E27F88">
            <w:pPr>
              <w:rPr>
                <w:sz w:val="16"/>
                <w:szCs w:val="16"/>
              </w:rPr>
            </w:pPr>
            <w:r w:rsidRPr="0071763A">
              <w:rPr>
                <w:sz w:val="16"/>
                <w:szCs w:val="16"/>
              </w:rPr>
              <w:t>do 1 kg gabaryt A</w:t>
            </w:r>
          </w:p>
        </w:tc>
        <w:tc>
          <w:tcPr>
            <w:tcW w:w="1701" w:type="dxa"/>
            <w:tcBorders>
              <w:top w:val="nil"/>
              <w:left w:val="nil"/>
              <w:bottom w:val="single" w:sz="4" w:space="0" w:color="auto"/>
              <w:right w:val="single" w:sz="4" w:space="0" w:color="auto"/>
            </w:tcBorders>
            <w:shd w:val="clear" w:color="000000" w:fill="FFFFFF"/>
            <w:vAlign w:val="center"/>
          </w:tcPr>
          <w:p w:rsidR="00E27F88" w:rsidRPr="0071763A" w:rsidRDefault="00E27F88" w:rsidP="00E27F88">
            <w:pPr>
              <w:jc w:val="center"/>
              <w:rPr>
                <w:sz w:val="16"/>
                <w:szCs w:val="16"/>
              </w:rPr>
            </w:pPr>
            <w:r w:rsidRPr="0071763A">
              <w:rPr>
                <w:sz w:val="16"/>
                <w:szCs w:val="16"/>
              </w:rPr>
              <w:t>1</w:t>
            </w:r>
          </w:p>
        </w:tc>
      </w:tr>
      <w:tr w:rsidR="00E27F88" w:rsidRPr="0071763A" w:rsidTr="00E27F88">
        <w:trPr>
          <w:trHeight w:val="285"/>
          <w:jc w:val="center"/>
        </w:trPr>
        <w:tc>
          <w:tcPr>
            <w:tcW w:w="704" w:type="dxa"/>
            <w:tcBorders>
              <w:top w:val="nil"/>
              <w:left w:val="single" w:sz="4" w:space="0" w:color="auto"/>
              <w:bottom w:val="single" w:sz="4" w:space="0" w:color="auto"/>
              <w:right w:val="single" w:sz="4" w:space="0" w:color="auto"/>
            </w:tcBorders>
            <w:shd w:val="clear" w:color="000000" w:fill="FFFFFF"/>
            <w:noWrap/>
            <w:vAlign w:val="center"/>
          </w:tcPr>
          <w:p w:rsidR="00E27F88" w:rsidRPr="0071763A" w:rsidRDefault="00E27F88" w:rsidP="00E27F88">
            <w:pPr>
              <w:pStyle w:val="Akapitzlist"/>
              <w:numPr>
                <w:ilvl w:val="0"/>
                <w:numId w:val="32"/>
              </w:numPr>
              <w:contextualSpacing w:val="0"/>
              <w:jc w:val="center"/>
              <w:rPr>
                <w:sz w:val="16"/>
                <w:szCs w:val="16"/>
              </w:rPr>
            </w:pPr>
          </w:p>
        </w:tc>
        <w:tc>
          <w:tcPr>
            <w:tcW w:w="4394" w:type="dxa"/>
            <w:tcBorders>
              <w:top w:val="nil"/>
              <w:left w:val="nil"/>
              <w:bottom w:val="single" w:sz="4" w:space="0" w:color="auto"/>
              <w:right w:val="single" w:sz="4" w:space="0" w:color="auto"/>
            </w:tcBorders>
            <w:shd w:val="clear" w:color="000000" w:fill="FFFFFF"/>
            <w:noWrap/>
            <w:vAlign w:val="center"/>
            <w:hideMark/>
          </w:tcPr>
          <w:p w:rsidR="00E27F88" w:rsidRPr="0071763A" w:rsidRDefault="00E27F88" w:rsidP="00E27F88">
            <w:pPr>
              <w:rPr>
                <w:sz w:val="16"/>
                <w:szCs w:val="16"/>
              </w:rPr>
            </w:pPr>
            <w:r w:rsidRPr="0071763A">
              <w:rPr>
                <w:sz w:val="16"/>
                <w:szCs w:val="16"/>
              </w:rPr>
              <w:t>Paczki rejestrowane najszybszej kategorii w obrocie krajowym (priorytetowe) paczka pocztowa</w:t>
            </w:r>
          </w:p>
        </w:tc>
        <w:tc>
          <w:tcPr>
            <w:tcW w:w="2127" w:type="dxa"/>
            <w:tcBorders>
              <w:top w:val="nil"/>
              <w:left w:val="nil"/>
              <w:bottom w:val="single" w:sz="4" w:space="0" w:color="auto"/>
              <w:right w:val="single" w:sz="4" w:space="0" w:color="auto"/>
            </w:tcBorders>
            <w:shd w:val="clear" w:color="000000" w:fill="FFFFFF"/>
            <w:noWrap/>
            <w:vAlign w:val="center"/>
            <w:hideMark/>
          </w:tcPr>
          <w:p w:rsidR="00E27F88" w:rsidRPr="0071763A" w:rsidRDefault="00E27F88" w:rsidP="00E27F88">
            <w:pPr>
              <w:rPr>
                <w:sz w:val="16"/>
                <w:szCs w:val="16"/>
              </w:rPr>
            </w:pPr>
            <w:r w:rsidRPr="0071763A">
              <w:rPr>
                <w:sz w:val="16"/>
                <w:szCs w:val="16"/>
              </w:rPr>
              <w:t>do 1kg gabaryt B</w:t>
            </w:r>
          </w:p>
        </w:tc>
        <w:tc>
          <w:tcPr>
            <w:tcW w:w="1701" w:type="dxa"/>
            <w:tcBorders>
              <w:top w:val="nil"/>
              <w:left w:val="nil"/>
              <w:bottom w:val="single" w:sz="4" w:space="0" w:color="auto"/>
              <w:right w:val="single" w:sz="4" w:space="0" w:color="auto"/>
            </w:tcBorders>
            <w:shd w:val="clear" w:color="000000" w:fill="FFFFFF"/>
            <w:vAlign w:val="center"/>
          </w:tcPr>
          <w:p w:rsidR="00E27F88" w:rsidRPr="0071763A" w:rsidRDefault="00E27F88" w:rsidP="00E27F88">
            <w:pPr>
              <w:jc w:val="center"/>
              <w:rPr>
                <w:sz w:val="16"/>
                <w:szCs w:val="16"/>
              </w:rPr>
            </w:pPr>
            <w:r w:rsidRPr="0071763A">
              <w:rPr>
                <w:sz w:val="16"/>
                <w:szCs w:val="16"/>
              </w:rPr>
              <w:t>1</w:t>
            </w:r>
          </w:p>
        </w:tc>
      </w:tr>
      <w:tr w:rsidR="00E27F88" w:rsidRPr="0071763A" w:rsidTr="00E27F88">
        <w:trPr>
          <w:trHeight w:val="285"/>
          <w:jc w:val="center"/>
        </w:trPr>
        <w:tc>
          <w:tcPr>
            <w:tcW w:w="704" w:type="dxa"/>
            <w:tcBorders>
              <w:top w:val="nil"/>
              <w:left w:val="single" w:sz="4" w:space="0" w:color="auto"/>
              <w:bottom w:val="single" w:sz="4" w:space="0" w:color="auto"/>
              <w:right w:val="single" w:sz="4" w:space="0" w:color="auto"/>
            </w:tcBorders>
            <w:shd w:val="clear" w:color="000000" w:fill="FFFFFF"/>
            <w:noWrap/>
            <w:vAlign w:val="center"/>
          </w:tcPr>
          <w:p w:rsidR="00E27F88" w:rsidRPr="0071763A" w:rsidRDefault="00E27F88" w:rsidP="00E27F88">
            <w:pPr>
              <w:pStyle w:val="Akapitzlist"/>
              <w:numPr>
                <w:ilvl w:val="0"/>
                <w:numId w:val="32"/>
              </w:numPr>
              <w:contextualSpacing w:val="0"/>
              <w:jc w:val="center"/>
              <w:rPr>
                <w:sz w:val="16"/>
                <w:szCs w:val="16"/>
              </w:rPr>
            </w:pPr>
          </w:p>
        </w:tc>
        <w:tc>
          <w:tcPr>
            <w:tcW w:w="4394" w:type="dxa"/>
            <w:tcBorders>
              <w:top w:val="nil"/>
              <w:left w:val="nil"/>
              <w:bottom w:val="single" w:sz="4" w:space="0" w:color="auto"/>
              <w:right w:val="single" w:sz="4" w:space="0" w:color="auto"/>
            </w:tcBorders>
            <w:shd w:val="clear" w:color="000000" w:fill="FFFFFF"/>
            <w:noWrap/>
            <w:vAlign w:val="center"/>
            <w:hideMark/>
          </w:tcPr>
          <w:p w:rsidR="00E27F88" w:rsidRPr="0071763A" w:rsidRDefault="00E27F88" w:rsidP="00E27F88">
            <w:r w:rsidRPr="0071763A">
              <w:rPr>
                <w:sz w:val="16"/>
                <w:szCs w:val="16"/>
              </w:rPr>
              <w:t>Paczki rejestrowane najszybszej kategorii w obrocie krajowym (priorytetowe) paczka pocztowa</w:t>
            </w:r>
          </w:p>
        </w:tc>
        <w:tc>
          <w:tcPr>
            <w:tcW w:w="2127" w:type="dxa"/>
            <w:tcBorders>
              <w:top w:val="nil"/>
              <w:left w:val="nil"/>
              <w:bottom w:val="single" w:sz="4" w:space="0" w:color="auto"/>
              <w:right w:val="single" w:sz="4" w:space="0" w:color="auto"/>
            </w:tcBorders>
            <w:shd w:val="clear" w:color="000000" w:fill="FFFFFF"/>
            <w:noWrap/>
            <w:vAlign w:val="center"/>
            <w:hideMark/>
          </w:tcPr>
          <w:p w:rsidR="00E27F88" w:rsidRPr="0071763A" w:rsidRDefault="00E27F88" w:rsidP="00E27F88">
            <w:pPr>
              <w:rPr>
                <w:sz w:val="16"/>
                <w:szCs w:val="16"/>
              </w:rPr>
            </w:pPr>
            <w:r w:rsidRPr="0071763A">
              <w:rPr>
                <w:sz w:val="16"/>
                <w:szCs w:val="16"/>
              </w:rPr>
              <w:t xml:space="preserve">od 1 kg do 2 kg gabaryt A </w:t>
            </w:r>
          </w:p>
        </w:tc>
        <w:tc>
          <w:tcPr>
            <w:tcW w:w="1701" w:type="dxa"/>
            <w:tcBorders>
              <w:top w:val="nil"/>
              <w:left w:val="nil"/>
              <w:bottom w:val="single" w:sz="4" w:space="0" w:color="auto"/>
              <w:right w:val="single" w:sz="4" w:space="0" w:color="auto"/>
            </w:tcBorders>
            <w:shd w:val="clear" w:color="000000" w:fill="FFFFFF"/>
            <w:vAlign w:val="center"/>
          </w:tcPr>
          <w:p w:rsidR="00E27F88" w:rsidRPr="0071763A" w:rsidRDefault="00E27F88" w:rsidP="00E27F88">
            <w:pPr>
              <w:jc w:val="center"/>
              <w:rPr>
                <w:sz w:val="16"/>
                <w:szCs w:val="16"/>
              </w:rPr>
            </w:pPr>
            <w:r w:rsidRPr="0071763A">
              <w:rPr>
                <w:sz w:val="16"/>
                <w:szCs w:val="16"/>
              </w:rPr>
              <w:t>1</w:t>
            </w:r>
          </w:p>
        </w:tc>
      </w:tr>
      <w:tr w:rsidR="00E27F88" w:rsidRPr="0071763A" w:rsidTr="00E27F88">
        <w:trPr>
          <w:trHeight w:val="285"/>
          <w:jc w:val="center"/>
        </w:trPr>
        <w:tc>
          <w:tcPr>
            <w:tcW w:w="704" w:type="dxa"/>
            <w:tcBorders>
              <w:top w:val="nil"/>
              <w:left w:val="single" w:sz="4" w:space="0" w:color="auto"/>
              <w:bottom w:val="single" w:sz="4" w:space="0" w:color="auto"/>
              <w:right w:val="single" w:sz="4" w:space="0" w:color="auto"/>
            </w:tcBorders>
            <w:shd w:val="clear" w:color="000000" w:fill="FFFFFF"/>
            <w:noWrap/>
            <w:vAlign w:val="center"/>
          </w:tcPr>
          <w:p w:rsidR="00E27F88" w:rsidRPr="0071763A" w:rsidRDefault="00E27F88" w:rsidP="00E27F88">
            <w:pPr>
              <w:pStyle w:val="Akapitzlist"/>
              <w:numPr>
                <w:ilvl w:val="0"/>
                <w:numId w:val="32"/>
              </w:numPr>
              <w:contextualSpacing w:val="0"/>
              <w:jc w:val="center"/>
              <w:rPr>
                <w:sz w:val="16"/>
                <w:szCs w:val="16"/>
              </w:rPr>
            </w:pPr>
          </w:p>
        </w:tc>
        <w:tc>
          <w:tcPr>
            <w:tcW w:w="4394" w:type="dxa"/>
            <w:tcBorders>
              <w:top w:val="nil"/>
              <w:left w:val="nil"/>
              <w:bottom w:val="single" w:sz="4" w:space="0" w:color="auto"/>
              <w:right w:val="single" w:sz="4" w:space="0" w:color="auto"/>
            </w:tcBorders>
            <w:shd w:val="clear" w:color="000000" w:fill="FFFFFF"/>
            <w:noWrap/>
            <w:vAlign w:val="center"/>
            <w:hideMark/>
          </w:tcPr>
          <w:p w:rsidR="00E27F88" w:rsidRPr="0071763A" w:rsidRDefault="00E27F88" w:rsidP="00E27F88">
            <w:r w:rsidRPr="0071763A">
              <w:rPr>
                <w:sz w:val="16"/>
                <w:szCs w:val="16"/>
              </w:rPr>
              <w:t>Paczki rejestrowane najszybszej kategorii w obrocie krajowym (priorytetowe) paczka pocztowa</w:t>
            </w:r>
          </w:p>
        </w:tc>
        <w:tc>
          <w:tcPr>
            <w:tcW w:w="2127" w:type="dxa"/>
            <w:tcBorders>
              <w:top w:val="nil"/>
              <w:left w:val="nil"/>
              <w:bottom w:val="single" w:sz="4" w:space="0" w:color="auto"/>
              <w:right w:val="single" w:sz="4" w:space="0" w:color="auto"/>
            </w:tcBorders>
            <w:shd w:val="clear" w:color="000000" w:fill="FFFFFF"/>
            <w:noWrap/>
            <w:vAlign w:val="center"/>
            <w:hideMark/>
          </w:tcPr>
          <w:p w:rsidR="00E27F88" w:rsidRPr="0071763A" w:rsidRDefault="00E27F88" w:rsidP="00E27F88">
            <w:pPr>
              <w:rPr>
                <w:sz w:val="16"/>
                <w:szCs w:val="16"/>
              </w:rPr>
            </w:pPr>
            <w:r w:rsidRPr="0071763A">
              <w:rPr>
                <w:sz w:val="16"/>
                <w:szCs w:val="16"/>
              </w:rPr>
              <w:t>od 1 kg do 2 kg gabaryt B</w:t>
            </w:r>
          </w:p>
        </w:tc>
        <w:tc>
          <w:tcPr>
            <w:tcW w:w="1701" w:type="dxa"/>
            <w:tcBorders>
              <w:top w:val="nil"/>
              <w:left w:val="nil"/>
              <w:bottom w:val="single" w:sz="4" w:space="0" w:color="auto"/>
              <w:right w:val="single" w:sz="4" w:space="0" w:color="auto"/>
            </w:tcBorders>
            <w:shd w:val="clear" w:color="000000" w:fill="FFFFFF"/>
            <w:vAlign w:val="center"/>
          </w:tcPr>
          <w:p w:rsidR="00E27F88" w:rsidRPr="0071763A" w:rsidRDefault="00E27F88" w:rsidP="00E27F88">
            <w:pPr>
              <w:jc w:val="center"/>
              <w:rPr>
                <w:sz w:val="16"/>
                <w:szCs w:val="16"/>
              </w:rPr>
            </w:pPr>
            <w:r w:rsidRPr="0071763A">
              <w:rPr>
                <w:sz w:val="16"/>
                <w:szCs w:val="16"/>
              </w:rPr>
              <w:t>1</w:t>
            </w:r>
          </w:p>
        </w:tc>
      </w:tr>
      <w:tr w:rsidR="00E27F88" w:rsidRPr="0071763A" w:rsidTr="00E27F88">
        <w:trPr>
          <w:trHeight w:val="285"/>
          <w:jc w:val="center"/>
        </w:trPr>
        <w:tc>
          <w:tcPr>
            <w:tcW w:w="704" w:type="dxa"/>
            <w:tcBorders>
              <w:top w:val="nil"/>
              <w:left w:val="single" w:sz="4" w:space="0" w:color="auto"/>
              <w:bottom w:val="single" w:sz="4" w:space="0" w:color="auto"/>
              <w:right w:val="single" w:sz="4" w:space="0" w:color="auto"/>
            </w:tcBorders>
            <w:shd w:val="clear" w:color="000000" w:fill="FFFFFF"/>
            <w:noWrap/>
            <w:vAlign w:val="center"/>
          </w:tcPr>
          <w:p w:rsidR="00E27F88" w:rsidRPr="0071763A" w:rsidRDefault="00E27F88" w:rsidP="00E27F88">
            <w:pPr>
              <w:pStyle w:val="Akapitzlist"/>
              <w:numPr>
                <w:ilvl w:val="0"/>
                <w:numId w:val="32"/>
              </w:numPr>
              <w:contextualSpacing w:val="0"/>
              <w:jc w:val="center"/>
              <w:rPr>
                <w:sz w:val="16"/>
                <w:szCs w:val="16"/>
              </w:rPr>
            </w:pPr>
          </w:p>
        </w:tc>
        <w:tc>
          <w:tcPr>
            <w:tcW w:w="4394" w:type="dxa"/>
            <w:tcBorders>
              <w:top w:val="nil"/>
              <w:left w:val="nil"/>
              <w:bottom w:val="single" w:sz="4" w:space="0" w:color="auto"/>
              <w:right w:val="single" w:sz="4" w:space="0" w:color="auto"/>
            </w:tcBorders>
            <w:shd w:val="clear" w:color="000000" w:fill="FFFFFF"/>
            <w:noWrap/>
            <w:vAlign w:val="center"/>
            <w:hideMark/>
          </w:tcPr>
          <w:p w:rsidR="00E27F88" w:rsidRPr="0071763A" w:rsidRDefault="00E27F88" w:rsidP="00E27F88">
            <w:pPr>
              <w:rPr>
                <w:sz w:val="16"/>
                <w:szCs w:val="16"/>
              </w:rPr>
            </w:pPr>
            <w:r w:rsidRPr="0071763A">
              <w:rPr>
                <w:sz w:val="16"/>
                <w:szCs w:val="16"/>
              </w:rPr>
              <w:t>Paczki rejestrowane najszybszej kategorii w obrocie krajowym (priorytetowe) paczka pocztowa</w:t>
            </w:r>
          </w:p>
        </w:tc>
        <w:tc>
          <w:tcPr>
            <w:tcW w:w="2127" w:type="dxa"/>
            <w:tcBorders>
              <w:top w:val="nil"/>
              <w:left w:val="nil"/>
              <w:bottom w:val="single" w:sz="4" w:space="0" w:color="auto"/>
              <w:right w:val="single" w:sz="4" w:space="0" w:color="auto"/>
            </w:tcBorders>
            <w:shd w:val="clear" w:color="000000" w:fill="FFFFFF"/>
            <w:noWrap/>
            <w:vAlign w:val="center"/>
            <w:hideMark/>
          </w:tcPr>
          <w:p w:rsidR="00E27F88" w:rsidRPr="0071763A" w:rsidRDefault="00E27F88" w:rsidP="00E27F88">
            <w:pPr>
              <w:rPr>
                <w:sz w:val="16"/>
                <w:szCs w:val="16"/>
              </w:rPr>
            </w:pPr>
            <w:r w:rsidRPr="0071763A">
              <w:rPr>
                <w:sz w:val="16"/>
                <w:szCs w:val="16"/>
              </w:rPr>
              <w:t>od 2 kg do 5 kg gabaryt A</w:t>
            </w:r>
          </w:p>
        </w:tc>
        <w:tc>
          <w:tcPr>
            <w:tcW w:w="1701" w:type="dxa"/>
            <w:tcBorders>
              <w:top w:val="nil"/>
              <w:left w:val="nil"/>
              <w:bottom w:val="single" w:sz="4" w:space="0" w:color="auto"/>
              <w:right w:val="single" w:sz="4" w:space="0" w:color="auto"/>
            </w:tcBorders>
            <w:shd w:val="clear" w:color="000000" w:fill="FFFFFF"/>
            <w:vAlign w:val="center"/>
          </w:tcPr>
          <w:p w:rsidR="00E27F88" w:rsidRPr="0071763A" w:rsidRDefault="00E27F88" w:rsidP="00E27F88">
            <w:pPr>
              <w:jc w:val="center"/>
              <w:rPr>
                <w:sz w:val="16"/>
                <w:szCs w:val="16"/>
              </w:rPr>
            </w:pPr>
            <w:r w:rsidRPr="0071763A">
              <w:rPr>
                <w:sz w:val="16"/>
                <w:szCs w:val="16"/>
              </w:rPr>
              <w:t>1</w:t>
            </w:r>
          </w:p>
        </w:tc>
      </w:tr>
      <w:tr w:rsidR="00E27F88" w:rsidRPr="0071763A" w:rsidTr="00E27F88">
        <w:trPr>
          <w:trHeight w:val="285"/>
          <w:jc w:val="center"/>
        </w:trPr>
        <w:tc>
          <w:tcPr>
            <w:tcW w:w="704" w:type="dxa"/>
            <w:tcBorders>
              <w:top w:val="nil"/>
              <w:left w:val="single" w:sz="4" w:space="0" w:color="auto"/>
              <w:bottom w:val="single" w:sz="4" w:space="0" w:color="auto"/>
              <w:right w:val="single" w:sz="4" w:space="0" w:color="auto"/>
            </w:tcBorders>
            <w:shd w:val="clear" w:color="000000" w:fill="FFFFFF"/>
            <w:noWrap/>
            <w:vAlign w:val="center"/>
          </w:tcPr>
          <w:p w:rsidR="00E27F88" w:rsidRPr="0071763A" w:rsidRDefault="00E27F88" w:rsidP="00E27F88">
            <w:pPr>
              <w:pStyle w:val="Akapitzlist"/>
              <w:numPr>
                <w:ilvl w:val="0"/>
                <w:numId w:val="32"/>
              </w:numPr>
              <w:contextualSpacing w:val="0"/>
              <w:jc w:val="center"/>
              <w:rPr>
                <w:sz w:val="16"/>
                <w:szCs w:val="16"/>
              </w:rPr>
            </w:pPr>
          </w:p>
        </w:tc>
        <w:tc>
          <w:tcPr>
            <w:tcW w:w="4394" w:type="dxa"/>
            <w:tcBorders>
              <w:top w:val="nil"/>
              <w:left w:val="nil"/>
              <w:bottom w:val="single" w:sz="4" w:space="0" w:color="auto"/>
              <w:right w:val="single" w:sz="4" w:space="0" w:color="auto"/>
            </w:tcBorders>
            <w:shd w:val="clear" w:color="000000" w:fill="FFFFFF"/>
            <w:noWrap/>
            <w:vAlign w:val="center"/>
            <w:hideMark/>
          </w:tcPr>
          <w:p w:rsidR="00E27F88" w:rsidRPr="0071763A" w:rsidRDefault="00E27F88" w:rsidP="00E27F88">
            <w:pPr>
              <w:rPr>
                <w:sz w:val="16"/>
                <w:szCs w:val="16"/>
              </w:rPr>
            </w:pPr>
            <w:r w:rsidRPr="0071763A">
              <w:rPr>
                <w:sz w:val="16"/>
                <w:szCs w:val="16"/>
              </w:rPr>
              <w:t>Paczki rejestrowane najszybszej kategorii w obrocie krajowym (priorytetowe) paczka pocztowa</w:t>
            </w:r>
          </w:p>
        </w:tc>
        <w:tc>
          <w:tcPr>
            <w:tcW w:w="2127" w:type="dxa"/>
            <w:tcBorders>
              <w:top w:val="nil"/>
              <w:left w:val="nil"/>
              <w:bottom w:val="single" w:sz="4" w:space="0" w:color="auto"/>
              <w:right w:val="single" w:sz="4" w:space="0" w:color="auto"/>
            </w:tcBorders>
            <w:shd w:val="clear" w:color="000000" w:fill="FFFFFF"/>
            <w:noWrap/>
            <w:vAlign w:val="center"/>
            <w:hideMark/>
          </w:tcPr>
          <w:p w:rsidR="00E27F88" w:rsidRPr="0071763A" w:rsidRDefault="00E27F88" w:rsidP="00E27F88">
            <w:pPr>
              <w:rPr>
                <w:sz w:val="16"/>
                <w:szCs w:val="16"/>
              </w:rPr>
            </w:pPr>
            <w:r w:rsidRPr="0071763A">
              <w:rPr>
                <w:sz w:val="16"/>
                <w:szCs w:val="16"/>
              </w:rPr>
              <w:t>od 2 kg do 5 kg gabaryt B</w:t>
            </w:r>
          </w:p>
        </w:tc>
        <w:tc>
          <w:tcPr>
            <w:tcW w:w="1701" w:type="dxa"/>
            <w:tcBorders>
              <w:top w:val="nil"/>
              <w:left w:val="nil"/>
              <w:bottom w:val="single" w:sz="4" w:space="0" w:color="auto"/>
              <w:right w:val="single" w:sz="4" w:space="0" w:color="auto"/>
            </w:tcBorders>
            <w:shd w:val="clear" w:color="000000" w:fill="FFFFFF"/>
            <w:vAlign w:val="center"/>
          </w:tcPr>
          <w:p w:rsidR="00E27F88" w:rsidRPr="0071763A" w:rsidRDefault="00E27F88" w:rsidP="00E27F88">
            <w:pPr>
              <w:jc w:val="center"/>
              <w:rPr>
                <w:sz w:val="16"/>
                <w:szCs w:val="16"/>
              </w:rPr>
            </w:pPr>
            <w:r w:rsidRPr="0071763A">
              <w:rPr>
                <w:sz w:val="16"/>
                <w:szCs w:val="16"/>
              </w:rPr>
              <w:t>1</w:t>
            </w:r>
          </w:p>
        </w:tc>
      </w:tr>
      <w:tr w:rsidR="00E27F88" w:rsidRPr="0071763A" w:rsidTr="00E27F88">
        <w:trPr>
          <w:trHeight w:val="285"/>
          <w:jc w:val="center"/>
        </w:trPr>
        <w:tc>
          <w:tcPr>
            <w:tcW w:w="70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27F88" w:rsidRPr="0071763A" w:rsidRDefault="00E27F88" w:rsidP="00E27F88">
            <w:pPr>
              <w:pStyle w:val="Akapitzlist"/>
              <w:numPr>
                <w:ilvl w:val="0"/>
                <w:numId w:val="32"/>
              </w:numPr>
              <w:contextualSpacing w:val="0"/>
              <w:jc w:val="center"/>
              <w:rPr>
                <w:sz w:val="16"/>
                <w:szCs w:val="16"/>
              </w:rPr>
            </w:pPr>
          </w:p>
        </w:tc>
        <w:tc>
          <w:tcPr>
            <w:tcW w:w="4394" w:type="dxa"/>
            <w:tcBorders>
              <w:top w:val="single" w:sz="4" w:space="0" w:color="auto"/>
              <w:left w:val="nil"/>
              <w:bottom w:val="single" w:sz="4" w:space="0" w:color="auto"/>
              <w:right w:val="single" w:sz="4" w:space="0" w:color="auto"/>
            </w:tcBorders>
            <w:shd w:val="clear" w:color="000000" w:fill="FFFFFF"/>
            <w:noWrap/>
            <w:vAlign w:val="center"/>
            <w:hideMark/>
          </w:tcPr>
          <w:p w:rsidR="00E27F88" w:rsidRPr="0071763A" w:rsidRDefault="00E27F88" w:rsidP="00E27F88">
            <w:r w:rsidRPr="0071763A">
              <w:rPr>
                <w:sz w:val="16"/>
                <w:szCs w:val="16"/>
              </w:rPr>
              <w:t>Usługa "zwrot do nadawcy" w obrocie krajowym</w:t>
            </w:r>
          </w:p>
        </w:tc>
        <w:tc>
          <w:tcPr>
            <w:tcW w:w="2127" w:type="dxa"/>
            <w:tcBorders>
              <w:top w:val="single" w:sz="4" w:space="0" w:color="auto"/>
              <w:left w:val="nil"/>
              <w:bottom w:val="single" w:sz="4" w:space="0" w:color="auto"/>
              <w:right w:val="single" w:sz="4" w:space="0" w:color="auto"/>
            </w:tcBorders>
            <w:shd w:val="clear" w:color="000000" w:fill="FFFFFF"/>
            <w:noWrap/>
            <w:vAlign w:val="center"/>
          </w:tcPr>
          <w:p w:rsidR="00E27F88" w:rsidRPr="0071763A" w:rsidRDefault="00E27F88" w:rsidP="00E27F88">
            <w:pPr>
              <w:rPr>
                <w:sz w:val="16"/>
                <w:szCs w:val="16"/>
              </w:rPr>
            </w:pPr>
            <w:r w:rsidRPr="0071763A">
              <w:rPr>
                <w:sz w:val="16"/>
                <w:szCs w:val="16"/>
              </w:rPr>
              <w:t xml:space="preserve">do 500 g. Format S </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E27F88" w:rsidRPr="0071763A" w:rsidRDefault="00E27F88" w:rsidP="00E27F88">
            <w:pPr>
              <w:jc w:val="center"/>
              <w:rPr>
                <w:sz w:val="16"/>
                <w:szCs w:val="16"/>
              </w:rPr>
            </w:pPr>
            <w:r w:rsidRPr="0071763A">
              <w:rPr>
                <w:sz w:val="16"/>
                <w:szCs w:val="16"/>
              </w:rPr>
              <w:t>2082</w:t>
            </w:r>
          </w:p>
        </w:tc>
      </w:tr>
      <w:tr w:rsidR="00E27F88" w:rsidRPr="0071763A" w:rsidTr="00E27F88">
        <w:trPr>
          <w:trHeight w:val="285"/>
          <w:jc w:val="center"/>
        </w:trPr>
        <w:tc>
          <w:tcPr>
            <w:tcW w:w="70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27F88" w:rsidRPr="0071763A" w:rsidRDefault="00E27F88" w:rsidP="00E27F88">
            <w:pPr>
              <w:pStyle w:val="Akapitzlist"/>
              <w:numPr>
                <w:ilvl w:val="0"/>
                <w:numId w:val="32"/>
              </w:numPr>
              <w:contextualSpacing w:val="0"/>
              <w:jc w:val="center"/>
              <w:rPr>
                <w:sz w:val="16"/>
                <w:szCs w:val="16"/>
              </w:rPr>
            </w:pPr>
          </w:p>
        </w:tc>
        <w:tc>
          <w:tcPr>
            <w:tcW w:w="4394" w:type="dxa"/>
            <w:tcBorders>
              <w:top w:val="single" w:sz="4" w:space="0" w:color="auto"/>
              <w:left w:val="nil"/>
              <w:bottom w:val="single" w:sz="4" w:space="0" w:color="auto"/>
              <w:right w:val="single" w:sz="4" w:space="0" w:color="auto"/>
            </w:tcBorders>
            <w:shd w:val="clear" w:color="000000" w:fill="FFFFFF"/>
            <w:noWrap/>
            <w:vAlign w:val="center"/>
            <w:hideMark/>
          </w:tcPr>
          <w:p w:rsidR="00E27F88" w:rsidRPr="0071763A" w:rsidRDefault="00E27F88" w:rsidP="00E27F88">
            <w:r w:rsidRPr="0071763A">
              <w:rPr>
                <w:sz w:val="16"/>
                <w:szCs w:val="16"/>
              </w:rPr>
              <w:t>Usługa "zwrot do nadawcy" w obrocie krajowym</w:t>
            </w:r>
          </w:p>
        </w:tc>
        <w:tc>
          <w:tcPr>
            <w:tcW w:w="2127" w:type="dxa"/>
            <w:tcBorders>
              <w:top w:val="single" w:sz="4" w:space="0" w:color="auto"/>
              <w:left w:val="nil"/>
              <w:bottom w:val="single" w:sz="4" w:space="0" w:color="auto"/>
              <w:right w:val="single" w:sz="4" w:space="0" w:color="auto"/>
            </w:tcBorders>
            <w:shd w:val="clear" w:color="000000" w:fill="FFFFFF"/>
            <w:noWrap/>
            <w:vAlign w:val="center"/>
          </w:tcPr>
          <w:p w:rsidR="00E27F88" w:rsidRPr="0071763A" w:rsidRDefault="00E27F88" w:rsidP="00E27F88">
            <w:pPr>
              <w:rPr>
                <w:sz w:val="16"/>
                <w:szCs w:val="16"/>
              </w:rPr>
            </w:pPr>
            <w:r w:rsidRPr="0071763A">
              <w:rPr>
                <w:sz w:val="16"/>
                <w:szCs w:val="16"/>
              </w:rPr>
              <w:t>do 1000 g. Format M</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E27F88" w:rsidRPr="0071763A" w:rsidRDefault="00E27F88" w:rsidP="00E27F88">
            <w:pPr>
              <w:jc w:val="center"/>
              <w:rPr>
                <w:sz w:val="16"/>
                <w:szCs w:val="16"/>
              </w:rPr>
            </w:pPr>
            <w:r w:rsidRPr="0071763A">
              <w:rPr>
                <w:sz w:val="16"/>
                <w:szCs w:val="16"/>
              </w:rPr>
              <w:t>8</w:t>
            </w:r>
          </w:p>
        </w:tc>
      </w:tr>
      <w:tr w:rsidR="00E27F88" w:rsidRPr="0071763A" w:rsidTr="00E27F88">
        <w:trPr>
          <w:trHeight w:val="285"/>
          <w:jc w:val="center"/>
        </w:trPr>
        <w:tc>
          <w:tcPr>
            <w:tcW w:w="70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27F88" w:rsidRPr="0071763A" w:rsidRDefault="00E27F88" w:rsidP="00E27F88">
            <w:pPr>
              <w:pStyle w:val="Akapitzlist"/>
              <w:numPr>
                <w:ilvl w:val="0"/>
                <w:numId w:val="32"/>
              </w:numPr>
              <w:contextualSpacing w:val="0"/>
              <w:jc w:val="center"/>
              <w:rPr>
                <w:sz w:val="16"/>
                <w:szCs w:val="16"/>
              </w:rPr>
            </w:pPr>
          </w:p>
        </w:tc>
        <w:tc>
          <w:tcPr>
            <w:tcW w:w="4394" w:type="dxa"/>
            <w:tcBorders>
              <w:top w:val="single" w:sz="4" w:space="0" w:color="auto"/>
              <w:left w:val="nil"/>
              <w:bottom w:val="single" w:sz="4" w:space="0" w:color="auto"/>
              <w:right w:val="single" w:sz="4" w:space="0" w:color="auto"/>
            </w:tcBorders>
            <w:shd w:val="clear" w:color="000000" w:fill="FFFFFF"/>
            <w:noWrap/>
            <w:vAlign w:val="center"/>
            <w:hideMark/>
          </w:tcPr>
          <w:p w:rsidR="00E27F88" w:rsidRPr="0071763A" w:rsidRDefault="00E27F88" w:rsidP="00E27F88">
            <w:r w:rsidRPr="0071763A">
              <w:rPr>
                <w:sz w:val="16"/>
                <w:szCs w:val="16"/>
              </w:rPr>
              <w:t>Usługa "zwrot do nadawcy" w obrocie krajowym</w:t>
            </w:r>
          </w:p>
        </w:tc>
        <w:tc>
          <w:tcPr>
            <w:tcW w:w="2127" w:type="dxa"/>
            <w:tcBorders>
              <w:top w:val="single" w:sz="4" w:space="0" w:color="auto"/>
              <w:left w:val="nil"/>
              <w:bottom w:val="single" w:sz="4" w:space="0" w:color="auto"/>
              <w:right w:val="single" w:sz="4" w:space="0" w:color="auto"/>
            </w:tcBorders>
            <w:shd w:val="clear" w:color="000000" w:fill="FFFFFF"/>
            <w:noWrap/>
            <w:vAlign w:val="center"/>
          </w:tcPr>
          <w:p w:rsidR="00E27F88" w:rsidRPr="0071763A" w:rsidRDefault="00E27F88" w:rsidP="00E27F88">
            <w:pPr>
              <w:rPr>
                <w:sz w:val="16"/>
                <w:szCs w:val="16"/>
              </w:rPr>
            </w:pPr>
            <w:r w:rsidRPr="0071763A">
              <w:rPr>
                <w:sz w:val="16"/>
                <w:szCs w:val="16"/>
              </w:rPr>
              <w:t xml:space="preserve"> do 2000g. Format L</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E27F88" w:rsidRPr="0071763A" w:rsidRDefault="00E27F88" w:rsidP="00E27F88">
            <w:pPr>
              <w:jc w:val="center"/>
              <w:rPr>
                <w:sz w:val="16"/>
                <w:szCs w:val="16"/>
              </w:rPr>
            </w:pPr>
            <w:r w:rsidRPr="0071763A">
              <w:rPr>
                <w:sz w:val="16"/>
                <w:szCs w:val="16"/>
              </w:rPr>
              <w:t>2</w:t>
            </w:r>
          </w:p>
        </w:tc>
      </w:tr>
      <w:tr w:rsidR="00E27F88" w:rsidRPr="0071763A" w:rsidTr="00E27F88">
        <w:trPr>
          <w:trHeight w:val="285"/>
          <w:jc w:val="center"/>
        </w:trPr>
        <w:tc>
          <w:tcPr>
            <w:tcW w:w="704" w:type="dxa"/>
            <w:tcBorders>
              <w:top w:val="nil"/>
              <w:left w:val="single" w:sz="4" w:space="0" w:color="auto"/>
              <w:bottom w:val="single" w:sz="4" w:space="0" w:color="auto"/>
              <w:right w:val="single" w:sz="4" w:space="0" w:color="auto"/>
            </w:tcBorders>
            <w:shd w:val="clear" w:color="000000" w:fill="FFFFFF"/>
            <w:noWrap/>
            <w:vAlign w:val="center"/>
          </w:tcPr>
          <w:p w:rsidR="00E27F88" w:rsidRPr="0071763A" w:rsidRDefault="00E27F88" w:rsidP="00E27F88">
            <w:pPr>
              <w:pStyle w:val="Akapitzlist"/>
              <w:numPr>
                <w:ilvl w:val="0"/>
                <w:numId w:val="32"/>
              </w:numPr>
              <w:contextualSpacing w:val="0"/>
              <w:jc w:val="center"/>
              <w:rPr>
                <w:sz w:val="16"/>
                <w:szCs w:val="16"/>
              </w:rPr>
            </w:pPr>
          </w:p>
        </w:tc>
        <w:tc>
          <w:tcPr>
            <w:tcW w:w="4394" w:type="dxa"/>
            <w:tcBorders>
              <w:top w:val="nil"/>
              <w:left w:val="nil"/>
              <w:bottom w:val="single" w:sz="4" w:space="0" w:color="auto"/>
              <w:right w:val="single" w:sz="4" w:space="0" w:color="auto"/>
            </w:tcBorders>
            <w:shd w:val="clear" w:color="000000" w:fill="FFFFFF"/>
            <w:noWrap/>
            <w:vAlign w:val="center"/>
            <w:hideMark/>
          </w:tcPr>
          <w:p w:rsidR="00E27F88" w:rsidRPr="0071763A" w:rsidRDefault="00E27F88" w:rsidP="00E27F88">
            <w:r w:rsidRPr="0071763A">
              <w:rPr>
                <w:sz w:val="16"/>
                <w:szCs w:val="16"/>
              </w:rPr>
              <w:t>Usługa "zwrot do nadawcy" w obrocie zagranicznym</w:t>
            </w:r>
          </w:p>
        </w:tc>
        <w:tc>
          <w:tcPr>
            <w:tcW w:w="2127" w:type="dxa"/>
            <w:tcBorders>
              <w:top w:val="nil"/>
              <w:left w:val="nil"/>
              <w:bottom w:val="single" w:sz="4" w:space="0" w:color="auto"/>
              <w:right w:val="single" w:sz="4" w:space="0" w:color="auto"/>
            </w:tcBorders>
            <w:shd w:val="clear" w:color="000000" w:fill="FFFFFF"/>
            <w:noWrap/>
            <w:vAlign w:val="center"/>
            <w:hideMark/>
          </w:tcPr>
          <w:p w:rsidR="00E27F88" w:rsidRPr="0071763A" w:rsidRDefault="00E27F88" w:rsidP="00E27F88">
            <w:pPr>
              <w:rPr>
                <w:sz w:val="16"/>
                <w:szCs w:val="16"/>
              </w:rPr>
            </w:pPr>
            <w:r w:rsidRPr="0071763A">
              <w:rPr>
                <w:sz w:val="16"/>
                <w:szCs w:val="16"/>
              </w:rPr>
              <w:t>do 50g</w:t>
            </w:r>
          </w:p>
        </w:tc>
        <w:tc>
          <w:tcPr>
            <w:tcW w:w="1701" w:type="dxa"/>
            <w:tcBorders>
              <w:top w:val="nil"/>
              <w:left w:val="nil"/>
              <w:bottom w:val="single" w:sz="4" w:space="0" w:color="auto"/>
              <w:right w:val="single" w:sz="4" w:space="0" w:color="auto"/>
            </w:tcBorders>
            <w:shd w:val="clear" w:color="000000" w:fill="FFFFFF"/>
            <w:vAlign w:val="center"/>
          </w:tcPr>
          <w:p w:rsidR="00E27F88" w:rsidRPr="0071763A" w:rsidRDefault="00E27F88" w:rsidP="00E27F88">
            <w:pPr>
              <w:jc w:val="center"/>
              <w:rPr>
                <w:sz w:val="16"/>
                <w:szCs w:val="16"/>
              </w:rPr>
            </w:pPr>
            <w:r w:rsidRPr="0071763A">
              <w:rPr>
                <w:sz w:val="16"/>
                <w:szCs w:val="16"/>
              </w:rPr>
              <w:t>1</w:t>
            </w:r>
          </w:p>
        </w:tc>
      </w:tr>
      <w:tr w:rsidR="00E27F88" w:rsidRPr="0071763A" w:rsidTr="00E27F88">
        <w:trPr>
          <w:trHeight w:val="285"/>
          <w:jc w:val="center"/>
        </w:trPr>
        <w:tc>
          <w:tcPr>
            <w:tcW w:w="704" w:type="dxa"/>
            <w:tcBorders>
              <w:top w:val="nil"/>
              <w:left w:val="single" w:sz="4" w:space="0" w:color="auto"/>
              <w:bottom w:val="single" w:sz="4" w:space="0" w:color="auto"/>
              <w:right w:val="single" w:sz="4" w:space="0" w:color="auto"/>
            </w:tcBorders>
            <w:shd w:val="clear" w:color="000000" w:fill="FFFFFF"/>
            <w:noWrap/>
            <w:vAlign w:val="center"/>
          </w:tcPr>
          <w:p w:rsidR="00E27F88" w:rsidRPr="0071763A" w:rsidRDefault="00E27F88" w:rsidP="00E27F88">
            <w:pPr>
              <w:pStyle w:val="Akapitzlist"/>
              <w:numPr>
                <w:ilvl w:val="0"/>
                <w:numId w:val="32"/>
              </w:numPr>
              <w:contextualSpacing w:val="0"/>
              <w:jc w:val="center"/>
              <w:rPr>
                <w:sz w:val="16"/>
                <w:szCs w:val="16"/>
              </w:rPr>
            </w:pPr>
          </w:p>
        </w:tc>
        <w:tc>
          <w:tcPr>
            <w:tcW w:w="4394" w:type="dxa"/>
            <w:tcBorders>
              <w:top w:val="nil"/>
              <w:left w:val="nil"/>
              <w:bottom w:val="single" w:sz="4" w:space="0" w:color="auto"/>
              <w:right w:val="single" w:sz="4" w:space="0" w:color="auto"/>
            </w:tcBorders>
            <w:shd w:val="clear" w:color="000000" w:fill="FFFFFF"/>
            <w:noWrap/>
            <w:vAlign w:val="center"/>
            <w:hideMark/>
          </w:tcPr>
          <w:p w:rsidR="00E27F88" w:rsidRPr="0071763A" w:rsidRDefault="00E27F88" w:rsidP="00E27F88">
            <w:r w:rsidRPr="0071763A">
              <w:rPr>
                <w:sz w:val="16"/>
                <w:szCs w:val="16"/>
              </w:rPr>
              <w:t>Usługa "zwrot do nadawcy" w obrocie zagranicznym</w:t>
            </w:r>
          </w:p>
        </w:tc>
        <w:tc>
          <w:tcPr>
            <w:tcW w:w="2127" w:type="dxa"/>
            <w:tcBorders>
              <w:top w:val="nil"/>
              <w:left w:val="nil"/>
              <w:bottom w:val="single" w:sz="4" w:space="0" w:color="auto"/>
              <w:right w:val="single" w:sz="4" w:space="0" w:color="auto"/>
            </w:tcBorders>
            <w:shd w:val="clear" w:color="000000" w:fill="FFFFFF"/>
            <w:noWrap/>
            <w:vAlign w:val="center"/>
            <w:hideMark/>
          </w:tcPr>
          <w:p w:rsidR="00E27F88" w:rsidRPr="0071763A" w:rsidRDefault="00E27F88" w:rsidP="00E27F88">
            <w:pPr>
              <w:rPr>
                <w:sz w:val="16"/>
                <w:szCs w:val="16"/>
              </w:rPr>
            </w:pPr>
            <w:r w:rsidRPr="0071763A">
              <w:rPr>
                <w:sz w:val="16"/>
                <w:szCs w:val="16"/>
              </w:rPr>
              <w:t>od 50g do 100g</w:t>
            </w:r>
          </w:p>
        </w:tc>
        <w:tc>
          <w:tcPr>
            <w:tcW w:w="1701" w:type="dxa"/>
            <w:tcBorders>
              <w:top w:val="nil"/>
              <w:left w:val="nil"/>
              <w:bottom w:val="single" w:sz="4" w:space="0" w:color="auto"/>
              <w:right w:val="single" w:sz="4" w:space="0" w:color="auto"/>
            </w:tcBorders>
            <w:shd w:val="clear" w:color="000000" w:fill="FFFFFF"/>
            <w:vAlign w:val="center"/>
          </w:tcPr>
          <w:p w:rsidR="00E27F88" w:rsidRPr="0071763A" w:rsidRDefault="00E27F88" w:rsidP="00E27F88">
            <w:pPr>
              <w:jc w:val="center"/>
              <w:rPr>
                <w:sz w:val="16"/>
                <w:szCs w:val="16"/>
              </w:rPr>
            </w:pPr>
            <w:r w:rsidRPr="0071763A">
              <w:rPr>
                <w:sz w:val="16"/>
                <w:szCs w:val="16"/>
              </w:rPr>
              <w:t>1</w:t>
            </w:r>
          </w:p>
        </w:tc>
      </w:tr>
      <w:tr w:rsidR="00E27F88" w:rsidRPr="0071763A" w:rsidTr="00E27F88">
        <w:trPr>
          <w:trHeight w:val="285"/>
          <w:jc w:val="center"/>
        </w:trPr>
        <w:tc>
          <w:tcPr>
            <w:tcW w:w="704" w:type="dxa"/>
            <w:tcBorders>
              <w:top w:val="nil"/>
              <w:left w:val="single" w:sz="4" w:space="0" w:color="auto"/>
              <w:bottom w:val="single" w:sz="4" w:space="0" w:color="auto"/>
              <w:right w:val="single" w:sz="4" w:space="0" w:color="auto"/>
            </w:tcBorders>
            <w:shd w:val="clear" w:color="000000" w:fill="FFFFFF"/>
            <w:noWrap/>
            <w:vAlign w:val="center"/>
          </w:tcPr>
          <w:p w:rsidR="00E27F88" w:rsidRPr="0071763A" w:rsidRDefault="00E27F88" w:rsidP="00E27F88">
            <w:pPr>
              <w:pStyle w:val="Akapitzlist"/>
              <w:numPr>
                <w:ilvl w:val="0"/>
                <w:numId w:val="32"/>
              </w:numPr>
              <w:contextualSpacing w:val="0"/>
              <w:jc w:val="center"/>
              <w:rPr>
                <w:sz w:val="16"/>
                <w:szCs w:val="16"/>
              </w:rPr>
            </w:pPr>
          </w:p>
        </w:tc>
        <w:tc>
          <w:tcPr>
            <w:tcW w:w="4394" w:type="dxa"/>
            <w:tcBorders>
              <w:top w:val="nil"/>
              <w:left w:val="nil"/>
              <w:bottom w:val="single" w:sz="4" w:space="0" w:color="auto"/>
              <w:right w:val="single" w:sz="4" w:space="0" w:color="auto"/>
            </w:tcBorders>
            <w:shd w:val="clear" w:color="000000" w:fill="FFFFFF"/>
            <w:noWrap/>
            <w:vAlign w:val="center"/>
            <w:hideMark/>
          </w:tcPr>
          <w:p w:rsidR="00E27F88" w:rsidRPr="0071763A" w:rsidRDefault="00E27F88" w:rsidP="00E27F88">
            <w:r w:rsidRPr="0071763A">
              <w:rPr>
                <w:sz w:val="16"/>
                <w:szCs w:val="16"/>
              </w:rPr>
              <w:t>Usługa "zwrot do nadawcy" w obrocie zagranicznym</w:t>
            </w:r>
          </w:p>
        </w:tc>
        <w:tc>
          <w:tcPr>
            <w:tcW w:w="2127" w:type="dxa"/>
            <w:tcBorders>
              <w:top w:val="nil"/>
              <w:left w:val="nil"/>
              <w:bottom w:val="single" w:sz="4" w:space="0" w:color="auto"/>
              <w:right w:val="single" w:sz="4" w:space="0" w:color="auto"/>
            </w:tcBorders>
            <w:shd w:val="clear" w:color="000000" w:fill="FFFFFF"/>
            <w:noWrap/>
            <w:vAlign w:val="center"/>
            <w:hideMark/>
          </w:tcPr>
          <w:p w:rsidR="00E27F88" w:rsidRPr="0071763A" w:rsidRDefault="00E27F88" w:rsidP="00E27F88">
            <w:pPr>
              <w:rPr>
                <w:sz w:val="16"/>
                <w:szCs w:val="16"/>
              </w:rPr>
            </w:pPr>
            <w:r w:rsidRPr="0071763A">
              <w:rPr>
                <w:sz w:val="16"/>
                <w:szCs w:val="16"/>
              </w:rPr>
              <w:t>od 100g do 350g</w:t>
            </w:r>
          </w:p>
        </w:tc>
        <w:tc>
          <w:tcPr>
            <w:tcW w:w="1701" w:type="dxa"/>
            <w:tcBorders>
              <w:top w:val="nil"/>
              <w:left w:val="nil"/>
              <w:bottom w:val="single" w:sz="4" w:space="0" w:color="auto"/>
              <w:right w:val="single" w:sz="4" w:space="0" w:color="auto"/>
            </w:tcBorders>
            <w:shd w:val="clear" w:color="000000" w:fill="FFFFFF"/>
            <w:vAlign w:val="center"/>
          </w:tcPr>
          <w:p w:rsidR="00E27F88" w:rsidRPr="0071763A" w:rsidRDefault="00E27F88" w:rsidP="00E27F88">
            <w:pPr>
              <w:jc w:val="center"/>
              <w:rPr>
                <w:sz w:val="16"/>
                <w:szCs w:val="16"/>
              </w:rPr>
            </w:pPr>
            <w:r w:rsidRPr="0071763A">
              <w:rPr>
                <w:sz w:val="16"/>
                <w:szCs w:val="16"/>
              </w:rPr>
              <w:t>1</w:t>
            </w:r>
          </w:p>
        </w:tc>
      </w:tr>
      <w:tr w:rsidR="00E27F88" w:rsidRPr="0071763A" w:rsidTr="00E27F88">
        <w:trPr>
          <w:trHeight w:val="285"/>
          <w:jc w:val="center"/>
        </w:trPr>
        <w:tc>
          <w:tcPr>
            <w:tcW w:w="704" w:type="dxa"/>
            <w:tcBorders>
              <w:top w:val="nil"/>
              <w:left w:val="single" w:sz="4" w:space="0" w:color="auto"/>
              <w:bottom w:val="single" w:sz="4" w:space="0" w:color="auto"/>
              <w:right w:val="single" w:sz="4" w:space="0" w:color="auto"/>
            </w:tcBorders>
            <w:shd w:val="clear" w:color="000000" w:fill="FFFFFF"/>
            <w:noWrap/>
            <w:vAlign w:val="center"/>
          </w:tcPr>
          <w:p w:rsidR="00E27F88" w:rsidRPr="0071763A" w:rsidRDefault="00E27F88" w:rsidP="00E27F88">
            <w:pPr>
              <w:pStyle w:val="Akapitzlist"/>
              <w:numPr>
                <w:ilvl w:val="0"/>
                <w:numId w:val="32"/>
              </w:numPr>
              <w:contextualSpacing w:val="0"/>
              <w:jc w:val="center"/>
              <w:rPr>
                <w:sz w:val="16"/>
                <w:szCs w:val="16"/>
              </w:rPr>
            </w:pPr>
          </w:p>
        </w:tc>
        <w:tc>
          <w:tcPr>
            <w:tcW w:w="4394" w:type="dxa"/>
            <w:tcBorders>
              <w:top w:val="nil"/>
              <w:left w:val="nil"/>
              <w:bottom w:val="single" w:sz="4" w:space="0" w:color="auto"/>
              <w:right w:val="single" w:sz="4" w:space="0" w:color="auto"/>
            </w:tcBorders>
            <w:shd w:val="clear" w:color="000000" w:fill="FFFFFF"/>
            <w:noWrap/>
            <w:vAlign w:val="center"/>
            <w:hideMark/>
          </w:tcPr>
          <w:p w:rsidR="00E27F88" w:rsidRPr="0071763A" w:rsidRDefault="00E27F88" w:rsidP="00E27F88">
            <w:r w:rsidRPr="0071763A">
              <w:rPr>
                <w:sz w:val="16"/>
                <w:szCs w:val="16"/>
              </w:rPr>
              <w:t>Usługa "zwrot do nadawcy" w obrocie zagranicznym</w:t>
            </w:r>
          </w:p>
        </w:tc>
        <w:tc>
          <w:tcPr>
            <w:tcW w:w="2127" w:type="dxa"/>
            <w:tcBorders>
              <w:top w:val="nil"/>
              <w:left w:val="nil"/>
              <w:bottom w:val="single" w:sz="4" w:space="0" w:color="auto"/>
              <w:right w:val="single" w:sz="4" w:space="0" w:color="auto"/>
            </w:tcBorders>
            <w:shd w:val="clear" w:color="000000" w:fill="FFFFFF"/>
            <w:noWrap/>
            <w:vAlign w:val="center"/>
            <w:hideMark/>
          </w:tcPr>
          <w:p w:rsidR="00E27F88" w:rsidRPr="0071763A" w:rsidRDefault="00E27F88" w:rsidP="00E27F88">
            <w:pPr>
              <w:rPr>
                <w:sz w:val="16"/>
                <w:szCs w:val="16"/>
              </w:rPr>
            </w:pPr>
            <w:r w:rsidRPr="0071763A">
              <w:rPr>
                <w:sz w:val="16"/>
                <w:szCs w:val="16"/>
              </w:rPr>
              <w:t>od 350g do 500g</w:t>
            </w:r>
          </w:p>
        </w:tc>
        <w:tc>
          <w:tcPr>
            <w:tcW w:w="1701" w:type="dxa"/>
            <w:tcBorders>
              <w:top w:val="nil"/>
              <w:left w:val="nil"/>
              <w:bottom w:val="single" w:sz="4" w:space="0" w:color="auto"/>
              <w:right w:val="single" w:sz="4" w:space="0" w:color="auto"/>
            </w:tcBorders>
            <w:shd w:val="clear" w:color="000000" w:fill="FFFFFF"/>
            <w:vAlign w:val="center"/>
          </w:tcPr>
          <w:p w:rsidR="00E27F88" w:rsidRPr="0071763A" w:rsidRDefault="00E27F88" w:rsidP="00E27F88">
            <w:pPr>
              <w:jc w:val="center"/>
              <w:rPr>
                <w:sz w:val="16"/>
                <w:szCs w:val="16"/>
              </w:rPr>
            </w:pPr>
            <w:r w:rsidRPr="0071763A">
              <w:rPr>
                <w:sz w:val="16"/>
                <w:szCs w:val="16"/>
              </w:rPr>
              <w:t>1</w:t>
            </w:r>
          </w:p>
        </w:tc>
      </w:tr>
      <w:tr w:rsidR="00E27F88" w:rsidRPr="0071763A" w:rsidTr="00E27F88">
        <w:trPr>
          <w:trHeight w:val="285"/>
          <w:jc w:val="center"/>
        </w:trPr>
        <w:tc>
          <w:tcPr>
            <w:tcW w:w="704" w:type="dxa"/>
            <w:tcBorders>
              <w:top w:val="nil"/>
              <w:left w:val="single" w:sz="4" w:space="0" w:color="auto"/>
              <w:bottom w:val="single" w:sz="4" w:space="0" w:color="auto"/>
              <w:right w:val="single" w:sz="4" w:space="0" w:color="auto"/>
            </w:tcBorders>
            <w:shd w:val="clear" w:color="000000" w:fill="FFFFFF"/>
            <w:noWrap/>
            <w:vAlign w:val="center"/>
          </w:tcPr>
          <w:p w:rsidR="00E27F88" w:rsidRPr="0071763A" w:rsidRDefault="00E27F88" w:rsidP="00E27F88">
            <w:pPr>
              <w:pStyle w:val="Akapitzlist"/>
              <w:numPr>
                <w:ilvl w:val="0"/>
                <w:numId w:val="32"/>
              </w:numPr>
              <w:contextualSpacing w:val="0"/>
              <w:jc w:val="center"/>
              <w:rPr>
                <w:sz w:val="16"/>
                <w:szCs w:val="16"/>
              </w:rPr>
            </w:pPr>
          </w:p>
        </w:tc>
        <w:tc>
          <w:tcPr>
            <w:tcW w:w="4394" w:type="dxa"/>
            <w:tcBorders>
              <w:top w:val="nil"/>
              <w:left w:val="nil"/>
              <w:bottom w:val="single" w:sz="4" w:space="0" w:color="auto"/>
              <w:right w:val="single" w:sz="4" w:space="0" w:color="auto"/>
            </w:tcBorders>
            <w:shd w:val="clear" w:color="000000" w:fill="FFFFFF"/>
            <w:noWrap/>
            <w:vAlign w:val="center"/>
            <w:hideMark/>
          </w:tcPr>
          <w:p w:rsidR="00E27F88" w:rsidRPr="0071763A" w:rsidRDefault="00E27F88" w:rsidP="00E27F88">
            <w:r w:rsidRPr="0071763A">
              <w:rPr>
                <w:sz w:val="16"/>
                <w:szCs w:val="16"/>
              </w:rPr>
              <w:t>Usługa "zwrot do nadawcy" w obrocie zagranicznym</w:t>
            </w:r>
          </w:p>
        </w:tc>
        <w:tc>
          <w:tcPr>
            <w:tcW w:w="2127" w:type="dxa"/>
            <w:tcBorders>
              <w:top w:val="nil"/>
              <w:left w:val="nil"/>
              <w:bottom w:val="single" w:sz="4" w:space="0" w:color="auto"/>
              <w:right w:val="single" w:sz="4" w:space="0" w:color="auto"/>
            </w:tcBorders>
            <w:shd w:val="clear" w:color="000000" w:fill="FFFFFF"/>
            <w:noWrap/>
            <w:vAlign w:val="center"/>
            <w:hideMark/>
          </w:tcPr>
          <w:p w:rsidR="00E27F88" w:rsidRPr="0071763A" w:rsidRDefault="00E27F88" w:rsidP="00E27F88">
            <w:pPr>
              <w:rPr>
                <w:sz w:val="16"/>
                <w:szCs w:val="16"/>
              </w:rPr>
            </w:pPr>
            <w:r w:rsidRPr="0071763A">
              <w:rPr>
                <w:sz w:val="16"/>
                <w:szCs w:val="16"/>
              </w:rPr>
              <w:t>od 500g do 1000g</w:t>
            </w:r>
          </w:p>
        </w:tc>
        <w:tc>
          <w:tcPr>
            <w:tcW w:w="1701" w:type="dxa"/>
            <w:tcBorders>
              <w:top w:val="nil"/>
              <w:left w:val="nil"/>
              <w:bottom w:val="single" w:sz="4" w:space="0" w:color="auto"/>
              <w:right w:val="single" w:sz="4" w:space="0" w:color="auto"/>
            </w:tcBorders>
            <w:shd w:val="clear" w:color="000000" w:fill="FFFFFF"/>
            <w:vAlign w:val="center"/>
          </w:tcPr>
          <w:p w:rsidR="00E27F88" w:rsidRPr="0071763A" w:rsidRDefault="00E27F88" w:rsidP="00E27F88">
            <w:pPr>
              <w:jc w:val="center"/>
              <w:rPr>
                <w:sz w:val="16"/>
                <w:szCs w:val="16"/>
              </w:rPr>
            </w:pPr>
            <w:r w:rsidRPr="0071763A">
              <w:rPr>
                <w:sz w:val="16"/>
                <w:szCs w:val="16"/>
              </w:rPr>
              <w:t>1</w:t>
            </w:r>
          </w:p>
        </w:tc>
      </w:tr>
      <w:tr w:rsidR="00E27F88" w:rsidRPr="0071763A" w:rsidTr="00E27F88">
        <w:trPr>
          <w:trHeight w:val="285"/>
          <w:jc w:val="center"/>
        </w:trPr>
        <w:tc>
          <w:tcPr>
            <w:tcW w:w="704" w:type="dxa"/>
            <w:tcBorders>
              <w:top w:val="nil"/>
              <w:left w:val="single" w:sz="4" w:space="0" w:color="auto"/>
              <w:bottom w:val="single" w:sz="4" w:space="0" w:color="auto"/>
              <w:right w:val="single" w:sz="4" w:space="0" w:color="auto"/>
            </w:tcBorders>
            <w:shd w:val="clear" w:color="000000" w:fill="FFFFFF"/>
            <w:noWrap/>
            <w:vAlign w:val="center"/>
          </w:tcPr>
          <w:p w:rsidR="00E27F88" w:rsidRPr="0071763A" w:rsidRDefault="00E27F88" w:rsidP="00E27F88">
            <w:pPr>
              <w:pStyle w:val="Akapitzlist"/>
              <w:numPr>
                <w:ilvl w:val="0"/>
                <w:numId w:val="32"/>
              </w:numPr>
              <w:contextualSpacing w:val="0"/>
              <w:jc w:val="center"/>
              <w:rPr>
                <w:sz w:val="16"/>
                <w:szCs w:val="16"/>
              </w:rPr>
            </w:pPr>
          </w:p>
        </w:tc>
        <w:tc>
          <w:tcPr>
            <w:tcW w:w="4394" w:type="dxa"/>
            <w:tcBorders>
              <w:top w:val="nil"/>
              <w:left w:val="nil"/>
              <w:bottom w:val="single" w:sz="4" w:space="0" w:color="auto"/>
              <w:right w:val="single" w:sz="4" w:space="0" w:color="auto"/>
            </w:tcBorders>
            <w:shd w:val="clear" w:color="000000" w:fill="FFFFFF"/>
            <w:noWrap/>
            <w:vAlign w:val="center"/>
            <w:hideMark/>
          </w:tcPr>
          <w:p w:rsidR="00E27F88" w:rsidRPr="0071763A" w:rsidRDefault="00E27F88" w:rsidP="00E27F88">
            <w:r w:rsidRPr="0071763A">
              <w:rPr>
                <w:sz w:val="16"/>
                <w:szCs w:val="16"/>
              </w:rPr>
              <w:t>Usługa "zwrot do nadawcy" w obrocie zagranicznym</w:t>
            </w:r>
          </w:p>
        </w:tc>
        <w:tc>
          <w:tcPr>
            <w:tcW w:w="2127" w:type="dxa"/>
            <w:tcBorders>
              <w:top w:val="nil"/>
              <w:left w:val="nil"/>
              <w:bottom w:val="single" w:sz="4" w:space="0" w:color="auto"/>
              <w:right w:val="single" w:sz="4" w:space="0" w:color="auto"/>
            </w:tcBorders>
            <w:shd w:val="clear" w:color="000000" w:fill="FFFFFF"/>
            <w:noWrap/>
            <w:vAlign w:val="center"/>
            <w:hideMark/>
          </w:tcPr>
          <w:p w:rsidR="00E27F88" w:rsidRPr="0071763A" w:rsidRDefault="00E27F88" w:rsidP="00E27F88">
            <w:pPr>
              <w:rPr>
                <w:sz w:val="16"/>
                <w:szCs w:val="16"/>
              </w:rPr>
            </w:pPr>
            <w:r w:rsidRPr="0071763A">
              <w:rPr>
                <w:sz w:val="16"/>
                <w:szCs w:val="16"/>
              </w:rPr>
              <w:t>od 1000g do 2000g</w:t>
            </w:r>
          </w:p>
        </w:tc>
        <w:tc>
          <w:tcPr>
            <w:tcW w:w="1701" w:type="dxa"/>
            <w:tcBorders>
              <w:top w:val="nil"/>
              <w:left w:val="nil"/>
              <w:bottom w:val="single" w:sz="4" w:space="0" w:color="auto"/>
              <w:right w:val="single" w:sz="4" w:space="0" w:color="auto"/>
            </w:tcBorders>
            <w:shd w:val="clear" w:color="000000" w:fill="FFFFFF"/>
            <w:vAlign w:val="center"/>
          </w:tcPr>
          <w:p w:rsidR="00E27F88" w:rsidRPr="0071763A" w:rsidRDefault="00E27F88" w:rsidP="00E27F88">
            <w:pPr>
              <w:jc w:val="center"/>
              <w:rPr>
                <w:sz w:val="16"/>
                <w:szCs w:val="16"/>
              </w:rPr>
            </w:pPr>
            <w:r w:rsidRPr="0071763A">
              <w:rPr>
                <w:sz w:val="16"/>
                <w:szCs w:val="16"/>
              </w:rPr>
              <w:t>1</w:t>
            </w:r>
          </w:p>
        </w:tc>
      </w:tr>
      <w:tr w:rsidR="00E27F88" w:rsidRPr="0071763A" w:rsidTr="00E27F88">
        <w:trPr>
          <w:trHeight w:val="285"/>
          <w:jc w:val="center"/>
        </w:trPr>
        <w:tc>
          <w:tcPr>
            <w:tcW w:w="704" w:type="dxa"/>
            <w:tcBorders>
              <w:top w:val="nil"/>
              <w:left w:val="single" w:sz="4" w:space="0" w:color="auto"/>
              <w:bottom w:val="single" w:sz="4" w:space="0" w:color="auto"/>
              <w:right w:val="single" w:sz="4" w:space="0" w:color="auto"/>
            </w:tcBorders>
            <w:shd w:val="clear" w:color="000000" w:fill="FFFFFF"/>
            <w:noWrap/>
            <w:vAlign w:val="center"/>
          </w:tcPr>
          <w:p w:rsidR="00E27F88" w:rsidRPr="0071763A" w:rsidRDefault="00E27F88" w:rsidP="00E27F88">
            <w:pPr>
              <w:pStyle w:val="Akapitzlist"/>
              <w:numPr>
                <w:ilvl w:val="0"/>
                <w:numId w:val="32"/>
              </w:numPr>
              <w:contextualSpacing w:val="0"/>
              <w:jc w:val="center"/>
              <w:rPr>
                <w:sz w:val="16"/>
                <w:szCs w:val="16"/>
              </w:rPr>
            </w:pPr>
          </w:p>
        </w:tc>
        <w:tc>
          <w:tcPr>
            <w:tcW w:w="4394" w:type="dxa"/>
            <w:tcBorders>
              <w:top w:val="nil"/>
              <w:left w:val="nil"/>
              <w:bottom w:val="single" w:sz="4" w:space="0" w:color="auto"/>
              <w:right w:val="single" w:sz="4" w:space="0" w:color="auto"/>
            </w:tcBorders>
            <w:shd w:val="clear" w:color="000000" w:fill="FFFFFF"/>
            <w:noWrap/>
            <w:vAlign w:val="center"/>
            <w:hideMark/>
          </w:tcPr>
          <w:p w:rsidR="00E27F88" w:rsidRPr="0071763A" w:rsidRDefault="00E27F88" w:rsidP="00E27F88">
            <w:pPr>
              <w:rPr>
                <w:sz w:val="16"/>
                <w:szCs w:val="16"/>
              </w:rPr>
            </w:pPr>
            <w:r w:rsidRPr="0071763A">
              <w:rPr>
                <w:sz w:val="16"/>
                <w:szCs w:val="16"/>
              </w:rPr>
              <w:t>Usługa "potwierdzenie odbioru" w obrocie krajowym</w:t>
            </w:r>
          </w:p>
        </w:tc>
        <w:tc>
          <w:tcPr>
            <w:tcW w:w="2127" w:type="dxa"/>
            <w:tcBorders>
              <w:top w:val="nil"/>
              <w:left w:val="nil"/>
              <w:bottom w:val="single" w:sz="4" w:space="0" w:color="auto"/>
              <w:right w:val="single" w:sz="4" w:space="0" w:color="auto"/>
            </w:tcBorders>
            <w:shd w:val="clear" w:color="000000" w:fill="FFFFFF"/>
            <w:noWrap/>
            <w:vAlign w:val="center"/>
            <w:hideMark/>
          </w:tcPr>
          <w:p w:rsidR="00E27F88" w:rsidRPr="0071763A" w:rsidRDefault="00E27F88" w:rsidP="00E27F88">
            <w:pPr>
              <w:rPr>
                <w:sz w:val="16"/>
                <w:szCs w:val="16"/>
              </w:rPr>
            </w:pPr>
            <w:r w:rsidRPr="0071763A">
              <w:rPr>
                <w:sz w:val="16"/>
                <w:szCs w:val="16"/>
              </w:rPr>
              <w:t>usługa</w:t>
            </w:r>
          </w:p>
        </w:tc>
        <w:tc>
          <w:tcPr>
            <w:tcW w:w="1701" w:type="dxa"/>
            <w:tcBorders>
              <w:top w:val="nil"/>
              <w:left w:val="nil"/>
              <w:bottom w:val="single" w:sz="4" w:space="0" w:color="auto"/>
              <w:right w:val="single" w:sz="4" w:space="0" w:color="auto"/>
            </w:tcBorders>
            <w:shd w:val="clear" w:color="000000" w:fill="FFFFFF"/>
            <w:vAlign w:val="center"/>
          </w:tcPr>
          <w:p w:rsidR="00E27F88" w:rsidRPr="0071763A" w:rsidRDefault="00E27F88" w:rsidP="00E27F88">
            <w:pPr>
              <w:jc w:val="center"/>
              <w:rPr>
                <w:sz w:val="16"/>
                <w:szCs w:val="16"/>
              </w:rPr>
            </w:pPr>
            <w:r w:rsidRPr="0071763A">
              <w:rPr>
                <w:sz w:val="16"/>
                <w:szCs w:val="16"/>
              </w:rPr>
              <w:t>37552</w:t>
            </w:r>
          </w:p>
        </w:tc>
      </w:tr>
      <w:tr w:rsidR="00E27F88" w:rsidRPr="0071763A" w:rsidTr="00E27F88">
        <w:trPr>
          <w:trHeight w:val="285"/>
          <w:jc w:val="center"/>
        </w:trPr>
        <w:tc>
          <w:tcPr>
            <w:tcW w:w="704" w:type="dxa"/>
            <w:tcBorders>
              <w:top w:val="nil"/>
              <w:left w:val="single" w:sz="4" w:space="0" w:color="auto"/>
              <w:bottom w:val="single" w:sz="4" w:space="0" w:color="auto"/>
              <w:right w:val="single" w:sz="4" w:space="0" w:color="auto"/>
            </w:tcBorders>
            <w:shd w:val="clear" w:color="000000" w:fill="FFFFFF"/>
            <w:noWrap/>
            <w:vAlign w:val="center"/>
          </w:tcPr>
          <w:p w:rsidR="00E27F88" w:rsidRPr="0071763A" w:rsidRDefault="00E27F88" w:rsidP="00E27F88">
            <w:pPr>
              <w:pStyle w:val="Akapitzlist"/>
              <w:numPr>
                <w:ilvl w:val="0"/>
                <w:numId w:val="32"/>
              </w:numPr>
              <w:contextualSpacing w:val="0"/>
              <w:jc w:val="center"/>
              <w:rPr>
                <w:sz w:val="16"/>
                <w:szCs w:val="16"/>
              </w:rPr>
            </w:pPr>
          </w:p>
        </w:tc>
        <w:tc>
          <w:tcPr>
            <w:tcW w:w="4394" w:type="dxa"/>
            <w:tcBorders>
              <w:top w:val="nil"/>
              <w:left w:val="nil"/>
              <w:bottom w:val="single" w:sz="4" w:space="0" w:color="auto"/>
              <w:right w:val="single" w:sz="4" w:space="0" w:color="auto"/>
            </w:tcBorders>
            <w:shd w:val="clear" w:color="000000" w:fill="FFFFFF"/>
            <w:noWrap/>
            <w:vAlign w:val="center"/>
            <w:hideMark/>
          </w:tcPr>
          <w:p w:rsidR="00E27F88" w:rsidRPr="0071763A" w:rsidRDefault="00E27F88" w:rsidP="00E27F88">
            <w:pPr>
              <w:rPr>
                <w:sz w:val="16"/>
                <w:szCs w:val="16"/>
              </w:rPr>
            </w:pPr>
            <w:r w:rsidRPr="0071763A">
              <w:rPr>
                <w:sz w:val="16"/>
                <w:szCs w:val="16"/>
              </w:rPr>
              <w:t>Usługa "potwierdzenie odbioru" w obrocie zagranicznym</w:t>
            </w:r>
          </w:p>
        </w:tc>
        <w:tc>
          <w:tcPr>
            <w:tcW w:w="2127" w:type="dxa"/>
            <w:tcBorders>
              <w:top w:val="nil"/>
              <w:left w:val="nil"/>
              <w:bottom w:val="single" w:sz="4" w:space="0" w:color="auto"/>
              <w:right w:val="single" w:sz="4" w:space="0" w:color="auto"/>
            </w:tcBorders>
            <w:shd w:val="clear" w:color="000000" w:fill="FFFFFF"/>
            <w:noWrap/>
            <w:vAlign w:val="center"/>
            <w:hideMark/>
          </w:tcPr>
          <w:p w:rsidR="00E27F88" w:rsidRPr="0071763A" w:rsidRDefault="00E27F88" w:rsidP="00E27F88">
            <w:pPr>
              <w:rPr>
                <w:sz w:val="16"/>
                <w:szCs w:val="16"/>
              </w:rPr>
            </w:pPr>
            <w:r w:rsidRPr="0071763A">
              <w:rPr>
                <w:sz w:val="16"/>
                <w:szCs w:val="16"/>
              </w:rPr>
              <w:t>usługa</w:t>
            </w:r>
          </w:p>
        </w:tc>
        <w:tc>
          <w:tcPr>
            <w:tcW w:w="1701" w:type="dxa"/>
            <w:tcBorders>
              <w:top w:val="nil"/>
              <w:left w:val="nil"/>
              <w:bottom w:val="single" w:sz="4" w:space="0" w:color="auto"/>
              <w:right w:val="single" w:sz="4" w:space="0" w:color="auto"/>
            </w:tcBorders>
            <w:shd w:val="clear" w:color="000000" w:fill="FFFFFF"/>
            <w:vAlign w:val="center"/>
          </w:tcPr>
          <w:p w:rsidR="00E27F88" w:rsidRPr="0071763A" w:rsidRDefault="00E27F88" w:rsidP="00E27F88">
            <w:pPr>
              <w:jc w:val="center"/>
              <w:rPr>
                <w:sz w:val="16"/>
                <w:szCs w:val="16"/>
              </w:rPr>
            </w:pPr>
            <w:r w:rsidRPr="0071763A">
              <w:rPr>
                <w:sz w:val="16"/>
                <w:szCs w:val="16"/>
              </w:rPr>
              <w:t>1</w:t>
            </w:r>
          </w:p>
        </w:tc>
      </w:tr>
    </w:tbl>
    <w:p w:rsidR="00A76CCF" w:rsidRPr="0071763A" w:rsidRDefault="00A76CCF" w:rsidP="00A76CCF">
      <w:pPr>
        <w:jc w:val="right"/>
        <w:rPr>
          <w:sz w:val="16"/>
          <w:szCs w:val="16"/>
        </w:rPr>
      </w:pPr>
    </w:p>
    <w:p w:rsidR="00A76CCF" w:rsidRPr="0071763A" w:rsidRDefault="00A76CCF" w:rsidP="00A76CCF">
      <w:pPr>
        <w:rPr>
          <w:b/>
        </w:rPr>
      </w:pPr>
      <w:r w:rsidRPr="0071763A">
        <w:rPr>
          <w:b/>
        </w:rPr>
        <w:t>UWAGA</w:t>
      </w:r>
    </w:p>
    <w:p w:rsidR="00A76CCF" w:rsidRPr="0071763A" w:rsidRDefault="00A76CCF" w:rsidP="00A76CCF">
      <w:pPr>
        <w:jc w:val="both"/>
        <w:rPr>
          <w:bCs/>
          <w:iCs/>
          <w:sz w:val="22"/>
          <w:szCs w:val="22"/>
        </w:rPr>
      </w:pPr>
      <w:r w:rsidRPr="0071763A">
        <w:rPr>
          <w:bCs/>
          <w:iCs/>
          <w:sz w:val="22"/>
          <w:szCs w:val="22"/>
        </w:rPr>
        <w:t xml:space="preserve">      Rodzaje i liczba przesyłek w ramach świadczonych usług są szacunkowe (orientacyjne – ustalone na podstawie historii usług pocztowych Zamawiającego) i mogą ulec zmianie w zależności </w:t>
      </w:r>
      <w:r w:rsidRPr="0071763A">
        <w:rPr>
          <w:bCs/>
          <w:iCs/>
          <w:sz w:val="22"/>
          <w:szCs w:val="22"/>
        </w:rPr>
        <w:br/>
        <w:t>od potrzeb Zamawiającego, na co Wykonawca wyraża zgodę tym samym oświadczając, że nie będzie dochodził roszczeń z tytułu zmian rodzajowych i liczbowych w trakcie realizacji niniejszej umowy. Zamawiający nie jest zobowiązany do realizowania podanych ilości przesyłek. Faktyczne ilości realizowanych przesyłek mo</w:t>
      </w:r>
      <w:r w:rsidR="00E27F88" w:rsidRPr="0071763A">
        <w:rPr>
          <w:bCs/>
          <w:iCs/>
          <w:sz w:val="22"/>
          <w:szCs w:val="22"/>
        </w:rPr>
        <w:t>gą odbiegać od podanych</w:t>
      </w:r>
      <w:r w:rsidRPr="0071763A">
        <w:rPr>
          <w:bCs/>
          <w:iCs/>
          <w:sz w:val="22"/>
          <w:szCs w:val="22"/>
        </w:rPr>
        <w:t xml:space="preserve"> ilości.</w:t>
      </w:r>
    </w:p>
    <w:p w:rsidR="00A76CCF" w:rsidRPr="0071763A" w:rsidRDefault="00A76CCF" w:rsidP="00A76CCF">
      <w:pPr>
        <w:jc w:val="both"/>
        <w:rPr>
          <w:b/>
          <w:bCs/>
          <w:iCs/>
          <w:sz w:val="22"/>
          <w:szCs w:val="22"/>
        </w:rPr>
      </w:pPr>
      <w:r w:rsidRPr="0071763A">
        <w:rPr>
          <w:b/>
          <w:bCs/>
          <w:iCs/>
          <w:sz w:val="22"/>
          <w:szCs w:val="22"/>
        </w:rPr>
        <w:t xml:space="preserve">       Poz. od 29-37 Zamawiający wpisał usługę „zwrot </w:t>
      </w:r>
      <w:r w:rsidR="00E27F88" w:rsidRPr="0071763A">
        <w:rPr>
          <w:b/>
          <w:bCs/>
          <w:iCs/>
          <w:sz w:val="22"/>
          <w:szCs w:val="22"/>
        </w:rPr>
        <w:t xml:space="preserve">do </w:t>
      </w:r>
      <w:r w:rsidRPr="0071763A">
        <w:rPr>
          <w:b/>
          <w:bCs/>
          <w:iCs/>
          <w:sz w:val="22"/>
          <w:szCs w:val="22"/>
        </w:rPr>
        <w:t>nadawcy”, która dotyczy zwrotu przesyłek z potwierdzeniem odbioru.</w:t>
      </w:r>
    </w:p>
    <w:p w:rsidR="00A76CCF" w:rsidRPr="0071763A" w:rsidRDefault="00A76CCF" w:rsidP="00A76CCF">
      <w:pPr>
        <w:jc w:val="right"/>
        <w:rPr>
          <w:sz w:val="16"/>
          <w:szCs w:val="16"/>
        </w:rPr>
      </w:pPr>
    </w:p>
    <w:p w:rsidR="00A76CCF" w:rsidRPr="0071763A" w:rsidRDefault="00A76CCF" w:rsidP="00A76CCF">
      <w:pPr>
        <w:jc w:val="right"/>
        <w:rPr>
          <w:sz w:val="16"/>
          <w:szCs w:val="16"/>
        </w:rPr>
      </w:pPr>
    </w:p>
    <w:p w:rsidR="00A76CCF" w:rsidRPr="0071763A" w:rsidRDefault="00A76CCF" w:rsidP="00A76CCF">
      <w:pPr>
        <w:jc w:val="right"/>
        <w:rPr>
          <w:sz w:val="16"/>
          <w:szCs w:val="16"/>
        </w:rPr>
      </w:pPr>
    </w:p>
    <w:p w:rsidR="00A76CCF" w:rsidRPr="0071763A" w:rsidRDefault="00A76CCF" w:rsidP="00A76CCF">
      <w:pPr>
        <w:jc w:val="right"/>
        <w:rPr>
          <w:sz w:val="16"/>
          <w:szCs w:val="16"/>
        </w:rPr>
      </w:pPr>
    </w:p>
    <w:p w:rsidR="00A76CCF" w:rsidRPr="0071763A" w:rsidRDefault="00A76CCF" w:rsidP="00A76CCF">
      <w:pPr>
        <w:jc w:val="right"/>
        <w:rPr>
          <w:sz w:val="16"/>
          <w:szCs w:val="16"/>
        </w:rPr>
      </w:pPr>
    </w:p>
    <w:p w:rsidR="00A76CCF" w:rsidRPr="0071763A" w:rsidRDefault="00A76CCF" w:rsidP="00A76CCF">
      <w:pPr>
        <w:jc w:val="right"/>
        <w:rPr>
          <w:sz w:val="16"/>
          <w:szCs w:val="16"/>
        </w:rPr>
      </w:pPr>
    </w:p>
    <w:p w:rsidR="00A76CCF" w:rsidRPr="0071763A" w:rsidRDefault="00A76CCF" w:rsidP="00A76CCF">
      <w:pPr>
        <w:jc w:val="right"/>
        <w:rPr>
          <w:sz w:val="16"/>
          <w:szCs w:val="16"/>
        </w:rPr>
      </w:pPr>
    </w:p>
    <w:p w:rsidR="00A76CCF" w:rsidRPr="0071763A" w:rsidRDefault="00A76CCF" w:rsidP="00A76CCF">
      <w:pPr>
        <w:jc w:val="right"/>
        <w:rPr>
          <w:sz w:val="16"/>
          <w:szCs w:val="16"/>
        </w:rPr>
      </w:pPr>
    </w:p>
    <w:p w:rsidR="00A76CCF" w:rsidRPr="0071763A" w:rsidRDefault="00A76CCF" w:rsidP="00A76CCF">
      <w:pPr>
        <w:jc w:val="right"/>
        <w:rPr>
          <w:sz w:val="16"/>
          <w:szCs w:val="16"/>
        </w:rPr>
      </w:pPr>
    </w:p>
    <w:p w:rsidR="00A76CCF" w:rsidRPr="0071763A" w:rsidRDefault="00A76CCF" w:rsidP="00A76CCF">
      <w:pPr>
        <w:jc w:val="right"/>
        <w:rPr>
          <w:sz w:val="16"/>
          <w:szCs w:val="16"/>
        </w:rPr>
      </w:pPr>
    </w:p>
    <w:p w:rsidR="00A76CCF" w:rsidRPr="0071763A" w:rsidRDefault="00A76CCF" w:rsidP="00A76CCF">
      <w:pPr>
        <w:jc w:val="right"/>
        <w:rPr>
          <w:sz w:val="16"/>
          <w:szCs w:val="16"/>
        </w:rPr>
      </w:pPr>
    </w:p>
    <w:p w:rsidR="00A76CCF" w:rsidRPr="0071763A" w:rsidRDefault="00A76CCF" w:rsidP="00A76CCF">
      <w:pPr>
        <w:jc w:val="right"/>
        <w:rPr>
          <w:sz w:val="16"/>
          <w:szCs w:val="16"/>
        </w:rPr>
      </w:pPr>
    </w:p>
    <w:p w:rsidR="00A76CCF" w:rsidRPr="0071763A" w:rsidRDefault="00A76CCF" w:rsidP="00A76CCF">
      <w:pPr>
        <w:jc w:val="right"/>
        <w:rPr>
          <w:sz w:val="16"/>
          <w:szCs w:val="16"/>
        </w:rPr>
      </w:pPr>
    </w:p>
    <w:p w:rsidR="00A76CCF" w:rsidRPr="0071763A" w:rsidRDefault="00A76CCF" w:rsidP="00A76CCF">
      <w:pPr>
        <w:jc w:val="right"/>
        <w:rPr>
          <w:sz w:val="16"/>
          <w:szCs w:val="16"/>
        </w:rPr>
      </w:pPr>
    </w:p>
    <w:p w:rsidR="00A76CCF" w:rsidRPr="0071763A" w:rsidRDefault="00A76CCF" w:rsidP="00A76CCF">
      <w:pPr>
        <w:jc w:val="right"/>
        <w:rPr>
          <w:sz w:val="16"/>
          <w:szCs w:val="16"/>
        </w:rPr>
      </w:pPr>
    </w:p>
    <w:p w:rsidR="00A76CCF" w:rsidRPr="0071763A" w:rsidRDefault="00A76CCF" w:rsidP="00A76CCF">
      <w:pPr>
        <w:jc w:val="right"/>
        <w:rPr>
          <w:sz w:val="16"/>
          <w:szCs w:val="16"/>
        </w:rPr>
      </w:pPr>
    </w:p>
    <w:p w:rsidR="00A76CCF" w:rsidRPr="0071763A" w:rsidRDefault="00A76CCF" w:rsidP="00A76CCF">
      <w:pPr>
        <w:jc w:val="right"/>
        <w:rPr>
          <w:sz w:val="16"/>
          <w:szCs w:val="16"/>
        </w:rPr>
      </w:pPr>
    </w:p>
    <w:p w:rsidR="00A76CCF" w:rsidRPr="0071763A" w:rsidRDefault="00A76CCF" w:rsidP="00A76CCF">
      <w:pPr>
        <w:jc w:val="right"/>
        <w:rPr>
          <w:sz w:val="16"/>
          <w:szCs w:val="16"/>
        </w:rPr>
      </w:pPr>
    </w:p>
    <w:p w:rsidR="00A76CCF" w:rsidRPr="0071763A" w:rsidRDefault="00A76CCF" w:rsidP="00A76CCF">
      <w:pPr>
        <w:jc w:val="right"/>
        <w:rPr>
          <w:sz w:val="16"/>
          <w:szCs w:val="16"/>
        </w:rPr>
      </w:pPr>
    </w:p>
    <w:p w:rsidR="00A76CCF" w:rsidRPr="0071763A" w:rsidRDefault="00A76CCF" w:rsidP="00A76CCF">
      <w:pPr>
        <w:jc w:val="right"/>
        <w:rPr>
          <w:sz w:val="16"/>
          <w:szCs w:val="16"/>
        </w:rPr>
      </w:pPr>
    </w:p>
    <w:p w:rsidR="00A76CCF" w:rsidRPr="0071763A" w:rsidRDefault="00A76CCF" w:rsidP="00A76CCF">
      <w:pPr>
        <w:jc w:val="right"/>
        <w:rPr>
          <w:sz w:val="16"/>
          <w:szCs w:val="16"/>
        </w:rPr>
      </w:pPr>
    </w:p>
    <w:p w:rsidR="00A76CCF" w:rsidRPr="0071763A" w:rsidRDefault="00A76CCF" w:rsidP="00A76CCF">
      <w:pPr>
        <w:jc w:val="right"/>
        <w:rPr>
          <w:sz w:val="16"/>
          <w:szCs w:val="16"/>
        </w:rPr>
      </w:pPr>
    </w:p>
    <w:p w:rsidR="00A76CCF" w:rsidRPr="0071763A" w:rsidRDefault="00A76CCF" w:rsidP="00A76CCF">
      <w:pPr>
        <w:jc w:val="right"/>
        <w:rPr>
          <w:sz w:val="16"/>
          <w:szCs w:val="16"/>
        </w:rPr>
      </w:pPr>
    </w:p>
    <w:p w:rsidR="00A76CCF" w:rsidRPr="0071763A" w:rsidRDefault="00A76CCF" w:rsidP="00A76CCF">
      <w:pPr>
        <w:jc w:val="right"/>
        <w:rPr>
          <w:sz w:val="16"/>
          <w:szCs w:val="16"/>
        </w:rPr>
      </w:pPr>
    </w:p>
    <w:p w:rsidR="00A76CCF" w:rsidRPr="0071763A" w:rsidRDefault="00A76CCF" w:rsidP="00A76CCF">
      <w:pPr>
        <w:jc w:val="right"/>
        <w:rPr>
          <w:sz w:val="16"/>
          <w:szCs w:val="16"/>
        </w:rPr>
      </w:pPr>
    </w:p>
    <w:p w:rsidR="00A76CCF" w:rsidRPr="0071763A" w:rsidRDefault="00A76CCF" w:rsidP="00A76CCF">
      <w:pPr>
        <w:jc w:val="right"/>
        <w:rPr>
          <w:sz w:val="16"/>
          <w:szCs w:val="16"/>
        </w:rPr>
      </w:pPr>
    </w:p>
    <w:p w:rsidR="00A76CCF" w:rsidRPr="0071763A" w:rsidRDefault="00A76CCF" w:rsidP="00A76CCF">
      <w:pPr>
        <w:jc w:val="right"/>
        <w:rPr>
          <w:sz w:val="16"/>
          <w:szCs w:val="16"/>
        </w:rPr>
      </w:pPr>
    </w:p>
    <w:p w:rsidR="00A76CCF" w:rsidRPr="0071763A" w:rsidRDefault="00A76CCF" w:rsidP="00A76CCF">
      <w:pPr>
        <w:jc w:val="right"/>
        <w:rPr>
          <w:sz w:val="16"/>
          <w:szCs w:val="16"/>
        </w:rPr>
      </w:pPr>
    </w:p>
    <w:p w:rsidR="00A76CCF" w:rsidRPr="0071763A" w:rsidRDefault="00A76CCF" w:rsidP="00A76CCF">
      <w:pPr>
        <w:jc w:val="right"/>
        <w:rPr>
          <w:sz w:val="16"/>
          <w:szCs w:val="16"/>
        </w:rPr>
      </w:pPr>
    </w:p>
    <w:p w:rsidR="00A76CCF" w:rsidRPr="0071763A" w:rsidRDefault="00A76CCF" w:rsidP="00A76CCF">
      <w:pPr>
        <w:jc w:val="right"/>
        <w:rPr>
          <w:sz w:val="16"/>
          <w:szCs w:val="16"/>
        </w:rPr>
      </w:pPr>
    </w:p>
    <w:p w:rsidR="00A76CCF" w:rsidRPr="0071763A" w:rsidRDefault="00A76CCF" w:rsidP="00A76CCF">
      <w:pPr>
        <w:jc w:val="right"/>
        <w:rPr>
          <w:sz w:val="16"/>
          <w:szCs w:val="16"/>
        </w:rPr>
      </w:pPr>
    </w:p>
    <w:p w:rsidR="00A76CCF" w:rsidRPr="0071763A" w:rsidRDefault="00A76CCF" w:rsidP="00A76CCF">
      <w:pPr>
        <w:jc w:val="right"/>
        <w:rPr>
          <w:sz w:val="16"/>
          <w:szCs w:val="16"/>
        </w:rPr>
      </w:pPr>
    </w:p>
    <w:p w:rsidR="00A76CCF" w:rsidRPr="0071763A" w:rsidRDefault="00A76CCF" w:rsidP="00A76CCF">
      <w:pPr>
        <w:jc w:val="right"/>
        <w:rPr>
          <w:sz w:val="16"/>
          <w:szCs w:val="16"/>
        </w:rPr>
      </w:pPr>
    </w:p>
    <w:p w:rsidR="00A76CCF" w:rsidRPr="0071763A" w:rsidRDefault="00A76CCF" w:rsidP="00A76CCF">
      <w:pPr>
        <w:jc w:val="right"/>
        <w:rPr>
          <w:sz w:val="16"/>
          <w:szCs w:val="16"/>
        </w:rPr>
      </w:pPr>
    </w:p>
    <w:p w:rsidR="00A76CCF" w:rsidRPr="0071763A" w:rsidRDefault="00A76CCF" w:rsidP="00A76CCF">
      <w:pPr>
        <w:ind w:left="0" w:firstLine="0"/>
        <w:rPr>
          <w:sz w:val="16"/>
          <w:szCs w:val="16"/>
        </w:rPr>
      </w:pPr>
    </w:p>
    <w:p w:rsidR="006B2105" w:rsidRPr="0071763A" w:rsidRDefault="006B2105" w:rsidP="00A76CCF">
      <w:pPr>
        <w:ind w:left="0" w:firstLine="0"/>
        <w:rPr>
          <w:sz w:val="16"/>
          <w:szCs w:val="16"/>
        </w:rPr>
      </w:pPr>
    </w:p>
    <w:p w:rsidR="006B2105" w:rsidRPr="0071763A" w:rsidRDefault="006B2105" w:rsidP="00A76CCF">
      <w:pPr>
        <w:ind w:left="0" w:firstLine="0"/>
        <w:rPr>
          <w:sz w:val="16"/>
          <w:szCs w:val="16"/>
        </w:rPr>
      </w:pPr>
    </w:p>
    <w:p w:rsidR="006B2105" w:rsidRPr="0071763A" w:rsidRDefault="006B2105" w:rsidP="00A76CCF">
      <w:pPr>
        <w:ind w:left="0" w:firstLine="0"/>
        <w:rPr>
          <w:sz w:val="16"/>
          <w:szCs w:val="16"/>
        </w:rPr>
      </w:pPr>
    </w:p>
    <w:p w:rsidR="006B2105" w:rsidRPr="0071763A" w:rsidRDefault="006B2105" w:rsidP="00A76CCF">
      <w:pPr>
        <w:ind w:left="0" w:firstLine="0"/>
        <w:rPr>
          <w:sz w:val="16"/>
          <w:szCs w:val="16"/>
        </w:rPr>
      </w:pPr>
    </w:p>
    <w:p w:rsidR="00E27F88" w:rsidRPr="0071763A" w:rsidRDefault="00E27F88" w:rsidP="00A76CCF">
      <w:pPr>
        <w:ind w:left="0" w:firstLine="0"/>
        <w:rPr>
          <w:sz w:val="16"/>
          <w:szCs w:val="16"/>
        </w:rPr>
      </w:pPr>
    </w:p>
    <w:p w:rsidR="00E27F88" w:rsidRPr="0071763A" w:rsidRDefault="00E27F88" w:rsidP="00A76CCF">
      <w:pPr>
        <w:ind w:left="0" w:firstLine="0"/>
        <w:rPr>
          <w:sz w:val="16"/>
          <w:szCs w:val="16"/>
        </w:rPr>
      </w:pPr>
    </w:p>
    <w:p w:rsidR="00E27F88" w:rsidRPr="0071763A" w:rsidRDefault="00E27F88" w:rsidP="00A76CCF">
      <w:pPr>
        <w:ind w:left="0" w:firstLine="0"/>
        <w:rPr>
          <w:sz w:val="16"/>
          <w:szCs w:val="16"/>
        </w:rPr>
      </w:pPr>
    </w:p>
    <w:p w:rsidR="00E27F88" w:rsidRPr="0071763A" w:rsidRDefault="00E27F88" w:rsidP="00A76CCF">
      <w:pPr>
        <w:ind w:left="0" w:firstLine="0"/>
        <w:rPr>
          <w:sz w:val="16"/>
          <w:szCs w:val="16"/>
        </w:rPr>
      </w:pPr>
    </w:p>
    <w:p w:rsidR="00E27F88" w:rsidRPr="0071763A" w:rsidRDefault="00E27F88" w:rsidP="00A76CCF">
      <w:pPr>
        <w:ind w:left="0" w:firstLine="0"/>
        <w:rPr>
          <w:sz w:val="16"/>
          <w:szCs w:val="16"/>
        </w:rPr>
      </w:pPr>
    </w:p>
    <w:p w:rsidR="00E27F88" w:rsidRPr="0071763A" w:rsidRDefault="00E27F88" w:rsidP="00A76CCF">
      <w:pPr>
        <w:ind w:left="0" w:firstLine="0"/>
        <w:rPr>
          <w:sz w:val="16"/>
          <w:szCs w:val="16"/>
        </w:rPr>
      </w:pPr>
    </w:p>
    <w:p w:rsidR="00E27F88" w:rsidRPr="0071763A" w:rsidRDefault="00E27F88" w:rsidP="00A76CCF">
      <w:pPr>
        <w:ind w:left="0" w:firstLine="0"/>
        <w:rPr>
          <w:sz w:val="16"/>
          <w:szCs w:val="16"/>
        </w:rPr>
      </w:pPr>
    </w:p>
    <w:p w:rsidR="00E27F88" w:rsidRPr="0071763A" w:rsidRDefault="00E27F88" w:rsidP="00A76CCF">
      <w:pPr>
        <w:ind w:left="0" w:firstLine="0"/>
        <w:rPr>
          <w:sz w:val="16"/>
          <w:szCs w:val="16"/>
        </w:rPr>
      </w:pPr>
    </w:p>
    <w:p w:rsidR="00E27F88" w:rsidRPr="0071763A" w:rsidRDefault="00E27F88" w:rsidP="00A76CCF">
      <w:pPr>
        <w:ind w:left="0" w:firstLine="0"/>
        <w:rPr>
          <w:sz w:val="16"/>
          <w:szCs w:val="16"/>
        </w:rPr>
      </w:pPr>
    </w:p>
    <w:p w:rsidR="00E27F88" w:rsidRPr="0071763A" w:rsidRDefault="00E27F88" w:rsidP="00A76CCF">
      <w:pPr>
        <w:ind w:left="0" w:firstLine="0"/>
        <w:rPr>
          <w:sz w:val="16"/>
          <w:szCs w:val="16"/>
        </w:rPr>
      </w:pPr>
    </w:p>
    <w:p w:rsidR="00E27F88" w:rsidRPr="0071763A" w:rsidRDefault="00E27F88" w:rsidP="00A76CCF">
      <w:pPr>
        <w:ind w:left="0" w:firstLine="0"/>
        <w:rPr>
          <w:sz w:val="16"/>
          <w:szCs w:val="16"/>
        </w:rPr>
      </w:pPr>
    </w:p>
    <w:p w:rsidR="00E27F88" w:rsidRPr="0071763A" w:rsidRDefault="00E27F88" w:rsidP="00A76CCF">
      <w:pPr>
        <w:ind w:left="0" w:firstLine="0"/>
        <w:rPr>
          <w:sz w:val="16"/>
          <w:szCs w:val="16"/>
        </w:rPr>
      </w:pPr>
    </w:p>
    <w:p w:rsidR="00E27F88" w:rsidRPr="0071763A" w:rsidRDefault="00E27F88" w:rsidP="00A76CCF">
      <w:pPr>
        <w:ind w:left="0" w:firstLine="0"/>
        <w:rPr>
          <w:sz w:val="16"/>
          <w:szCs w:val="16"/>
        </w:rPr>
      </w:pPr>
    </w:p>
    <w:p w:rsidR="00E27F88" w:rsidRPr="0071763A" w:rsidRDefault="00E27F88" w:rsidP="00A76CCF">
      <w:pPr>
        <w:ind w:left="0" w:firstLine="0"/>
        <w:rPr>
          <w:sz w:val="16"/>
          <w:szCs w:val="16"/>
        </w:rPr>
      </w:pPr>
    </w:p>
    <w:p w:rsidR="00E27F88" w:rsidRPr="0071763A" w:rsidRDefault="00E27F88" w:rsidP="00A76CCF">
      <w:pPr>
        <w:ind w:left="0" w:firstLine="0"/>
        <w:rPr>
          <w:sz w:val="16"/>
          <w:szCs w:val="16"/>
        </w:rPr>
      </w:pPr>
    </w:p>
    <w:p w:rsidR="00E27F88" w:rsidRPr="0071763A" w:rsidRDefault="00E27F88" w:rsidP="00A76CCF">
      <w:pPr>
        <w:ind w:left="0" w:firstLine="0"/>
        <w:rPr>
          <w:sz w:val="16"/>
          <w:szCs w:val="16"/>
        </w:rPr>
      </w:pPr>
    </w:p>
    <w:p w:rsidR="00E27F88" w:rsidRPr="0071763A" w:rsidRDefault="00E27F88" w:rsidP="00A76CCF">
      <w:pPr>
        <w:ind w:left="0" w:firstLine="0"/>
        <w:rPr>
          <w:sz w:val="16"/>
          <w:szCs w:val="16"/>
        </w:rPr>
      </w:pPr>
    </w:p>
    <w:p w:rsidR="00E27F88" w:rsidRPr="0071763A" w:rsidRDefault="00E27F88" w:rsidP="00A76CCF">
      <w:pPr>
        <w:ind w:left="0" w:firstLine="0"/>
        <w:rPr>
          <w:sz w:val="16"/>
          <w:szCs w:val="16"/>
        </w:rPr>
      </w:pPr>
    </w:p>
    <w:p w:rsidR="00A76CCF" w:rsidRPr="0071763A" w:rsidRDefault="00A76CCF" w:rsidP="00A76CCF">
      <w:pPr>
        <w:ind w:left="0" w:firstLine="0"/>
        <w:rPr>
          <w:sz w:val="16"/>
          <w:szCs w:val="16"/>
        </w:rPr>
      </w:pPr>
      <w:r w:rsidRPr="0071763A">
        <w:rPr>
          <w:sz w:val="16"/>
          <w:szCs w:val="16"/>
        </w:rPr>
        <w:t xml:space="preserve">                                                                                                                                                                                     Załącznik nr 2 do SIWZ</w:t>
      </w:r>
    </w:p>
    <w:p w:rsidR="00A76CCF" w:rsidRPr="0071763A" w:rsidRDefault="00A76CCF" w:rsidP="00A76CCF">
      <w:pPr>
        <w:rPr>
          <w:sz w:val="16"/>
          <w:szCs w:val="16"/>
        </w:rPr>
      </w:pPr>
    </w:p>
    <w:p w:rsidR="00CF6EDF" w:rsidRPr="0071763A" w:rsidRDefault="00A76CCF" w:rsidP="00CF6EDF">
      <w:pPr>
        <w:ind w:left="6372" w:firstLine="0"/>
        <w:rPr>
          <w:sz w:val="16"/>
          <w:szCs w:val="16"/>
        </w:rPr>
      </w:pPr>
      <w:r w:rsidRPr="0071763A">
        <w:rPr>
          <w:sz w:val="16"/>
          <w:szCs w:val="16"/>
        </w:rPr>
        <w:t>……………………………………</w:t>
      </w:r>
    </w:p>
    <w:p w:rsidR="00CF6EDF" w:rsidRPr="0071763A" w:rsidRDefault="00A76CCF" w:rsidP="00CF6EDF">
      <w:pPr>
        <w:ind w:left="6372" w:firstLine="708"/>
        <w:rPr>
          <w:sz w:val="16"/>
          <w:szCs w:val="16"/>
        </w:rPr>
      </w:pPr>
      <w:r w:rsidRPr="0071763A">
        <w:rPr>
          <w:sz w:val="16"/>
          <w:szCs w:val="16"/>
        </w:rPr>
        <w:t xml:space="preserve">miejscowość, data </w:t>
      </w:r>
    </w:p>
    <w:p w:rsidR="00A76CCF" w:rsidRPr="0071763A" w:rsidRDefault="00A76CCF" w:rsidP="00CF6EDF">
      <w:pPr>
        <w:tabs>
          <w:tab w:val="left" w:pos="6804"/>
        </w:tabs>
        <w:rPr>
          <w:sz w:val="16"/>
          <w:szCs w:val="16"/>
        </w:rPr>
      </w:pPr>
      <w:r w:rsidRPr="0071763A">
        <w:rPr>
          <w:sz w:val="16"/>
          <w:szCs w:val="16"/>
        </w:rPr>
        <w:t>…………………………………….</w:t>
      </w:r>
    </w:p>
    <w:p w:rsidR="00A76CCF" w:rsidRPr="0071763A" w:rsidRDefault="00A76CCF" w:rsidP="00A76CCF">
      <w:pPr>
        <w:rPr>
          <w:sz w:val="16"/>
          <w:szCs w:val="16"/>
        </w:rPr>
      </w:pPr>
      <w:r w:rsidRPr="0071763A">
        <w:rPr>
          <w:sz w:val="16"/>
          <w:szCs w:val="16"/>
        </w:rPr>
        <w:t xml:space="preserve">     (pieczęć Wykonawcy)</w:t>
      </w:r>
    </w:p>
    <w:p w:rsidR="00CF6EDF" w:rsidRPr="0071763A" w:rsidRDefault="00CF6EDF" w:rsidP="00A76CCF">
      <w:pPr>
        <w:jc w:val="center"/>
        <w:rPr>
          <w:b/>
          <w:sz w:val="22"/>
          <w:szCs w:val="22"/>
        </w:rPr>
      </w:pPr>
    </w:p>
    <w:p w:rsidR="00A76CCF" w:rsidRPr="0071763A" w:rsidRDefault="00A76CCF" w:rsidP="00A76CCF">
      <w:pPr>
        <w:jc w:val="center"/>
        <w:rPr>
          <w:b/>
          <w:sz w:val="22"/>
          <w:szCs w:val="22"/>
        </w:rPr>
      </w:pPr>
      <w:r w:rsidRPr="0071763A">
        <w:rPr>
          <w:b/>
          <w:sz w:val="22"/>
          <w:szCs w:val="22"/>
        </w:rPr>
        <w:t>FORMULARZ OFERTOWY</w:t>
      </w:r>
    </w:p>
    <w:p w:rsidR="00A76CCF" w:rsidRPr="0071763A" w:rsidRDefault="00A76CCF" w:rsidP="00A76CCF">
      <w:pPr>
        <w:jc w:val="center"/>
        <w:rPr>
          <w:b/>
          <w:sz w:val="22"/>
          <w:szCs w:val="22"/>
        </w:rPr>
      </w:pPr>
    </w:p>
    <w:p w:rsidR="00A76CCF" w:rsidRPr="0071763A" w:rsidRDefault="00A76CCF" w:rsidP="00A76CCF">
      <w:pPr>
        <w:jc w:val="both"/>
        <w:rPr>
          <w:b/>
          <w:sz w:val="22"/>
          <w:szCs w:val="22"/>
        </w:rPr>
      </w:pPr>
      <w:r w:rsidRPr="0071763A">
        <w:rPr>
          <w:b/>
          <w:sz w:val="22"/>
          <w:szCs w:val="22"/>
        </w:rPr>
        <w:t>Dane Wykonawcy:</w:t>
      </w:r>
    </w:p>
    <w:p w:rsidR="00A76CCF" w:rsidRPr="0071763A" w:rsidRDefault="00A76CCF" w:rsidP="00A76CCF">
      <w:pPr>
        <w:jc w:val="both"/>
        <w:rPr>
          <w:b/>
          <w:sz w:val="22"/>
          <w:szCs w:val="22"/>
        </w:rPr>
      </w:pPr>
      <w:r w:rsidRPr="0071763A">
        <w:rPr>
          <w:b/>
          <w:sz w:val="22"/>
          <w:szCs w:val="22"/>
        </w:rPr>
        <w:tab/>
      </w:r>
    </w:p>
    <w:p w:rsidR="00A76CCF" w:rsidRPr="0071763A" w:rsidRDefault="00A76CCF" w:rsidP="00A76CCF">
      <w:pPr>
        <w:tabs>
          <w:tab w:val="left" w:pos="2410"/>
        </w:tabs>
        <w:jc w:val="both"/>
        <w:rPr>
          <w:sz w:val="22"/>
          <w:szCs w:val="22"/>
        </w:rPr>
      </w:pPr>
      <w:r w:rsidRPr="0071763A">
        <w:rPr>
          <w:b/>
          <w:sz w:val="22"/>
          <w:szCs w:val="22"/>
        </w:rPr>
        <w:t xml:space="preserve">Nazwa:             </w:t>
      </w:r>
      <w:r w:rsidRPr="0071763A">
        <w:rPr>
          <w:sz w:val="22"/>
          <w:szCs w:val="22"/>
        </w:rPr>
        <w:t>………………………………………………………………………………………………………</w:t>
      </w:r>
    </w:p>
    <w:p w:rsidR="00A76CCF" w:rsidRPr="0071763A" w:rsidRDefault="00A76CCF" w:rsidP="00A76CCF">
      <w:pPr>
        <w:jc w:val="both"/>
        <w:rPr>
          <w:b/>
          <w:sz w:val="22"/>
          <w:szCs w:val="22"/>
        </w:rPr>
      </w:pPr>
    </w:p>
    <w:p w:rsidR="00A76CCF" w:rsidRPr="0071763A" w:rsidRDefault="00A76CCF" w:rsidP="00A76CCF">
      <w:pPr>
        <w:jc w:val="both"/>
        <w:rPr>
          <w:sz w:val="22"/>
          <w:szCs w:val="22"/>
        </w:rPr>
      </w:pPr>
      <w:r w:rsidRPr="0071763A">
        <w:rPr>
          <w:b/>
          <w:sz w:val="22"/>
          <w:szCs w:val="22"/>
        </w:rPr>
        <w:t xml:space="preserve">Adres:              </w:t>
      </w:r>
      <w:r w:rsidRPr="0071763A">
        <w:rPr>
          <w:sz w:val="22"/>
          <w:szCs w:val="22"/>
        </w:rPr>
        <w:t>………………………………………………………………………………………………………</w:t>
      </w:r>
    </w:p>
    <w:p w:rsidR="00A76CCF" w:rsidRPr="0071763A" w:rsidRDefault="00A76CCF" w:rsidP="00A76CCF">
      <w:pPr>
        <w:jc w:val="both"/>
        <w:rPr>
          <w:b/>
          <w:sz w:val="22"/>
          <w:szCs w:val="22"/>
        </w:rPr>
      </w:pPr>
    </w:p>
    <w:p w:rsidR="00A76CCF" w:rsidRPr="0071763A" w:rsidRDefault="00A76CCF" w:rsidP="00A76CCF">
      <w:pPr>
        <w:jc w:val="both"/>
        <w:rPr>
          <w:sz w:val="22"/>
          <w:szCs w:val="22"/>
        </w:rPr>
      </w:pPr>
      <w:r w:rsidRPr="0071763A">
        <w:rPr>
          <w:b/>
          <w:sz w:val="22"/>
          <w:szCs w:val="22"/>
        </w:rPr>
        <w:t xml:space="preserve">Telefon:             </w:t>
      </w:r>
      <w:r w:rsidRPr="0071763A">
        <w:rPr>
          <w:sz w:val="22"/>
          <w:szCs w:val="22"/>
        </w:rPr>
        <w:t>………………………………………………………………………………………………………</w:t>
      </w:r>
    </w:p>
    <w:p w:rsidR="00A76CCF" w:rsidRPr="0071763A" w:rsidRDefault="00A76CCF" w:rsidP="00A76CCF">
      <w:pPr>
        <w:jc w:val="both"/>
        <w:rPr>
          <w:b/>
          <w:sz w:val="22"/>
          <w:szCs w:val="22"/>
        </w:rPr>
      </w:pPr>
    </w:p>
    <w:p w:rsidR="00CF6EDF" w:rsidRPr="0071763A" w:rsidRDefault="00A76CCF" w:rsidP="00A76CCF">
      <w:pPr>
        <w:jc w:val="both"/>
        <w:rPr>
          <w:b/>
          <w:sz w:val="22"/>
          <w:szCs w:val="22"/>
        </w:rPr>
      </w:pPr>
      <w:r w:rsidRPr="0071763A">
        <w:rPr>
          <w:b/>
          <w:sz w:val="22"/>
          <w:szCs w:val="22"/>
        </w:rPr>
        <w:t>E - mail:</w:t>
      </w:r>
    </w:p>
    <w:p w:rsidR="00A76CCF" w:rsidRPr="0071763A" w:rsidRDefault="00A76CCF" w:rsidP="00CF6EDF">
      <w:pPr>
        <w:ind w:firstLine="0"/>
        <w:jc w:val="both"/>
        <w:rPr>
          <w:sz w:val="22"/>
          <w:szCs w:val="22"/>
        </w:rPr>
      </w:pPr>
      <w:r w:rsidRPr="0071763A">
        <w:rPr>
          <w:sz w:val="22"/>
          <w:szCs w:val="22"/>
        </w:rPr>
        <w:t>…………………………………</w:t>
      </w:r>
      <w:r w:rsidR="00CF6EDF" w:rsidRPr="0071763A">
        <w:rPr>
          <w:sz w:val="22"/>
          <w:szCs w:val="22"/>
        </w:rPr>
        <w:t>.</w:t>
      </w:r>
      <w:r w:rsidRPr="0071763A">
        <w:rPr>
          <w:sz w:val="22"/>
          <w:szCs w:val="22"/>
        </w:rPr>
        <w:t>………………</w:t>
      </w:r>
      <w:r w:rsidR="00CF6EDF" w:rsidRPr="0071763A">
        <w:rPr>
          <w:sz w:val="22"/>
          <w:szCs w:val="22"/>
        </w:rPr>
        <w:t>….</w:t>
      </w:r>
      <w:r w:rsidRPr="0071763A">
        <w:rPr>
          <w:sz w:val="22"/>
          <w:szCs w:val="22"/>
        </w:rPr>
        <w:t>……………….………………………………</w:t>
      </w:r>
    </w:p>
    <w:p w:rsidR="00A76CCF" w:rsidRPr="0071763A" w:rsidRDefault="00A76CCF" w:rsidP="00A76CCF">
      <w:pPr>
        <w:jc w:val="both"/>
        <w:rPr>
          <w:b/>
          <w:sz w:val="22"/>
          <w:szCs w:val="22"/>
        </w:rPr>
      </w:pPr>
    </w:p>
    <w:p w:rsidR="00CF6EDF" w:rsidRPr="0071763A" w:rsidRDefault="00A76CCF" w:rsidP="00A76CCF">
      <w:pPr>
        <w:jc w:val="both"/>
        <w:rPr>
          <w:b/>
          <w:sz w:val="22"/>
          <w:szCs w:val="22"/>
        </w:rPr>
      </w:pPr>
      <w:r w:rsidRPr="0071763A">
        <w:rPr>
          <w:b/>
          <w:sz w:val="22"/>
          <w:szCs w:val="22"/>
        </w:rPr>
        <w:t>Numer NIP</w:t>
      </w:r>
    </w:p>
    <w:p w:rsidR="00A76CCF" w:rsidRPr="0071763A" w:rsidRDefault="00A76CCF" w:rsidP="00A76CCF">
      <w:pPr>
        <w:jc w:val="both"/>
        <w:rPr>
          <w:sz w:val="22"/>
          <w:szCs w:val="22"/>
        </w:rPr>
      </w:pPr>
      <w:r w:rsidRPr="0071763A">
        <w:rPr>
          <w:b/>
          <w:sz w:val="22"/>
          <w:szCs w:val="22"/>
        </w:rPr>
        <w:t xml:space="preserve">    </w:t>
      </w:r>
      <w:r w:rsidRPr="0071763A">
        <w:rPr>
          <w:sz w:val="22"/>
          <w:szCs w:val="22"/>
        </w:rPr>
        <w:t>………………………………………………………………………………………………………</w:t>
      </w:r>
    </w:p>
    <w:p w:rsidR="00A76CCF" w:rsidRPr="0071763A" w:rsidRDefault="00A76CCF" w:rsidP="00A76CCF">
      <w:pPr>
        <w:jc w:val="both"/>
        <w:rPr>
          <w:b/>
          <w:sz w:val="22"/>
          <w:szCs w:val="22"/>
        </w:rPr>
      </w:pPr>
    </w:p>
    <w:p w:rsidR="00CF6EDF" w:rsidRPr="0071763A" w:rsidRDefault="00A76CCF" w:rsidP="00A76CCF">
      <w:pPr>
        <w:jc w:val="both"/>
        <w:rPr>
          <w:b/>
          <w:sz w:val="22"/>
          <w:szCs w:val="22"/>
        </w:rPr>
      </w:pPr>
      <w:r w:rsidRPr="0071763A">
        <w:rPr>
          <w:b/>
          <w:sz w:val="22"/>
          <w:szCs w:val="22"/>
        </w:rPr>
        <w:t xml:space="preserve">Numer REGON </w:t>
      </w:r>
    </w:p>
    <w:p w:rsidR="00A76CCF" w:rsidRPr="0071763A" w:rsidRDefault="00A76CCF" w:rsidP="00CF6EDF">
      <w:pPr>
        <w:ind w:firstLine="0"/>
        <w:jc w:val="both"/>
        <w:rPr>
          <w:sz w:val="22"/>
          <w:szCs w:val="22"/>
        </w:rPr>
      </w:pPr>
      <w:r w:rsidRPr="0071763A">
        <w:rPr>
          <w:sz w:val="22"/>
          <w:szCs w:val="22"/>
        </w:rPr>
        <w:t>………………………………………………………………………………………………………</w:t>
      </w:r>
    </w:p>
    <w:p w:rsidR="00A76CCF" w:rsidRPr="0071763A" w:rsidRDefault="00A76CCF" w:rsidP="00A76CCF">
      <w:pPr>
        <w:jc w:val="both"/>
        <w:rPr>
          <w:b/>
          <w:sz w:val="22"/>
          <w:szCs w:val="22"/>
        </w:rPr>
      </w:pPr>
    </w:p>
    <w:p w:rsidR="00CF6EDF" w:rsidRPr="0071763A" w:rsidRDefault="00A76CCF" w:rsidP="00A76CCF">
      <w:pPr>
        <w:jc w:val="both"/>
        <w:rPr>
          <w:b/>
          <w:sz w:val="22"/>
          <w:szCs w:val="22"/>
        </w:rPr>
      </w:pPr>
      <w:r w:rsidRPr="0071763A">
        <w:rPr>
          <w:b/>
          <w:sz w:val="22"/>
          <w:szCs w:val="22"/>
        </w:rPr>
        <w:t>Osoba do kontaktów:</w:t>
      </w:r>
    </w:p>
    <w:p w:rsidR="00A76CCF" w:rsidRPr="0071763A" w:rsidRDefault="00A76CCF" w:rsidP="00CF6EDF">
      <w:pPr>
        <w:ind w:firstLine="0"/>
        <w:jc w:val="both"/>
        <w:rPr>
          <w:sz w:val="22"/>
          <w:szCs w:val="22"/>
        </w:rPr>
      </w:pPr>
      <w:r w:rsidRPr="0071763A">
        <w:rPr>
          <w:sz w:val="22"/>
          <w:szCs w:val="22"/>
        </w:rPr>
        <w:t>………………………………………………………………………………………………………</w:t>
      </w:r>
    </w:p>
    <w:p w:rsidR="00A76CCF" w:rsidRPr="0071763A" w:rsidRDefault="00A76CCF" w:rsidP="00A76CCF">
      <w:pPr>
        <w:jc w:val="both"/>
        <w:rPr>
          <w:b/>
          <w:sz w:val="22"/>
          <w:szCs w:val="22"/>
        </w:rPr>
      </w:pPr>
    </w:p>
    <w:p w:rsidR="00A76CCF" w:rsidRPr="0071763A" w:rsidRDefault="00A76CCF" w:rsidP="00C454BB">
      <w:pPr>
        <w:ind w:left="0" w:firstLine="0"/>
        <w:jc w:val="both"/>
        <w:rPr>
          <w:sz w:val="22"/>
          <w:szCs w:val="22"/>
        </w:rPr>
      </w:pPr>
      <w:r w:rsidRPr="0071763A">
        <w:rPr>
          <w:b/>
          <w:sz w:val="22"/>
          <w:szCs w:val="22"/>
        </w:rPr>
        <w:t xml:space="preserve">Wykonawca wpisany jest do Krajowego Rejestru Sądowego / Centralnej Ewidencji i Informacji o Działalności Gospodarczej/innego rejestru </w:t>
      </w:r>
      <w:r w:rsidRPr="0071763A">
        <w:rPr>
          <w:sz w:val="22"/>
          <w:szCs w:val="22"/>
        </w:rPr>
        <w:t>………</w:t>
      </w:r>
      <w:r w:rsidR="00C454BB" w:rsidRPr="0071763A">
        <w:rPr>
          <w:sz w:val="22"/>
          <w:szCs w:val="22"/>
        </w:rPr>
        <w:t>……………………….</w:t>
      </w:r>
      <w:r w:rsidR="00E27F88" w:rsidRPr="0071763A">
        <w:rPr>
          <w:sz w:val="22"/>
          <w:szCs w:val="22"/>
        </w:rPr>
        <w:t xml:space="preserve">………………………. </w:t>
      </w:r>
      <w:r w:rsidRPr="0071763A">
        <w:rPr>
          <w:b/>
          <w:sz w:val="22"/>
          <w:szCs w:val="22"/>
        </w:rPr>
        <w:t>Nr</w:t>
      </w:r>
      <w:r w:rsidR="00C454BB" w:rsidRPr="0071763A">
        <w:rPr>
          <w:b/>
          <w:sz w:val="22"/>
          <w:szCs w:val="22"/>
        </w:rPr>
        <w:t xml:space="preserve"> </w:t>
      </w:r>
      <w:r w:rsidRPr="0071763A">
        <w:rPr>
          <w:sz w:val="22"/>
          <w:szCs w:val="22"/>
        </w:rPr>
        <w:t>………………………………………………</w:t>
      </w:r>
      <w:r w:rsidR="00E27F88" w:rsidRPr="0071763A">
        <w:rPr>
          <w:sz w:val="22"/>
          <w:szCs w:val="22"/>
        </w:rPr>
        <w:t>……………………………………</w:t>
      </w:r>
      <w:r w:rsidR="00C454BB" w:rsidRPr="0071763A">
        <w:rPr>
          <w:sz w:val="22"/>
          <w:szCs w:val="22"/>
        </w:rPr>
        <w:t>……………</w:t>
      </w:r>
      <w:r w:rsidRPr="0071763A">
        <w:rPr>
          <w:sz w:val="22"/>
          <w:szCs w:val="22"/>
        </w:rPr>
        <w:t>……</w:t>
      </w:r>
    </w:p>
    <w:p w:rsidR="00A76CCF" w:rsidRPr="0071763A" w:rsidRDefault="00A76CCF" w:rsidP="00A76CCF">
      <w:pPr>
        <w:jc w:val="both"/>
        <w:rPr>
          <w:b/>
          <w:sz w:val="22"/>
          <w:szCs w:val="22"/>
        </w:rPr>
      </w:pPr>
    </w:p>
    <w:p w:rsidR="00A76CCF" w:rsidRPr="0071763A" w:rsidRDefault="00A76CCF" w:rsidP="00C454BB">
      <w:pPr>
        <w:ind w:left="0" w:firstLine="0"/>
        <w:jc w:val="both"/>
        <w:rPr>
          <w:sz w:val="22"/>
          <w:szCs w:val="22"/>
        </w:rPr>
      </w:pPr>
      <w:r w:rsidRPr="0071763A">
        <w:rPr>
          <w:b/>
          <w:sz w:val="22"/>
          <w:szCs w:val="22"/>
        </w:rPr>
        <w:t>Wykonawca wpisany jest do Rejestru Operatorów Pocztowych prowadzonego przez Prezesa Urzędu Komunikacji Elektronicznej pod nr</w:t>
      </w:r>
      <w:r w:rsidR="00C454BB" w:rsidRPr="0071763A">
        <w:rPr>
          <w:b/>
          <w:sz w:val="22"/>
          <w:szCs w:val="22"/>
        </w:rPr>
        <w:t xml:space="preserve"> </w:t>
      </w:r>
      <w:r w:rsidRPr="0071763A">
        <w:rPr>
          <w:sz w:val="22"/>
          <w:szCs w:val="22"/>
        </w:rPr>
        <w:t>…………………………………………………………..</w:t>
      </w:r>
    </w:p>
    <w:p w:rsidR="00A76CCF" w:rsidRPr="0071763A" w:rsidRDefault="00A76CCF" w:rsidP="00A76CCF">
      <w:pPr>
        <w:jc w:val="both"/>
        <w:rPr>
          <w:b/>
          <w:sz w:val="22"/>
          <w:szCs w:val="22"/>
        </w:rPr>
      </w:pPr>
      <w:r w:rsidRPr="0071763A">
        <w:rPr>
          <w:b/>
          <w:sz w:val="22"/>
          <w:szCs w:val="22"/>
        </w:rPr>
        <w:tab/>
      </w:r>
      <w:r w:rsidRPr="0071763A">
        <w:rPr>
          <w:b/>
          <w:sz w:val="22"/>
          <w:szCs w:val="22"/>
        </w:rPr>
        <w:tab/>
      </w:r>
      <w:r w:rsidRPr="0071763A">
        <w:rPr>
          <w:b/>
          <w:sz w:val="22"/>
          <w:szCs w:val="22"/>
        </w:rPr>
        <w:tab/>
      </w:r>
      <w:r w:rsidRPr="0071763A">
        <w:rPr>
          <w:b/>
          <w:sz w:val="22"/>
          <w:szCs w:val="22"/>
        </w:rPr>
        <w:tab/>
      </w:r>
      <w:r w:rsidRPr="0071763A">
        <w:rPr>
          <w:b/>
          <w:sz w:val="22"/>
          <w:szCs w:val="22"/>
        </w:rPr>
        <w:tab/>
      </w:r>
      <w:r w:rsidRPr="0071763A">
        <w:rPr>
          <w:b/>
          <w:sz w:val="22"/>
          <w:szCs w:val="22"/>
        </w:rPr>
        <w:tab/>
      </w:r>
      <w:r w:rsidRPr="0071763A">
        <w:rPr>
          <w:b/>
          <w:sz w:val="22"/>
          <w:szCs w:val="22"/>
        </w:rPr>
        <w:tab/>
      </w:r>
      <w:r w:rsidRPr="0071763A">
        <w:rPr>
          <w:b/>
          <w:sz w:val="22"/>
          <w:szCs w:val="22"/>
        </w:rPr>
        <w:tab/>
      </w:r>
      <w:r w:rsidRPr="0071763A">
        <w:rPr>
          <w:b/>
          <w:sz w:val="22"/>
          <w:szCs w:val="22"/>
        </w:rPr>
        <w:tab/>
      </w:r>
      <w:r w:rsidRPr="0071763A">
        <w:rPr>
          <w:b/>
          <w:sz w:val="22"/>
          <w:szCs w:val="22"/>
        </w:rPr>
        <w:tab/>
      </w:r>
      <w:r w:rsidRPr="0071763A">
        <w:rPr>
          <w:b/>
          <w:sz w:val="22"/>
          <w:szCs w:val="22"/>
        </w:rPr>
        <w:tab/>
      </w:r>
    </w:p>
    <w:p w:rsidR="00A76CCF" w:rsidRPr="0071763A" w:rsidRDefault="00A76CCF" w:rsidP="00C454BB">
      <w:pPr>
        <w:ind w:left="0" w:firstLine="0"/>
        <w:jc w:val="both"/>
        <w:rPr>
          <w:b/>
          <w:sz w:val="22"/>
          <w:szCs w:val="22"/>
        </w:rPr>
      </w:pPr>
      <w:r w:rsidRPr="0071763A">
        <w:rPr>
          <w:b/>
          <w:sz w:val="22"/>
          <w:szCs w:val="22"/>
        </w:rPr>
        <w:t xml:space="preserve">Nawiązując do ogłoszenia w postępowaniu o udzielenie zamówienia publicznego na usługi społeczne pn. „Świadczenie usług pocztowych w obrocie krajowymi zagranicznym w zakresie odbioru, przyjmowania, przemieszczania i doręczania przesyłek pocztowych oraz zwrotu przesyłek niedoręczonych dla potrzeb Powiatowego Urzędu Pracy w </w:t>
      </w:r>
      <w:r w:rsidR="00C454BB" w:rsidRPr="0071763A">
        <w:rPr>
          <w:b/>
          <w:sz w:val="22"/>
          <w:szCs w:val="22"/>
        </w:rPr>
        <w:t>Ostrowi Mazowieckiej</w:t>
      </w:r>
      <w:r w:rsidRPr="0071763A">
        <w:rPr>
          <w:b/>
          <w:sz w:val="22"/>
          <w:szCs w:val="22"/>
        </w:rPr>
        <w:t xml:space="preserve">” znak: </w:t>
      </w:r>
      <w:r w:rsidR="00C454BB" w:rsidRPr="0071763A">
        <w:rPr>
          <w:b/>
          <w:sz w:val="22"/>
          <w:szCs w:val="22"/>
        </w:rPr>
        <w:t>OA.3421-2/20</w:t>
      </w:r>
    </w:p>
    <w:p w:rsidR="00A76CCF" w:rsidRPr="0071763A" w:rsidRDefault="00A76CCF" w:rsidP="00A76CCF">
      <w:pPr>
        <w:jc w:val="both"/>
        <w:rPr>
          <w:sz w:val="22"/>
          <w:szCs w:val="22"/>
        </w:rPr>
      </w:pPr>
    </w:p>
    <w:p w:rsidR="00A76CCF" w:rsidRPr="0071763A" w:rsidRDefault="00A76CCF" w:rsidP="00C454BB">
      <w:pPr>
        <w:ind w:left="0" w:firstLine="0"/>
        <w:jc w:val="both"/>
        <w:rPr>
          <w:sz w:val="22"/>
          <w:szCs w:val="22"/>
        </w:rPr>
      </w:pPr>
      <w:r w:rsidRPr="0071763A">
        <w:rPr>
          <w:sz w:val="22"/>
          <w:szCs w:val="22"/>
        </w:rPr>
        <w:t>Składamy ofertę na wykonanie przedmiotu zamówienia zgodnie ze Specyfikacją Istotnych Warunków Zamówienia na poniższych warunkach cenowych:</w:t>
      </w:r>
    </w:p>
    <w:p w:rsidR="00A76CCF" w:rsidRPr="0071763A" w:rsidRDefault="00A76CCF" w:rsidP="00A76CCF">
      <w:pPr>
        <w:jc w:val="both"/>
        <w:rPr>
          <w:sz w:val="22"/>
          <w:szCs w:val="22"/>
        </w:rPr>
      </w:pPr>
    </w:p>
    <w:p w:rsidR="00A76CCF" w:rsidRPr="0071763A" w:rsidRDefault="00A76CCF" w:rsidP="00A76CCF">
      <w:pPr>
        <w:jc w:val="both"/>
        <w:rPr>
          <w:b/>
          <w:sz w:val="22"/>
          <w:szCs w:val="22"/>
        </w:rPr>
      </w:pPr>
      <w:r w:rsidRPr="0071763A">
        <w:rPr>
          <w:b/>
          <w:sz w:val="22"/>
          <w:szCs w:val="22"/>
        </w:rPr>
        <w:t xml:space="preserve">Wartość brutto </w:t>
      </w:r>
      <w:r w:rsidRPr="0071763A">
        <w:rPr>
          <w:sz w:val="22"/>
          <w:szCs w:val="22"/>
        </w:rPr>
        <w:t>…………………………………………</w:t>
      </w:r>
      <w:r w:rsidR="00C454BB" w:rsidRPr="0071763A">
        <w:rPr>
          <w:b/>
          <w:sz w:val="22"/>
          <w:szCs w:val="22"/>
        </w:rPr>
        <w:t xml:space="preserve"> </w:t>
      </w:r>
      <w:r w:rsidRPr="0071763A">
        <w:rPr>
          <w:b/>
          <w:sz w:val="22"/>
          <w:szCs w:val="22"/>
        </w:rPr>
        <w:t>zł</w:t>
      </w:r>
    </w:p>
    <w:p w:rsidR="00A76CCF" w:rsidRPr="0071763A" w:rsidRDefault="00A76CCF" w:rsidP="00A76CCF">
      <w:pPr>
        <w:jc w:val="both"/>
        <w:rPr>
          <w:sz w:val="22"/>
          <w:szCs w:val="22"/>
        </w:rPr>
      </w:pPr>
    </w:p>
    <w:p w:rsidR="00A76CCF" w:rsidRPr="0071763A" w:rsidRDefault="00A76CCF" w:rsidP="00A76CCF">
      <w:pPr>
        <w:jc w:val="both"/>
        <w:rPr>
          <w:sz w:val="22"/>
          <w:szCs w:val="22"/>
        </w:rPr>
      </w:pPr>
      <w:r w:rsidRPr="0071763A">
        <w:rPr>
          <w:sz w:val="22"/>
          <w:szCs w:val="22"/>
        </w:rPr>
        <w:t>słownie …………………………………………</w:t>
      </w:r>
      <w:r w:rsidR="00C454BB" w:rsidRPr="0071763A">
        <w:rPr>
          <w:sz w:val="22"/>
          <w:szCs w:val="22"/>
        </w:rPr>
        <w:t>…………………………….</w:t>
      </w:r>
      <w:r w:rsidRPr="0071763A">
        <w:rPr>
          <w:sz w:val="22"/>
          <w:szCs w:val="22"/>
        </w:rPr>
        <w:t>…………….zł……./100</w:t>
      </w:r>
    </w:p>
    <w:p w:rsidR="00A76CCF" w:rsidRPr="0071763A" w:rsidRDefault="00A76CCF" w:rsidP="00A76CCF">
      <w:pPr>
        <w:jc w:val="both"/>
        <w:rPr>
          <w:sz w:val="22"/>
          <w:szCs w:val="22"/>
        </w:rPr>
      </w:pPr>
    </w:p>
    <w:p w:rsidR="00A76CCF" w:rsidRPr="0071763A" w:rsidRDefault="00A76CCF" w:rsidP="00A76CCF">
      <w:pPr>
        <w:jc w:val="both"/>
        <w:rPr>
          <w:sz w:val="22"/>
          <w:szCs w:val="22"/>
        </w:rPr>
      </w:pPr>
      <w:r w:rsidRPr="0071763A">
        <w:rPr>
          <w:sz w:val="22"/>
          <w:szCs w:val="22"/>
        </w:rPr>
        <w:t>w tym podatek VAT w wysokości ………..%......zł……./100</w:t>
      </w:r>
    </w:p>
    <w:p w:rsidR="00A76CCF" w:rsidRPr="0071763A" w:rsidRDefault="00A76CCF" w:rsidP="00A76CCF">
      <w:pPr>
        <w:jc w:val="both"/>
        <w:rPr>
          <w:sz w:val="22"/>
          <w:szCs w:val="22"/>
        </w:rPr>
      </w:pPr>
    </w:p>
    <w:p w:rsidR="00A76CCF" w:rsidRPr="0071763A" w:rsidRDefault="00A76CCF" w:rsidP="00C454BB">
      <w:pPr>
        <w:ind w:left="0" w:firstLine="0"/>
        <w:jc w:val="both"/>
        <w:rPr>
          <w:b/>
          <w:sz w:val="22"/>
          <w:szCs w:val="22"/>
        </w:rPr>
      </w:pPr>
      <w:r w:rsidRPr="0071763A">
        <w:rPr>
          <w:b/>
          <w:sz w:val="22"/>
          <w:szCs w:val="22"/>
        </w:rPr>
        <w:t xml:space="preserve">Umożliwiamy/nie umożliwiamy* nieodpłatne śledzenie przez Internet rejestrowych przesyłek </w:t>
      </w:r>
      <w:r w:rsidRPr="0071763A">
        <w:rPr>
          <w:b/>
          <w:sz w:val="22"/>
          <w:szCs w:val="22"/>
        </w:rPr>
        <w:br/>
        <w:t>w obrocie krajowym.</w:t>
      </w:r>
    </w:p>
    <w:p w:rsidR="00A76CCF" w:rsidRPr="0071763A" w:rsidRDefault="00A76CCF" w:rsidP="00A76CCF">
      <w:pPr>
        <w:jc w:val="both"/>
        <w:rPr>
          <w:i/>
          <w:sz w:val="20"/>
          <w:szCs w:val="20"/>
        </w:rPr>
      </w:pPr>
      <w:r w:rsidRPr="0071763A">
        <w:rPr>
          <w:i/>
          <w:sz w:val="20"/>
          <w:szCs w:val="20"/>
        </w:rPr>
        <w:t xml:space="preserve">* (nie zaznaczenie właściwego spowoduje naliczenie </w:t>
      </w:r>
      <w:r w:rsidRPr="0071763A">
        <w:rPr>
          <w:b/>
          <w:i/>
          <w:sz w:val="20"/>
          <w:szCs w:val="20"/>
        </w:rPr>
        <w:t>0 pkt</w:t>
      </w:r>
      <w:r w:rsidRPr="0071763A">
        <w:rPr>
          <w:i/>
          <w:sz w:val="20"/>
          <w:szCs w:val="20"/>
        </w:rPr>
        <w:t xml:space="preserve">  w kryterium Możliwość nieodpłatnego śledzenia przesyłek rejestrowanych w obrocie  krajowym)</w:t>
      </w:r>
    </w:p>
    <w:p w:rsidR="00E27F88" w:rsidRPr="0071763A" w:rsidRDefault="00E27F88" w:rsidP="00A76CCF">
      <w:pPr>
        <w:jc w:val="both"/>
        <w:rPr>
          <w:i/>
          <w:sz w:val="20"/>
          <w:szCs w:val="20"/>
        </w:rPr>
      </w:pPr>
    </w:p>
    <w:p w:rsidR="00E27F88" w:rsidRPr="0071763A" w:rsidRDefault="00E27F88" w:rsidP="00E27F88">
      <w:pPr>
        <w:ind w:left="0" w:firstLine="0"/>
        <w:jc w:val="both"/>
        <w:rPr>
          <w:b/>
          <w:sz w:val="22"/>
          <w:szCs w:val="22"/>
        </w:rPr>
      </w:pPr>
      <w:r w:rsidRPr="0071763A">
        <w:rPr>
          <w:b/>
          <w:sz w:val="22"/>
          <w:szCs w:val="22"/>
        </w:rPr>
        <w:lastRenderedPageBreak/>
        <w:t xml:space="preserve">Umożliwiamy/nie umożliwiamy* nieodpłatne śledzenie przez Internet rejestrowych przesyłek </w:t>
      </w:r>
      <w:r w:rsidRPr="0071763A">
        <w:rPr>
          <w:b/>
          <w:sz w:val="22"/>
          <w:szCs w:val="22"/>
        </w:rPr>
        <w:br/>
        <w:t>w obrocie zagranicznym.</w:t>
      </w:r>
    </w:p>
    <w:p w:rsidR="00E27F88" w:rsidRPr="0071763A" w:rsidRDefault="00E27F88" w:rsidP="00E27F88">
      <w:pPr>
        <w:jc w:val="both"/>
        <w:rPr>
          <w:i/>
          <w:sz w:val="20"/>
          <w:szCs w:val="20"/>
        </w:rPr>
      </w:pPr>
      <w:r w:rsidRPr="0071763A">
        <w:rPr>
          <w:i/>
          <w:sz w:val="20"/>
          <w:szCs w:val="20"/>
        </w:rPr>
        <w:t xml:space="preserve">* (nie zaznaczenie właściwego spowoduje naliczenie </w:t>
      </w:r>
      <w:r w:rsidRPr="0071763A">
        <w:rPr>
          <w:b/>
          <w:i/>
          <w:sz w:val="20"/>
          <w:szCs w:val="20"/>
        </w:rPr>
        <w:t>0 pkt</w:t>
      </w:r>
      <w:r w:rsidRPr="0071763A">
        <w:rPr>
          <w:i/>
          <w:sz w:val="20"/>
          <w:szCs w:val="20"/>
        </w:rPr>
        <w:t xml:space="preserve">  w kryterium Możliwość nieodpłatnego śledzenia przesyłek rejestrowanych w obrocie  zagranicznym)</w:t>
      </w:r>
    </w:p>
    <w:p w:rsidR="00E27F88" w:rsidRPr="0071763A" w:rsidRDefault="00E27F88" w:rsidP="00A76CCF">
      <w:pPr>
        <w:jc w:val="both"/>
        <w:rPr>
          <w:i/>
          <w:sz w:val="20"/>
          <w:szCs w:val="20"/>
        </w:rPr>
      </w:pPr>
    </w:p>
    <w:p w:rsidR="00A76CCF" w:rsidRPr="0071763A" w:rsidRDefault="00A76CCF" w:rsidP="00A76CCF">
      <w:pPr>
        <w:jc w:val="both"/>
        <w:rPr>
          <w:sz w:val="22"/>
          <w:szCs w:val="22"/>
        </w:rPr>
      </w:pPr>
      <w:r w:rsidRPr="0071763A">
        <w:rPr>
          <w:sz w:val="22"/>
          <w:szCs w:val="22"/>
        </w:rPr>
        <w:t xml:space="preserve">                               </w:t>
      </w:r>
    </w:p>
    <w:p w:rsidR="00A76CCF" w:rsidRPr="0071763A" w:rsidRDefault="00A76CCF" w:rsidP="00A76CCF">
      <w:pPr>
        <w:jc w:val="both"/>
        <w:rPr>
          <w:sz w:val="22"/>
          <w:szCs w:val="22"/>
        </w:rPr>
      </w:pPr>
    </w:p>
    <w:p w:rsidR="00A76CCF" w:rsidRPr="0071763A" w:rsidRDefault="00A76CCF" w:rsidP="00A76CCF">
      <w:pPr>
        <w:jc w:val="both"/>
        <w:rPr>
          <w:sz w:val="22"/>
          <w:szCs w:val="22"/>
        </w:rPr>
      </w:pPr>
      <w:r w:rsidRPr="0071763A">
        <w:rPr>
          <w:sz w:val="22"/>
          <w:szCs w:val="22"/>
        </w:rPr>
        <w:t xml:space="preserve">  Cena oferty wyliczona została w oparciu o niżej podane ceny:</w:t>
      </w:r>
    </w:p>
    <w:p w:rsidR="00E27F88" w:rsidRPr="0071763A" w:rsidRDefault="00E27F88" w:rsidP="00A76CCF">
      <w:pPr>
        <w:jc w:val="both"/>
        <w:rPr>
          <w:sz w:val="22"/>
          <w:szCs w:val="22"/>
        </w:rPr>
      </w:pPr>
    </w:p>
    <w:tbl>
      <w:tblPr>
        <w:tblW w:w="9721" w:type="dxa"/>
        <w:jc w:val="center"/>
        <w:tblCellMar>
          <w:left w:w="70" w:type="dxa"/>
          <w:right w:w="70" w:type="dxa"/>
        </w:tblCellMar>
        <w:tblLook w:val="04A0" w:firstRow="1" w:lastRow="0" w:firstColumn="1" w:lastColumn="0" w:noHBand="0" w:noVBand="1"/>
      </w:tblPr>
      <w:tblGrid>
        <w:gridCol w:w="583"/>
        <w:gridCol w:w="2907"/>
        <w:gridCol w:w="1892"/>
        <w:gridCol w:w="1651"/>
        <w:gridCol w:w="1344"/>
        <w:gridCol w:w="1344"/>
      </w:tblGrid>
      <w:tr w:rsidR="00E27F88" w:rsidRPr="0071763A" w:rsidTr="00E27F88">
        <w:trPr>
          <w:trHeight w:val="797"/>
          <w:jc w:val="center"/>
        </w:trPr>
        <w:tc>
          <w:tcPr>
            <w:tcW w:w="58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27F88" w:rsidRPr="0071763A" w:rsidRDefault="00E27F88" w:rsidP="00E27F88">
            <w:pPr>
              <w:jc w:val="center"/>
              <w:rPr>
                <w:b/>
                <w:bCs/>
                <w:sz w:val="18"/>
                <w:szCs w:val="18"/>
              </w:rPr>
            </w:pPr>
            <w:r w:rsidRPr="0071763A">
              <w:rPr>
                <w:b/>
                <w:bCs/>
                <w:sz w:val="18"/>
                <w:szCs w:val="18"/>
              </w:rPr>
              <w:t>Lp.</w:t>
            </w:r>
          </w:p>
        </w:tc>
        <w:tc>
          <w:tcPr>
            <w:tcW w:w="2907" w:type="dxa"/>
            <w:tcBorders>
              <w:top w:val="single" w:sz="4" w:space="0" w:color="auto"/>
              <w:left w:val="nil"/>
              <w:bottom w:val="single" w:sz="4" w:space="0" w:color="auto"/>
              <w:right w:val="single" w:sz="4" w:space="0" w:color="auto"/>
            </w:tcBorders>
            <w:shd w:val="clear" w:color="000000" w:fill="FFFFFF"/>
            <w:vAlign w:val="center"/>
            <w:hideMark/>
          </w:tcPr>
          <w:p w:rsidR="00E27F88" w:rsidRPr="0071763A" w:rsidRDefault="00E27F88" w:rsidP="00E27F88">
            <w:pPr>
              <w:jc w:val="center"/>
              <w:rPr>
                <w:b/>
                <w:bCs/>
                <w:sz w:val="18"/>
                <w:szCs w:val="18"/>
              </w:rPr>
            </w:pPr>
            <w:r w:rsidRPr="0071763A">
              <w:rPr>
                <w:b/>
                <w:bCs/>
                <w:sz w:val="18"/>
                <w:szCs w:val="18"/>
              </w:rPr>
              <w:t>Rodzaj przesyłki</w:t>
            </w:r>
          </w:p>
        </w:tc>
        <w:tc>
          <w:tcPr>
            <w:tcW w:w="1892" w:type="dxa"/>
            <w:tcBorders>
              <w:top w:val="single" w:sz="4" w:space="0" w:color="auto"/>
              <w:left w:val="nil"/>
              <w:bottom w:val="single" w:sz="4" w:space="0" w:color="auto"/>
              <w:right w:val="single" w:sz="4" w:space="0" w:color="auto"/>
            </w:tcBorders>
            <w:shd w:val="clear" w:color="000000" w:fill="FFFFFF"/>
            <w:vAlign w:val="center"/>
            <w:hideMark/>
          </w:tcPr>
          <w:p w:rsidR="00E27F88" w:rsidRPr="0071763A" w:rsidRDefault="00E27F88" w:rsidP="00E27F88">
            <w:pPr>
              <w:jc w:val="center"/>
              <w:rPr>
                <w:b/>
                <w:bCs/>
                <w:sz w:val="18"/>
                <w:szCs w:val="18"/>
              </w:rPr>
            </w:pPr>
            <w:r w:rsidRPr="0071763A">
              <w:rPr>
                <w:b/>
                <w:bCs/>
                <w:sz w:val="18"/>
                <w:szCs w:val="18"/>
              </w:rPr>
              <w:t>Waga przesyłki</w:t>
            </w:r>
          </w:p>
        </w:tc>
        <w:tc>
          <w:tcPr>
            <w:tcW w:w="1651" w:type="dxa"/>
            <w:tcBorders>
              <w:top w:val="single" w:sz="4" w:space="0" w:color="auto"/>
              <w:left w:val="nil"/>
              <w:bottom w:val="single" w:sz="4" w:space="0" w:color="auto"/>
              <w:right w:val="single" w:sz="4" w:space="0" w:color="auto"/>
            </w:tcBorders>
            <w:shd w:val="clear" w:color="000000" w:fill="FFFFFF"/>
            <w:vAlign w:val="center"/>
          </w:tcPr>
          <w:p w:rsidR="00E27F88" w:rsidRPr="0071763A" w:rsidRDefault="00E27F88" w:rsidP="00E27F88">
            <w:pPr>
              <w:ind w:left="27" w:firstLine="0"/>
              <w:jc w:val="center"/>
              <w:rPr>
                <w:b/>
                <w:bCs/>
                <w:sz w:val="18"/>
                <w:szCs w:val="18"/>
              </w:rPr>
            </w:pPr>
            <w:r w:rsidRPr="0071763A">
              <w:rPr>
                <w:b/>
                <w:bCs/>
                <w:sz w:val="18"/>
                <w:szCs w:val="18"/>
              </w:rPr>
              <w:t>Ilość sztuk</w:t>
            </w:r>
          </w:p>
        </w:tc>
        <w:tc>
          <w:tcPr>
            <w:tcW w:w="1344" w:type="dxa"/>
            <w:tcBorders>
              <w:top w:val="single" w:sz="4" w:space="0" w:color="auto"/>
              <w:left w:val="nil"/>
              <w:bottom w:val="single" w:sz="4" w:space="0" w:color="auto"/>
              <w:right w:val="single" w:sz="4" w:space="0" w:color="auto"/>
            </w:tcBorders>
            <w:shd w:val="clear" w:color="000000" w:fill="FFFFFF"/>
            <w:vAlign w:val="center"/>
          </w:tcPr>
          <w:p w:rsidR="00E27F88" w:rsidRPr="0071763A" w:rsidRDefault="00E27F88" w:rsidP="00E27F88">
            <w:pPr>
              <w:ind w:left="27" w:firstLine="0"/>
              <w:jc w:val="center"/>
              <w:rPr>
                <w:b/>
                <w:bCs/>
                <w:sz w:val="18"/>
                <w:szCs w:val="18"/>
              </w:rPr>
            </w:pPr>
            <w:r w:rsidRPr="0071763A">
              <w:rPr>
                <w:b/>
                <w:bCs/>
                <w:sz w:val="18"/>
                <w:szCs w:val="18"/>
              </w:rPr>
              <w:t>Cena jednostkowa</w:t>
            </w:r>
          </w:p>
          <w:p w:rsidR="00E27F88" w:rsidRPr="0071763A" w:rsidRDefault="00E27F88" w:rsidP="00E27F88">
            <w:pPr>
              <w:ind w:left="27" w:firstLine="0"/>
              <w:jc w:val="center"/>
              <w:rPr>
                <w:b/>
                <w:bCs/>
                <w:sz w:val="18"/>
                <w:szCs w:val="18"/>
              </w:rPr>
            </w:pPr>
            <w:r w:rsidRPr="0071763A">
              <w:rPr>
                <w:b/>
                <w:bCs/>
                <w:sz w:val="18"/>
                <w:szCs w:val="18"/>
              </w:rPr>
              <w:t>(zł)</w:t>
            </w:r>
          </w:p>
        </w:tc>
        <w:tc>
          <w:tcPr>
            <w:tcW w:w="1344" w:type="dxa"/>
            <w:tcBorders>
              <w:top w:val="single" w:sz="4" w:space="0" w:color="auto"/>
              <w:left w:val="nil"/>
              <w:bottom w:val="single" w:sz="4" w:space="0" w:color="auto"/>
              <w:right w:val="single" w:sz="4" w:space="0" w:color="auto"/>
            </w:tcBorders>
            <w:shd w:val="clear" w:color="000000" w:fill="FFFFFF"/>
            <w:vAlign w:val="center"/>
          </w:tcPr>
          <w:p w:rsidR="00E27F88" w:rsidRPr="0071763A" w:rsidRDefault="00E27F88" w:rsidP="00E27F88">
            <w:pPr>
              <w:ind w:left="27" w:firstLine="0"/>
              <w:jc w:val="center"/>
              <w:rPr>
                <w:b/>
                <w:bCs/>
                <w:sz w:val="18"/>
                <w:szCs w:val="18"/>
              </w:rPr>
            </w:pPr>
            <w:r w:rsidRPr="0071763A">
              <w:rPr>
                <w:b/>
                <w:bCs/>
                <w:sz w:val="18"/>
                <w:szCs w:val="18"/>
              </w:rPr>
              <w:t>Wartość</w:t>
            </w:r>
          </w:p>
          <w:p w:rsidR="00E27F88" w:rsidRPr="0071763A" w:rsidRDefault="00E27F88" w:rsidP="00E27F88">
            <w:pPr>
              <w:ind w:left="27" w:firstLine="0"/>
              <w:jc w:val="center"/>
              <w:rPr>
                <w:b/>
                <w:bCs/>
                <w:sz w:val="18"/>
                <w:szCs w:val="18"/>
              </w:rPr>
            </w:pPr>
            <w:r w:rsidRPr="0071763A">
              <w:rPr>
                <w:b/>
                <w:bCs/>
                <w:sz w:val="18"/>
                <w:szCs w:val="18"/>
              </w:rPr>
              <w:t>(zł)</w:t>
            </w:r>
          </w:p>
        </w:tc>
      </w:tr>
      <w:tr w:rsidR="00E27F88" w:rsidRPr="0071763A" w:rsidTr="00E27F88">
        <w:trPr>
          <w:trHeight w:val="285"/>
          <w:jc w:val="center"/>
        </w:trPr>
        <w:tc>
          <w:tcPr>
            <w:tcW w:w="583" w:type="dxa"/>
            <w:tcBorders>
              <w:top w:val="nil"/>
              <w:left w:val="single" w:sz="4" w:space="0" w:color="auto"/>
              <w:bottom w:val="single" w:sz="4" w:space="0" w:color="auto"/>
              <w:right w:val="single" w:sz="4" w:space="0" w:color="auto"/>
            </w:tcBorders>
            <w:shd w:val="clear" w:color="000000" w:fill="FFFFFF"/>
            <w:noWrap/>
            <w:vAlign w:val="center"/>
          </w:tcPr>
          <w:p w:rsidR="00E27F88" w:rsidRPr="0071763A" w:rsidRDefault="00E27F88" w:rsidP="00E27F88">
            <w:pPr>
              <w:pStyle w:val="Akapitzlist"/>
              <w:numPr>
                <w:ilvl w:val="0"/>
                <w:numId w:val="78"/>
              </w:numPr>
              <w:contextualSpacing w:val="0"/>
              <w:jc w:val="center"/>
              <w:rPr>
                <w:sz w:val="16"/>
                <w:szCs w:val="16"/>
              </w:rPr>
            </w:pPr>
          </w:p>
        </w:tc>
        <w:tc>
          <w:tcPr>
            <w:tcW w:w="2907" w:type="dxa"/>
            <w:tcBorders>
              <w:top w:val="nil"/>
              <w:left w:val="nil"/>
              <w:bottom w:val="single" w:sz="4" w:space="0" w:color="auto"/>
              <w:right w:val="single" w:sz="4" w:space="0" w:color="auto"/>
            </w:tcBorders>
            <w:shd w:val="clear" w:color="000000" w:fill="FFFFFF"/>
            <w:noWrap/>
            <w:vAlign w:val="center"/>
            <w:hideMark/>
          </w:tcPr>
          <w:p w:rsidR="00E27F88" w:rsidRPr="0071763A" w:rsidRDefault="00E27F88" w:rsidP="00E27F88">
            <w:pPr>
              <w:rPr>
                <w:sz w:val="16"/>
                <w:szCs w:val="16"/>
              </w:rPr>
            </w:pPr>
            <w:r w:rsidRPr="0071763A">
              <w:rPr>
                <w:sz w:val="16"/>
                <w:szCs w:val="16"/>
              </w:rPr>
              <w:t>Przesyłki nierejestrowane nie będące przesyłkami najszybszej kategorii w obrocie krajowym (ekonomiczne)</w:t>
            </w:r>
          </w:p>
        </w:tc>
        <w:tc>
          <w:tcPr>
            <w:tcW w:w="1892" w:type="dxa"/>
            <w:tcBorders>
              <w:top w:val="nil"/>
              <w:left w:val="nil"/>
              <w:bottom w:val="single" w:sz="4" w:space="0" w:color="auto"/>
              <w:right w:val="single" w:sz="4" w:space="0" w:color="auto"/>
            </w:tcBorders>
            <w:shd w:val="clear" w:color="000000" w:fill="FFFFFF"/>
            <w:noWrap/>
            <w:vAlign w:val="center"/>
            <w:hideMark/>
          </w:tcPr>
          <w:p w:rsidR="00E27F88" w:rsidRPr="0071763A" w:rsidRDefault="00E27F88" w:rsidP="00E27F88">
            <w:pPr>
              <w:rPr>
                <w:sz w:val="16"/>
                <w:szCs w:val="16"/>
              </w:rPr>
            </w:pPr>
            <w:r w:rsidRPr="0071763A">
              <w:rPr>
                <w:sz w:val="16"/>
                <w:szCs w:val="16"/>
              </w:rPr>
              <w:t xml:space="preserve">do 500 g. Format S </w:t>
            </w:r>
          </w:p>
        </w:tc>
        <w:tc>
          <w:tcPr>
            <w:tcW w:w="1651" w:type="dxa"/>
            <w:tcBorders>
              <w:top w:val="nil"/>
              <w:left w:val="nil"/>
              <w:bottom w:val="single" w:sz="4" w:space="0" w:color="auto"/>
              <w:right w:val="single" w:sz="4" w:space="0" w:color="auto"/>
            </w:tcBorders>
            <w:shd w:val="clear" w:color="000000" w:fill="FFFFFF"/>
            <w:vAlign w:val="center"/>
          </w:tcPr>
          <w:p w:rsidR="00E27F88" w:rsidRPr="0071763A" w:rsidRDefault="00E27F88" w:rsidP="00E27F88">
            <w:pPr>
              <w:jc w:val="center"/>
              <w:rPr>
                <w:sz w:val="16"/>
                <w:szCs w:val="16"/>
              </w:rPr>
            </w:pPr>
            <w:r w:rsidRPr="0071763A">
              <w:rPr>
                <w:sz w:val="16"/>
                <w:szCs w:val="16"/>
              </w:rPr>
              <w:t>1614</w:t>
            </w:r>
          </w:p>
        </w:tc>
        <w:tc>
          <w:tcPr>
            <w:tcW w:w="1344" w:type="dxa"/>
            <w:tcBorders>
              <w:top w:val="nil"/>
              <w:left w:val="nil"/>
              <w:bottom w:val="single" w:sz="4" w:space="0" w:color="auto"/>
              <w:right w:val="single" w:sz="4" w:space="0" w:color="auto"/>
            </w:tcBorders>
            <w:shd w:val="clear" w:color="000000" w:fill="FFFFFF"/>
            <w:vAlign w:val="center"/>
          </w:tcPr>
          <w:p w:rsidR="00E27F88" w:rsidRPr="0071763A" w:rsidRDefault="00E27F88" w:rsidP="00E27F88">
            <w:pPr>
              <w:jc w:val="center"/>
              <w:rPr>
                <w:sz w:val="16"/>
                <w:szCs w:val="16"/>
              </w:rPr>
            </w:pPr>
          </w:p>
        </w:tc>
        <w:tc>
          <w:tcPr>
            <w:tcW w:w="1344" w:type="dxa"/>
            <w:tcBorders>
              <w:top w:val="nil"/>
              <w:left w:val="nil"/>
              <w:bottom w:val="single" w:sz="4" w:space="0" w:color="auto"/>
              <w:right w:val="single" w:sz="4" w:space="0" w:color="auto"/>
            </w:tcBorders>
            <w:shd w:val="clear" w:color="000000" w:fill="FFFFFF"/>
            <w:vAlign w:val="center"/>
          </w:tcPr>
          <w:p w:rsidR="00E27F88" w:rsidRPr="0071763A" w:rsidRDefault="00E27F88" w:rsidP="00E27F88">
            <w:pPr>
              <w:jc w:val="center"/>
              <w:rPr>
                <w:sz w:val="16"/>
                <w:szCs w:val="16"/>
              </w:rPr>
            </w:pPr>
          </w:p>
        </w:tc>
      </w:tr>
      <w:tr w:rsidR="00E27F88" w:rsidRPr="0071763A" w:rsidTr="00E27F88">
        <w:trPr>
          <w:trHeight w:val="285"/>
          <w:jc w:val="center"/>
        </w:trPr>
        <w:tc>
          <w:tcPr>
            <w:tcW w:w="583" w:type="dxa"/>
            <w:tcBorders>
              <w:top w:val="nil"/>
              <w:left w:val="single" w:sz="4" w:space="0" w:color="auto"/>
              <w:bottom w:val="single" w:sz="4" w:space="0" w:color="auto"/>
              <w:right w:val="single" w:sz="4" w:space="0" w:color="auto"/>
            </w:tcBorders>
            <w:shd w:val="clear" w:color="000000" w:fill="FFFFFF"/>
            <w:noWrap/>
            <w:vAlign w:val="center"/>
          </w:tcPr>
          <w:p w:rsidR="00E27F88" w:rsidRPr="0071763A" w:rsidRDefault="00E27F88" w:rsidP="00E27F88">
            <w:pPr>
              <w:pStyle w:val="Akapitzlist"/>
              <w:numPr>
                <w:ilvl w:val="0"/>
                <w:numId w:val="78"/>
              </w:numPr>
              <w:contextualSpacing w:val="0"/>
              <w:jc w:val="center"/>
              <w:rPr>
                <w:sz w:val="16"/>
                <w:szCs w:val="16"/>
              </w:rPr>
            </w:pPr>
          </w:p>
        </w:tc>
        <w:tc>
          <w:tcPr>
            <w:tcW w:w="2907" w:type="dxa"/>
            <w:tcBorders>
              <w:top w:val="nil"/>
              <w:left w:val="nil"/>
              <w:bottom w:val="single" w:sz="4" w:space="0" w:color="auto"/>
              <w:right w:val="single" w:sz="4" w:space="0" w:color="auto"/>
            </w:tcBorders>
            <w:shd w:val="clear" w:color="000000" w:fill="FFFFFF"/>
            <w:noWrap/>
            <w:vAlign w:val="center"/>
            <w:hideMark/>
          </w:tcPr>
          <w:p w:rsidR="00E27F88" w:rsidRPr="0071763A" w:rsidRDefault="00E27F88" w:rsidP="00E27F88">
            <w:pPr>
              <w:rPr>
                <w:sz w:val="16"/>
                <w:szCs w:val="16"/>
              </w:rPr>
            </w:pPr>
            <w:r w:rsidRPr="0071763A">
              <w:rPr>
                <w:sz w:val="16"/>
                <w:szCs w:val="16"/>
              </w:rPr>
              <w:t>Przesyłki nierejestrowane nie będące przesyłkami najszybszej kategorii w obrocie krajowym (ekonomiczne)</w:t>
            </w:r>
          </w:p>
        </w:tc>
        <w:tc>
          <w:tcPr>
            <w:tcW w:w="1892" w:type="dxa"/>
            <w:tcBorders>
              <w:top w:val="nil"/>
              <w:left w:val="nil"/>
              <w:bottom w:val="single" w:sz="4" w:space="0" w:color="auto"/>
              <w:right w:val="single" w:sz="4" w:space="0" w:color="auto"/>
            </w:tcBorders>
            <w:shd w:val="clear" w:color="000000" w:fill="FFFFFF"/>
            <w:noWrap/>
            <w:vAlign w:val="center"/>
            <w:hideMark/>
          </w:tcPr>
          <w:p w:rsidR="00E27F88" w:rsidRPr="0071763A" w:rsidRDefault="00E27F88" w:rsidP="00E27F88">
            <w:pPr>
              <w:rPr>
                <w:sz w:val="16"/>
                <w:szCs w:val="16"/>
              </w:rPr>
            </w:pPr>
            <w:r w:rsidRPr="0071763A">
              <w:rPr>
                <w:sz w:val="16"/>
                <w:szCs w:val="16"/>
              </w:rPr>
              <w:t>do 1000 g. Format M</w:t>
            </w:r>
          </w:p>
        </w:tc>
        <w:tc>
          <w:tcPr>
            <w:tcW w:w="1651" w:type="dxa"/>
            <w:tcBorders>
              <w:top w:val="nil"/>
              <w:left w:val="nil"/>
              <w:bottom w:val="single" w:sz="4" w:space="0" w:color="auto"/>
              <w:right w:val="single" w:sz="4" w:space="0" w:color="auto"/>
            </w:tcBorders>
            <w:shd w:val="clear" w:color="000000" w:fill="FFFFFF"/>
            <w:vAlign w:val="center"/>
          </w:tcPr>
          <w:p w:rsidR="00E27F88" w:rsidRPr="0071763A" w:rsidRDefault="00E27F88" w:rsidP="00E27F88">
            <w:pPr>
              <w:jc w:val="center"/>
              <w:rPr>
                <w:sz w:val="16"/>
                <w:szCs w:val="16"/>
              </w:rPr>
            </w:pPr>
            <w:r w:rsidRPr="0071763A">
              <w:rPr>
                <w:sz w:val="16"/>
                <w:szCs w:val="16"/>
              </w:rPr>
              <w:t>2</w:t>
            </w:r>
          </w:p>
        </w:tc>
        <w:tc>
          <w:tcPr>
            <w:tcW w:w="1344" w:type="dxa"/>
            <w:tcBorders>
              <w:top w:val="nil"/>
              <w:left w:val="nil"/>
              <w:bottom w:val="single" w:sz="4" w:space="0" w:color="auto"/>
              <w:right w:val="single" w:sz="4" w:space="0" w:color="auto"/>
            </w:tcBorders>
            <w:shd w:val="clear" w:color="000000" w:fill="FFFFFF"/>
            <w:vAlign w:val="center"/>
          </w:tcPr>
          <w:p w:rsidR="00E27F88" w:rsidRPr="0071763A" w:rsidRDefault="00E27F88" w:rsidP="00E27F88">
            <w:pPr>
              <w:jc w:val="center"/>
              <w:rPr>
                <w:sz w:val="16"/>
                <w:szCs w:val="16"/>
              </w:rPr>
            </w:pPr>
          </w:p>
        </w:tc>
        <w:tc>
          <w:tcPr>
            <w:tcW w:w="1344" w:type="dxa"/>
            <w:tcBorders>
              <w:top w:val="nil"/>
              <w:left w:val="nil"/>
              <w:bottom w:val="single" w:sz="4" w:space="0" w:color="auto"/>
              <w:right w:val="single" w:sz="4" w:space="0" w:color="auto"/>
            </w:tcBorders>
            <w:shd w:val="clear" w:color="000000" w:fill="FFFFFF"/>
            <w:vAlign w:val="center"/>
          </w:tcPr>
          <w:p w:rsidR="00E27F88" w:rsidRPr="0071763A" w:rsidRDefault="00E27F88" w:rsidP="00E27F88">
            <w:pPr>
              <w:jc w:val="center"/>
              <w:rPr>
                <w:sz w:val="16"/>
                <w:szCs w:val="16"/>
              </w:rPr>
            </w:pPr>
          </w:p>
        </w:tc>
      </w:tr>
      <w:tr w:rsidR="00E27F88" w:rsidRPr="0071763A" w:rsidTr="00E27F88">
        <w:trPr>
          <w:trHeight w:val="285"/>
          <w:jc w:val="center"/>
        </w:trPr>
        <w:tc>
          <w:tcPr>
            <w:tcW w:w="583" w:type="dxa"/>
            <w:tcBorders>
              <w:top w:val="nil"/>
              <w:left w:val="single" w:sz="4" w:space="0" w:color="auto"/>
              <w:bottom w:val="single" w:sz="4" w:space="0" w:color="auto"/>
              <w:right w:val="single" w:sz="4" w:space="0" w:color="auto"/>
            </w:tcBorders>
            <w:shd w:val="clear" w:color="000000" w:fill="FFFFFF"/>
            <w:noWrap/>
            <w:vAlign w:val="center"/>
          </w:tcPr>
          <w:p w:rsidR="00E27F88" w:rsidRPr="0071763A" w:rsidRDefault="00E27F88" w:rsidP="00E27F88">
            <w:pPr>
              <w:pStyle w:val="Akapitzlist"/>
              <w:numPr>
                <w:ilvl w:val="0"/>
                <w:numId w:val="78"/>
              </w:numPr>
              <w:contextualSpacing w:val="0"/>
              <w:jc w:val="center"/>
              <w:rPr>
                <w:sz w:val="16"/>
                <w:szCs w:val="16"/>
              </w:rPr>
            </w:pPr>
          </w:p>
        </w:tc>
        <w:tc>
          <w:tcPr>
            <w:tcW w:w="2907" w:type="dxa"/>
            <w:tcBorders>
              <w:top w:val="nil"/>
              <w:left w:val="nil"/>
              <w:bottom w:val="single" w:sz="4" w:space="0" w:color="auto"/>
              <w:right w:val="single" w:sz="4" w:space="0" w:color="auto"/>
            </w:tcBorders>
            <w:shd w:val="clear" w:color="000000" w:fill="FFFFFF"/>
            <w:noWrap/>
            <w:vAlign w:val="center"/>
            <w:hideMark/>
          </w:tcPr>
          <w:p w:rsidR="00E27F88" w:rsidRPr="0071763A" w:rsidRDefault="00E27F88" w:rsidP="00E27F88">
            <w:pPr>
              <w:rPr>
                <w:sz w:val="16"/>
                <w:szCs w:val="16"/>
              </w:rPr>
            </w:pPr>
            <w:r w:rsidRPr="0071763A">
              <w:rPr>
                <w:sz w:val="16"/>
                <w:szCs w:val="16"/>
              </w:rPr>
              <w:t>Przesyłki nierejestrowane nie będące przesyłkami najszybszej kategorii w obrocie krajowym (ekonomiczne)</w:t>
            </w:r>
          </w:p>
        </w:tc>
        <w:tc>
          <w:tcPr>
            <w:tcW w:w="1892" w:type="dxa"/>
            <w:tcBorders>
              <w:top w:val="nil"/>
              <w:left w:val="nil"/>
              <w:bottom w:val="single" w:sz="4" w:space="0" w:color="auto"/>
              <w:right w:val="single" w:sz="4" w:space="0" w:color="auto"/>
            </w:tcBorders>
            <w:shd w:val="clear" w:color="000000" w:fill="FFFFFF"/>
            <w:noWrap/>
            <w:vAlign w:val="center"/>
            <w:hideMark/>
          </w:tcPr>
          <w:p w:rsidR="00E27F88" w:rsidRPr="0071763A" w:rsidRDefault="00E27F88" w:rsidP="00E27F88">
            <w:pPr>
              <w:rPr>
                <w:sz w:val="16"/>
                <w:szCs w:val="16"/>
              </w:rPr>
            </w:pPr>
            <w:r w:rsidRPr="0071763A">
              <w:rPr>
                <w:sz w:val="16"/>
                <w:szCs w:val="16"/>
              </w:rPr>
              <w:t xml:space="preserve"> do 2000g. Format L</w:t>
            </w:r>
          </w:p>
        </w:tc>
        <w:tc>
          <w:tcPr>
            <w:tcW w:w="1651" w:type="dxa"/>
            <w:tcBorders>
              <w:top w:val="nil"/>
              <w:left w:val="nil"/>
              <w:bottom w:val="single" w:sz="4" w:space="0" w:color="auto"/>
              <w:right w:val="single" w:sz="4" w:space="0" w:color="auto"/>
            </w:tcBorders>
            <w:shd w:val="clear" w:color="000000" w:fill="FFFFFF"/>
            <w:vAlign w:val="center"/>
          </w:tcPr>
          <w:p w:rsidR="00E27F88" w:rsidRPr="0071763A" w:rsidRDefault="00E27F88" w:rsidP="00E27F88">
            <w:pPr>
              <w:jc w:val="center"/>
              <w:rPr>
                <w:sz w:val="16"/>
                <w:szCs w:val="16"/>
              </w:rPr>
            </w:pPr>
            <w:r w:rsidRPr="0071763A">
              <w:rPr>
                <w:sz w:val="16"/>
                <w:szCs w:val="16"/>
              </w:rPr>
              <w:t>1</w:t>
            </w:r>
          </w:p>
        </w:tc>
        <w:tc>
          <w:tcPr>
            <w:tcW w:w="1344" w:type="dxa"/>
            <w:tcBorders>
              <w:top w:val="nil"/>
              <w:left w:val="nil"/>
              <w:bottom w:val="single" w:sz="4" w:space="0" w:color="auto"/>
              <w:right w:val="single" w:sz="4" w:space="0" w:color="auto"/>
            </w:tcBorders>
            <w:shd w:val="clear" w:color="000000" w:fill="FFFFFF"/>
            <w:vAlign w:val="center"/>
          </w:tcPr>
          <w:p w:rsidR="00E27F88" w:rsidRPr="0071763A" w:rsidRDefault="00E27F88" w:rsidP="00E27F88">
            <w:pPr>
              <w:jc w:val="center"/>
              <w:rPr>
                <w:sz w:val="16"/>
                <w:szCs w:val="16"/>
              </w:rPr>
            </w:pPr>
          </w:p>
        </w:tc>
        <w:tc>
          <w:tcPr>
            <w:tcW w:w="1344" w:type="dxa"/>
            <w:tcBorders>
              <w:top w:val="nil"/>
              <w:left w:val="nil"/>
              <w:bottom w:val="single" w:sz="4" w:space="0" w:color="auto"/>
              <w:right w:val="single" w:sz="4" w:space="0" w:color="auto"/>
            </w:tcBorders>
            <w:shd w:val="clear" w:color="000000" w:fill="FFFFFF"/>
            <w:vAlign w:val="center"/>
          </w:tcPr>
          <w:p w:rsidR="00E27F88" w:rsidRPr="0071763A" w:rsidRDefault="00E27F88" w:rsidP="00E27F88">
            <w:pPr>
              <w:jc w:val="center"/>
              <w:rPr>
                <w:sz w:val="16"/>
                <w:szCs w:val="16"/>
              </w:rPr>
            </w:pPr>
          </w:p>
        </w:tc>
      </w:tr>
      <w:tr w:rsidR="00E27F88" w:rsidRPr="0071763A" w:rsidTr="00E27F88">
        <w:trPr>
          <w:trHeight w:val="285"/>
          <w:jc w:val="center"/>
        </w:trPr>
        <w:tc>
          <w:tcPr>
            <w:tcW w:w="583" w:type="dxa"/>
            <w:tcBorders>
              <w:top w:val="nil"/>
              <w:left w:val="single" w:sz="4" w:space="0" w:color="auto"/>
              <w:bottom w:val="single" w:sz="4" w:space="0" w:color="auto"/>
              <w:right w:val="single" w:sz="4" w:space="0" w:color="auto"/>
            </w:tcBorders>
            <w:shd w:val="clear" w:color="000000" w:fill="FFFFFF"/>
            <w:noWrap/>
            <w:vAlign w:val="center"/>
          </w:tcPr>
          <w:p w:rsidR="00E27F88" w:rsidRPr="0071763A" w:rsidRDefault="00E27F88" w:rsidP="00E27F88">
            <w:pPr>
              <w:pStyle w:val="Akapitzlist"/>
              <w:numPr>
                <w:ilvl w:val="0"/>
                <w:numId w:val="78"/>
              </w:numPr>
              <w:contextualSpacing w:val="0"/>
              <w:jc w:val="center"/>
              <w:rPr>
                <w:sz w:val="16"/>
                <w:szCs w:val="16"/>
              </w:rPr>
            </w:pPr>
          </w:p>
        </w:tc>
        <w:tc>
          <w:tcPr>
            <w:tcW w:w="2907" w:type="dxa"/>
            <w:tcBorders>
              <w:top w:val="nil"/>
              <w:left w:val="nil"/>
              <w:bottom w:val="single" w:sz="4" w:space="0" w:color="auto"/>
              <w:right w:val="single" w:sz="4" w:space="0" w:color="auto"/>
            </w:tcBorders>
            <w:shd w:val="clear" w:color="000000" w:fill="FFFFFF"/>
            <w:noWrap/>
            <w:vAlign w:val="center"/>
            <w:hideMark/>
          </w:tcPr>
          <w:p w:rsidR="00E27F88" w:rsidRPr="0071763A" w:rsidRDefault="00E27F88" w:rsidP="00E27F88">
            <w:pPr>
              <w:rPr>
                <w:sz w:val="16"/>
                <w:szCs w:val="16"/>
              </w:rPr>
            </w:pPr>
            <w:r w:rsidRPr="0071763A">
              <w:rPr>
                <w:sz w:val="16"/>
                <w:szCs w:val="16"/>
              </w:rPr>
              <w:t>Przesyłki nierejestrowane najszybszej kategorii w obrocie krajowym (priorytetowe)</w:t>
            </w:r>
          </w:p>
        </w:tc>
        <w:tc>
          <w:tcPr>
            <w:tcW w:w="1892" w:type="dxa"/>
            <w:tcBorders>
              <w:top w:val="nil"/>
              <w:left w:val="nil"/>
              <w:bottom w:val="single" w:sz="4" w:space="0" w:color="auto"/>
              <w:right w:val="single" w:sz="4" w:space="0" w:color="auto"/>
            </w:tcBorders>
            <w:shd w:val="clear" w:color="000000" w:fill="FFFFFF"/>
            <w:noWrap/>
            <w:vAlign w:val="center"/>
          </w:tcPr>
          <w:p w:rsidR="00E27F88" w:rsidRPr="0071763A" w:rsidRDefault="00E27F88" w:rsidP="00E27F88">
            <w:pPr>
              <w:rPr>
                <w:sz w:val="16"/>
                <w:szCs w:val="16"/>
              </w:rPr>
            </w:pPr>
            <w:r w:rsidRPr="0071763A">
              <w:rPr>
                <w:sz w:val="16"/>
                <w:szCs w:val="16"/>
              </w:rPr>
              <w:t xml:space="preserve">do 500 g. Format S </w:t>
            </w:r>
          </w:p>
        </w:tc>
        <w:tc>
          <w:tcPr>
            <w:tcW w:w="1651" w:type="dxa"/>
            <w:tcBorders>
              <w:top w:val="nil"/>
              <w:left w:val="nil"/>
              <w:bottom w:val="single" w:sz="4" w:space="0" w:color="auto"/>
              <w:right w:val="single" w:sz="4" w:space="0" w:color="auto"/>
            </w:tcBorders>
            <w:shd w:val="clear" w:color="000000" w:fill="FFFFFF"/>
            <w:vAlign w:val="center"/>
          </w:tcPr>
          <w:p w:rsidR="00E27F88" w:rsidRPr="0071763A" w:rsidRDefault="00E27F88" w:rsidP="00E27F88">
            <w:pPr>
              <w:jc w:val="center"/>
              <w:rPr>
                <w:sz w:val="16"/>
                <w:szCs w:val="16"/>
              </w:rPr>
            </w:pPr>
            <w:r w:rsidRPr="0071763A">
              <w:rPr>
                <w:sz w:val="16"/>
                <w:szCs w:val="16"/>
              </w:rPr>
              <w:t>2</w:t>
            </w:r>
          </w:p>
        </w:tc>
        <w:tc>
          <w:tcPr>
            <w:tcW w:w="1344" w:type="dxa"/>
            <w:tcBorders>
              <w:top w:val="nil"/>
              <w:left w:val="nil"/>
              <w:bottom w:val="single" w:sz="4" w:space="0" w:color="auto"/>
              <w:right w:val="single" w:sz="4" w:space="0" w:color="auto"/>
            </w:tcBorders>
            <w:shd w:val="clear" w:color="000000" w:fill="FFFFFF"/>
            <w:vAlign w:val="center"/>
          </w:tcPr>
          <w:p w:rsidR="00E27F88" w:rsidRPr="0071763A" w:rsidRDefault="00E27F88" w:rsidP="00E27F88">
            <w:pPr>
              <w:jc w:val="center"/>
              <w:rPr>
                <w:sz w:val="16"/>
                <w:szCs w:val="16"/>
              </w:rPr>
            </w:pPr>
          </w:p>
        </w:tc>
        <w:tc>
          <w:tcPr>
            <w:tcW w:w="1344" w:type="dxa"/>
            <w:tcBorders>
              <w:top w:val="nil"/>
              <w:left w:val="nil"/>
              <w:bottom w:val="single" w:sz="4" w:space="0" w:color="auto"/>
              <w:right w:val="single" w:sz="4" w:space="0" w:color="auto"/>
            </w:tcBorders>
            <w:shd w:val="clear" w:color="000000" w:fill="FFFFFF"/>
            <w:vAlign w:val="center"/>
          </w:tcPr>
          <w:p w:rsidR="00E27F88" w:rsidRPr="0071763A" w:rsidRDefault="00E27F88" w:rsidP="00E27F88">
            <w:pPr>
              <w:jc w:val="center"/>
              <w:rPr>
                <w:sz w:val="16"/>
                <w:szCs w:val="16"/>
              </w:rPr>
            </w:pPr>
          </w:p>
        </w:tc>
      </w:tr>
      <w:tr w:rsidR="00E27F88" w:rsidRPr="0071763A" w:rsidTr="00E27F88">
        <w:trPr>
          <w:trHeight w:val="285"/>
          <w:jc w:val="center"/>
        </w:trPr>
        <w:tc>
          <w:tcPr>
            <w:tcW w:w="583" w:type="dxa"/>
            <w:tcBorders>
              <w:top w:val="nil"/>
              <w:left w:val="single" w:sz="4" w:space="0" w:color="auto"/>
              <w:bottom w:val="single" w:sz="4" w:space="0" w:color="auto"/>
              <w:right w:val="single" w:sz="4" w:space="0" w:color="auto"/>
            </w:tcBorders>
            <w:shd w:val="clear" w:color="000000" w:fill="FFFFFF"/>
            <w:noWrap/>
            <w:vAlign w:val="center"/>
          </w:tcPr>
          <w:p w:rsidR="00E27F88" w:rsidRPr="0071763A" w:rsidRDefault="00E27F88" w:rsidP="00E27F88">
            <w:pPr>
              <w:pStyle w:val="Akapitzlist"/>
              <w:numPr>
                <w:ilvl w:val="0"/>
                <w:numId w:val="78"/>
              </w:numPr>
              <w:contextualSpacing w:val="0"/>
              <w:jc w:val="center"/>
              <w:rPr>
                <w:sz w:val="16"/>
                <w:szCs w:val="16"/>
              </w:rPr>
            </w:pPr>
          </w:p>
        </w:tc>
        <w:tc>
          <w:tcPr>
            <w:tcW w:w="2907" w:type="dxa"/>
            <w:tcBorders>
              <w:top w:val="nil"/>
              <w:left w:val="nil"/>
              <w:bottom w:val="single" w:sz="4" w:space="0" w:color="auto"/>
              <w:right w:val="single" w:sz="4" w:space="0" w:color="auto"/>
            </w:tcBorders>
            <w:shd w:val="clear" w:color="000000" w:fill="FFFFFF"/>
            <w:noWrap/>
            <w:vAlign w:val="center"/>
            <w:hideMark/>
          </w:tcPr>
          <w:p w:rsidR="00E27F88" w:rsidRPr="0071763A" w:rsidRDefault="00E27F88" w:rsidP="00E27F88">
            <w:pPr>
              <w:rPr>
                <w:sz w:val="16"/>
                <w:szCs w:val="16"/>
              </w:rPr>
            </w:pPr>
            <w:r w:rsidRPr="0071763A">
              <w:rPr>
                <w:sz w:val="16"/>
                <w:szCs w:val="16"/>
              </w:rPr>
              <w:t>Przesyłki nierejestrowane najszybszej kategorii w obrocie krajowym (priorytetowe)</w:t>
            </w:r>
          </w:p>
        </w:tc>
        <w:tc>
          <w:tcPr>
            <w:tcW w:w="1892" w:type="dxa"/>
            <w:tcBorders>
              <w:top w:val="nil"/>
              <w:left w:val="nil"/>
              <w:bottom w:val="single" w:sz="4" w:space="0" w:color="auto"/>
              <w:right w:val="single" w:sz="4" w:space="0" w:color="auto"/>
            </w:tcBorders>
            <w:shd w:val="clear" w:color="000000" w:fill="FFFFFF"/>
            <w:noWrap/>
            <w:vAlign w:val="center"/>
          </w:tcPr>
          <w:p w:rsidR="00E27F88" w:rsidRPr="0071763A" w:rsidRDefault="00E27F88" w:rsidP="00E27F88">
            <w:pPr>
              <w:rPr>
                <w:sz w:val="16"/>
                <w:szCs w:val="16"/>
              </w:rPr>
            </w:pPr>
            <w:r w:rsidRPr="0071763A">
              <w:rPr>
                <w:sz w:val="16"/>
                <w:szCs w:val="16"/>
              </w:rPr>
              <w:t>do 1000 g. Format M</w:t>
            </w:r>
          </w:p>
        </w:tc>
        <w:tc>
          <w:tcPr>
            <w:tcW w:w="1651" w:type="dxa"/>
            <w:tcBorders>
              <w:top w:val="nil"/>
              <w:left w:val="nil"/>
              <w:bottom w:val="single" w:sz="4" w:space="0" w:color="auto"/>
              <w:right w:val="single" w:sz="4" w:space="0" w:color="auto"/>
            </w:tcBorders>
            <w:shd w:val="clear" w:color="000000" w:fill="FFFFFF"/>
            <w:vAlign w:val="center"/>
          </w:tcPr>
          <w:p w:rsidR="00E27F88" w:rsidRPr="0071763A" w:rsidRDefault="00E27F88" w:rsidP="00E27F88">
            <w:pPr>
              <w:jc w:val="center"/>
              <w:rPr>
                <w:sz w:val="16"/>
                <w:szCs w:val="16"/>
              </w:rPr>
            </w:pPr>
            <w:r w:rsidRPr="0071763A">
              <w:rPr>
                <w:sz w:val="16"/>
                <w:szCs w:val="16"/>
              </w:rPr>
              <w:t>1</w:t>
            </w:r>
          </w:p>
        </w:tc>
        <w:tc>
          <w:tcPr>
            <w:tcW w:w="1344" w:type="dxa"/>
            <w:tcBorders>
              <w:top w:val="nil"/>
              <w:left w:val="nil"/>
              <w:bottom w:val="single" w:sz="4" w:space="0" w:color="auto"/>
              <w:right w:val="single" w:sz="4" w:space="0" w:color="auto"/>
            </w:tcBorders>
            <w:shd w:val="clear" w:color="000000" w:fill="FFFFFF"/>
            <w:vAlign w:val="center"/>
          </w:tcPr>
          <w:p w:rsidR="00E27F88" w:rsidRPr="0071763A" w:rsidRDefault="00E27F88" w:rsidP="00E27F88">
            <w:pPr>
              <w:jc w:val="center"/>
              <w:rPr>
                <w:sz w:val="16"/>
                <w:szCs w:val="16"/>
              </w:rPr>
            </w:pPr>
          </w:p>
        </w:tc>
        <w:tc>
          <w:tcPr>
            <w:tcW w:w="1344" w:type="dxa"/>
            <w:tcBorders>
              <w:top w:val="nil"/>
              <w:left w:val="nil"/>
              <w:bottom w:val="single" w:sz="4" w:space="0" w:color="auto"/>
              <w:right w:val="single" w:sz="4" w:space="0" w:color="auto"/>
            </w:tcBorders>
            <w:shd w:val="clear" w:color="000000" w:fill="FFFFFF"/>
            <w:vAlign w:val="center"/>
          </w:tcPr>
          <w:p w:rsidR="00E27F88" w:rsidRPr="0071763A" w:rsidRDefault="00E27F88" w:rsidP="00E27F88">
            <w:pPr>
              <w:jc w:val="center"/>
              <w:rPr>
                <w:sz w:val="16"/>
                <w:szCs w:val="16"/>
              </w:rPr>
            </w:pPr>
          </w:p>
        </w:tc>
      </w:tr>
      <w:tr w:rsidR="00E27F88" w:rsidRPr="0071763A" w:rsidTr="00E27F88">
        <w:trPr>
          <w:trHeight w:val="285"/>
          <w:jc w:val="center"/>
        </w:trPr>
        <w:tc>
          <w:tcPr>
            <w:tcW w:w="583" w:type="dxa"/>
            <w:tcBorders>
              <w:top w:val="nil"/>
              <w:left w:val="single" w:sz="4" w:space="0" w:color="auto"/>
              <w:bottom w:val="single" w:sz="4" w:space="0" w:color="auto"/>
              <w:right w:val="single" w:sz="4" w:space="0" w:color="auto"/>
            </w:tcBorders>
            <w:shd w:val="clear" w:color="000000" w:fill="FFFFFF"/>
            <w:noWrap/>
            <w:vAlign w:val="center"/>
          </w:tcPr>
          <w:p w:rsidR="00E27F88" w:rsidRPr="0071763A" w:rsidRDefault="00E27F88" w:rsidP="00E27F88">
            <w:pPr>
              <w:pStyle w:val="Akapitzlist"/>
              <w:numPr>
                <w:ilvl w:val="0"/>
                <w:numId w:val="78"/>
              </w:numPr>
              <w:contextualSpacing w:val="0"/>
              <w:jc w:val="center"/>
              <w:rPr>
                <w:sz w:val="16"/>
                <w:szCs w:val="16"/>
              </w:rPr>
            </w:pPr>
          </w:p>
        </w:tc>
        <w:tc>
          <w:tcPr>
            <w:tcW w:w="2907" w:type="dxa"/>
            <w:tcBorders>
              <w:top w:val="nil"/>
              <w:left w:val="nil"/>
              <w:bottom w:val="single" w:sz="4" w:space="0" w:color="auto"/>
              <w:right w:val="single" w:sz="4" w:space="0" w:color="auto"/>
            </w:tcBorders>
            <w:shd w:val="clear" w:color="000000" w:fill="FFFFFF"/>
            <w:noWrap/>
            <w:vAlign w:val="center"/>
            <w:hideMark/>
          </w:tcPr>
          <w:p w:rsidR="00E27F88" w:rsidRPr="0071763A" w:rsidRDefault="00E27F88" w:rsidP="00E27F88">
            <w:pPr>
              <w:rPr>
                <w:sz w:val="16"/>
                <w:szCs w:val="16"/>
              </w:rPr>
            </w:pPr>
            <w:r w:rsidRPr="0071763A">
              <w:rPr>
                <w:sz w:val="16"/>
                <w:szCs w:val="16"/>
              </w:rPr>
              <w:t>Przesyłki nierejestrowane najszybszej kategorii w obrocie krajowym (priorytetowe)</w:t>
            </w:r>
          </w:p>
        </w:tc>
        <w:tc>
          <w:tcPr>
            <w:tcW w:w="1892" w:type="dxa"/>
            <w:tcBorders>
              <w:top w:val="nil"/>
              <w:left w:val="nil"/>
              <w:bottom w:val="single" w:sz="4" w:space="0" w:color="auto"/>
              <w:right w:val="single" w:sz="4" w:space="0" w:color="auto"/>
            </w:tcBorders>
            <w:shd w:val="clear" w:color="000000" w:fill="FFFFFF"/>
            <w:noWrap/>
            <w:vAlign w:val="center"/>
          </w:tcPr>
          <w:p w:rsidR="00E27F88" w:rsidRPr="0071763A" w:rsidRDefault="00E27F88" w:rsidP="00E27F88">
            <w:pPr>
              <w:rPr>
                <w:sz w:val="16"/>
                <w:szCs w:val="16"/>
              </w:rPr>
            </w:pPr>
            <w:r w:rsidRPr="0071763A">
              <w:rPr>
                <w:sz w:val="16"/>
                <w:szCs w:val="16"/>
              </w:rPr>
              <w:t xml:space="preserve"> do 2000g. Format L</w:t>
            </w:r>
          </w:p>
        </w:tc>
        <w:tc>
          <w:tcPr>
            <w:tcW w:w="1651" w:type="dxa"/>
            <w:tcBorders>
              <w:top w:val="nil"/>
              <w:left w:val="nil"/>
              <w:bottom w:val="single" w:sz="4" w:space="0" w:color="auto"/>
              <w:right w:val="single" w:sz="4" w:space="0" w:color="auto"/>
            </w:tcBorders>
            <w:shd w:val="clear" w:color="000000" w:fill="FFFFFF"/>
            <w:vAlign w:val="center"/>
          </w:tcPr>
          <w:p w:rsidR="00E27F88" w:rsidRPr="0071763A" w:rsidRDefault="00E27F88" w:rsidP="00E27F88">
            <w:pPr>
              <w:jc w:val="center"/>
              <w:rPr>
                <w:sz w:val="16"/>
                <w:szCs w:val="16"/>
              </w:rPr>
            </w:pPr>
            <w:r w:rsidRPr="0071763A">
              <w:rPr>
                <w:sz w:val="16"/>
                <w:szCs w:val="16"/>
              </w:rPr>
              <w:t>1</w:t>
            </w:r>
          </w:p>
        </w:tc>
        <w:tc>
          <w:tcPr>
            <w:tcW w:w="1344" w:type="dxa"/>
            <w:tcBorders>
              <w:top w:val="nil"/>
              <w:left w:val="nil"/>
              <w:bottom w:val="single" w:sz="4" w:space="0" w:color="auto"/>
              <w:right w:val="single" w:sz="4" w:space="0" w:color="auto"/>
            </w:tcBorders>
            <w:shd w:val="clear" w:color="000000" w:fill="FFFFFF"/>
            <w:vAlign w:val="center"/>
          </w:tcPr>
          <w:p w:rsidR="00E27F88" w:rsidRPr="0071763A" w:rsidRDefault="00E27F88" w:rsidP="00E27F88">
            <w:pPr>
              <w:jc w:val="center"/>
              <w:rPr>
                <w:sz w:val="16"/>
                <w:szCs w:val="16"/>
              </w:rPr>
            </w:pPr>
          </w:p>
        </w:tc>
        <w:tc>
          <w:tcPr>
            <w:tcW w:w="1344" w:type="dxa"/>
            <w:tcBorders>
              <w:top w:val="nil"/>
              <w:left w:val="nil"/>
              <w:bottom w:val="single" w:sz="4" w:space="0" w:color="auto"/>
              <w:right w:val="single" w:sz="4" w:space="0" w:color="auto"/>
            </w:tcBorders>
            <w:shd w:val="clear" w:color="000000" w:fill="FFFFFF"/>
            <w:vAlign w:val="center"/>
          </w:tcPr>
          <w:p w:rsidR="00E27F88" w:rsidRPr="0071763A" w:rsidRDefault="00E27F88" w:rsidP="00E27F88">
            <w:pPr>
              <w:jc w:val="center"/>
              <w:rPr>
                <w:sz w:val="16"/>
                <w:szCs w:val="16"/>
              </w:rPr>
            </w:pPr>
          </w:p>
        </w:tc>
      </w:tr>
      <w:tr w:rsidR="00E27F88" w:rsidRPr="0071763A" w:rsidTr="00E27F88">
        <w:trPr>
          <w:trHeight w:val="285"/>
          <w:jc w:val="center"/>
        </w:trPr>
        <w:tc>
          <w:tcPr>
            <w:tcW w:w="583" w:type="dxa"/>
            <w:tcBorders>
              <w:top w:val="nil"/>
              <w:left w:val="single" w:sz="4" w:space="0" w:color="auto"/>
              <w:bottom w:val="single" w:sz="4" w:space="0" w:color="auto"/>
              <w:right w:val="single" w:sz="4" w:space="0" w:color="auto"/>
            </w:tcBorders>
            <w:shd w:val="clear" w:color="000000" w:fill="FFFFFF"/>
            <w:noWrap/>
            <w:vAlign w:val="center"/>
          </w:tcPr>
          <w:p w:rsidR="00E27F88" w:rsidRPr="0071763A" w:rsidRDefault="00E27F88" w:rsidP="00E27F88">
            <w:pPr>
              <w:pStyle w:val="Akapitzlist"/>
              <w:numPr>
                <w:ilvl w:val="0"/>
                <w:numId w:val="78"/>
              </w:numPr>
              <w:contextualSpacing w:val="0"/>
              <w:jc w:val="center"/>
              <w:rPr>
                <w:sz w:val="16"/>
                <w:szCs w:val="16"/>
              </w:rPr>
            </w:pPr>
          </w:p>
        </w:tc>
        <w:tc>
          <w:tcPr>
            <w:tcW w:w="2907" w:type="dxa"/>
            <w:tcBorders>
              <w:top w:val="nil"/>
              <w:left w:val="nil"/>
              <w:bottom w:val="single" w:sz="4" w:space="0" w:color="auto"/>
              <w:right w:val="single" w:sz="4" w:space="0" w:color="auto"/>
            </w:tcBorders>
            <w:shd w:val="clear" w:color="000000" w:fill="FFFFFF"/>
            <w:noWrap/>
            <w:vAlign w:val="center"/>
            <w:hideMark/>
          </w:tcPr>
          <w:p w:rsidR="00E27F88" w:rsidRPr="0071763A" w:rsidRDefault="00E27F88" w:rsidP="00E27F88">
            <w:pPr>
              <w:rPr>
                <w:sz w:val="16"/>
                <w:szCs w:val="16"/>
              </w:rPr>
            </w:pPr>
            <w:r w:rsidRPr="0071763A">
              <w:rPr>
                <w:sz w:val="16"/>
                <w:szCs w:val="16"/>
              </w:rPr>
              <w:t>Przesyłki rejestrowane nie będące przesyłkami najszybszej kategorii w obrocie krajowym (ekonomiczne polecone)</w:t>
            </w:r>
          </w:p>
        </w:tc>
        <w:tc>
          <w:tcPr>
            <w:tcW w:w="1892" w:type="dxa"/>
            <w:tcBorders>
              <w:top w:val="nil"/>
              <w:left w:val="nil"/>
              <w:bottom w:val="single" w:sz="4" w:space="0" w:color="auto"/>
              <w:right w:val="single" w:sz="4" w:space="0" w:color="auto"/>
            </w:tcBorders>
            <w:shd w:val="clear" w:color="000000" w:fill="FFFFFF"/>
            <w:noWrap/>
            <w:vAlign w:val="center"/>
          </w:tcPr>
          <w:p w:rsidR="00E27F88" w:rsidRPr="0071763A" w:rsidRDefault="00E27F88" w:rsidP="00E27F88">
            <w:pPr>
              <w:rPr>
                <w:sz w:val="16"/>
                <w:szCs w:val="16"/>
              </w:rPr>
            </w:pPr>
            <w:r w:rsidRPr="0071763A">
              <w:rPr>
                <w:sz w:val="16"/>
                <w:szCs w:val="16"/>
              </w:rPr>
              <w:t xml:space="preserve">do 500 g. Format S </w:t>
            </w:r>
          </w:p>
        </w:tc>
        <w:tc>
          <w:tcPr>
            <w:tcW w:w="1651" w:type="dxa"/>
            <w:tcBorders>
              <w:top w:val="nil"/>
              <w:left w:val="nil"/>
              <w:bottom w:val="single" w:sz="4" w:space="0" w:color="auto"/>
              <w:right w:val="single" w:sz="4" w:space="0" w:color="auto"/>
            </w:tcBorders>
            <w:shd w:val="clear" w:color="000000" w:fill="FFFFFF"/>
            <w:vAlign w:val="center"/>
          </w:tcPr>
          <w:p w:rsidR="00E27F88" w:rsidRPr="0071763A" w:rsidRDefault="00E27F88" w:rsidP="00E27F88">
            <w:pPr>
              <w:jc w:val="center"/>
              <w:rPr>
                <w:sz w:val="16"/>
                <w:szCs w:val="16"/>
              </w:rPr>
            </w:pPr>
            <w:r w:rsidRPr="0071763A">
              <w:rPr>
                <w:sz w:val="16"/>
                <w:szCs w:val="16"/>
              </w:rPr>
              <w:t>41006</w:t>
            </w:r>
          </w:p>
        </w:tc>
        <w:tc>
          <w:tcPr>
            <w:tcW w:w="1344" w:type="dxa"/>
            <w:tcBorders>
              <w:top w:val="nil"/>
              <w:left w:val="nil"/>
              <w:bottom w:val="single" w:sz="4" w:space="0" w:color="auto"/>
              <w:right w:val="single" w:sz="4" w:space="0" w:color="auto"/>
            </w:tcBorders>
            <w:shd w:val="clear" w:color="000000" w:fill="FFFFFF"/>
            <w:vAlign w:val="center"/>
          </w:tcPr>
          <w:p w:rsidR="00E27F88" w:rsidRPr="0071763A" w:rsidRDefault="00E27F88" w:rsidP="00E27F88">
            <w:pPr>
              <w:jc w:val="center"/>
              <w:rPr>
                <w:sz w:val="16"/>
                <w:szCs w:val="16"/>
              </w:rPr>
            </w:pPr>
          </w:p>
        </w:tc>
        <w:tc>
          <w:tcPr>
            <w:tcW w:w="1344" w:type="dxa"/>
            <w:tcBorders>
              <w:top w:val="nil"/>
              <w:left w:val="nil"/>
              <w:bottom w:val="single" w:sz="4" w:space="0" w:color="auto"/>
              <w:right w:val="single" w:sz="4" w:space="0" w:color="auto"/>
            </w:tcBorders>
            <w:shd w:val="clear" w:color="000000" w:fill="FFFFFF"/>
            <w:vAlign w:val="center"/>
          </w:tcPr>
          <w:p w:rsidR="00E27F88" w:rsidRPr="0071763A" w:rsidRDefault="00E27F88" w:rsidP="00E27F88">
            <w:pPr>
              <w:jc w:val="center"/>
              <w:rPr>
                <w:sz w:val="16"/>
                <w:szCs w:val="16"/>
              </w:rPr>
            </w:pPr>
          </w:p>
        </w:tc>
      </w:tr>
      <w:tr w:rsidR="00E27F88" w:rsidRPr="0071763A" w:rsidTr="00E27F88">
        <w:trPr>
          <w:trHeight w:val="285"/>
          <w:jc w:val="center"/>
        </w:trPr>
        <w:tc>
          <w:tcPr>
            <w:tcW w:w="583" w:type="dxa"/>
            <w:tcBorders>
              <w:top w:val="nil"/>
              <w:left w:val="single" w:sz="4" w:space="0" w:color="auto"/>
              <w:bottom w:val="single" w:sz="4" w:space="0" w:color="auto"/>
              <w:right w:val="single" w:sz="4" w:space="0" w:color="auto"/>
            </w:tcBorders>
            <w:shd w:val="clear" w:color="000000" w:fill="FFFFFF"/>
            <w:noWrap/>
            <w:vAlign w:val="center"/>
          </w:tcPr>
          <w:p w:rsidR="00E27F88" w:rsidRPr="0071763A" w:rsidRDefault="00E27F88" w:rsidP="00E27F88">
            <w:pPr>
              <w:pStyle w:val="Akapitzlist"/>
              <w:numPr>
                <w:ilvl w:val="0"/>
                <w:numId w:val="78"/>
              </w:numPr>
              <w:contextualSpacing w:val="0"/>
              <w:jc w:val="center"/>
              <w:rPr>
                <w:sz w:val="16"/>
                <w:szCs w:val="16"/>
              </w:rPr>
            </w:pPr>
          </w:p>
        </w:tc>
        <w:tc>
          <w:tcPr>
            <w:tcW w:w="2907" w:type="dxa"/>
            <w:tcBorders>
              <w:top w:val="nil"/>
              <w:left w:val="nil"/>
              <w:bottom w:val="single" w:sz="4" w:space="0" w:color="auto"/>
              <w:right w:val="single" w:sz="4" w:space="0" w:color="auto"/>
            </w:tcBorders>
            <w:shd w:val="clear" w:color="000000" w:fill="FFFFFF"/>
            <w:noWrap/>
            <w:vAlign w:val="center"/>
            <w:hideMark/>
          </w:tcPr>
          <w:p w:rsidR="00E27F88" w:rsidRPr="0071763A" w:rsidRDefault="00E27F88" w:rsidP="00E27F88">
            <w:pPr>
              <w:rPr>
                <w:sz w:val="16"/>
                <w:szCs w:val="16"/>
              </w:rPr>
            </w:pPr>
            <w:r w:rsidRPr="0071763A">
              <w:rPr>
                <w:sz w:val="16"/>
                <w:szCs w:val="16"/>
              </w:rPr>
              <w:t>Przesyłki rejestrowane nie będące przesyłkami najszybszej kategorii w obrocie krajowym (ekonomiczne polecone)</w:t>
            </w:r>
          </w:p>
        </w:tc>
        <w:tc>
          <w:tcPr>
            <w:tcW w:w="1892" w:type="dxa"/>
            <w:tcBorders>
              <w:top w:val="nil"/>
              <w:left w:val="nil"/>
              <w:bottom w:val="single" w:sz="4" w:space="0" w:color="auto"/>
              <w:right w:val="single" w:sz="4" w:space="0" w:color="auto"/>
            </w:tcBorders>
            <w:shd w:val="clear" w:color="000000" w:fill="FFFFFF"/>
            <w:noWrap/>
            <w:vAlign w:val="center"/>
          </w:tcPr>
          <w:p w:rsidR="00E27F88" w:rsidRPr="0071763A" w:rsidRDefault="00E27F88" w:rsidP="00E27F88">
            <w:pPr>
              <w:rPr>
                <w:sz w:val="16"/>
                <w:szCs w:val="16"/>
              </w:rPr>
            </w:pPr>
            <w:r w:rsidRPr="0071763A">
              <w:rPr>
                <w:sz w:val="16"/>
                <w:szCs w:val="16"/>
              </w:rPr>
              <w:t>do 1000 g. Format M</w:t>
            </w:r>
          </w:p>
        </w:tc>
        <w:tc>
          <w:tcPr>
            <w:tcW w:w="1651" w:type="dxa"/>
            <w:tcBorders>
              <w:top w:val="nil"/>
              <w:left w:val="nil"/>
              <w:bottom w:val="single" w:sz="4" w:space="0" w:color="auto"/>
              <w:right w:val="single" w:sz="4" w:space="0" w:color="auto"/>
            </w:tcBorders>
            <w:shd w:val="clear" w:color="000000" w:fill="FFFFFF"/>
            <w:vAlign w:val="center"/>
          </w:tcPr>
          <w:p w:rsidR="00E27F88" w:rsidRPr="0071763A" w:rsidRDefault="00E27F88" w:rsidP="00E27F88">
            <w:pPr>
              <w:jc w:val="center"/>
              <w:rPr>
                <w:sz w:val="16"/>
                <w:szCs w:val="16"/>
              </w:rPr>
            </w:pPr>
            <w:r w:rsidRPr="0071763A">
              <w:rPr>
                <w:sz w:val="16"/>
                <w:szCs w:val="16"/>
              </w:rPr>
              <w:t>824</w:t>
            </w:r>
          </w:p>
        </w:tc>
        <w:tc>
          <w:tcPr>
            <w:tcW w:w="1344" w:type="dxa"/>
            <w:tcBorders>
              <w:top w:val="nil"/>
              <w:left w:val="nil"/>
              <w:bottom w:val="single" w:sz="4" w:space="0" w:color="auto"/>
              <w:right w:val="single" w:sz="4" w:space="0" w:color="auto"/>
            </w:tcBorders>
            <w:shd w:val="clear" w:color="000000" w:fill="FFFFFF"/>
            <w:vAlign w:val="center"/>
          </w:tcPr>
          <w:p w:rsidR="00E27F88" w:rsidRPr="0071763A" w:rsidRDefault="00E27F88" w:rsidP="00E27F88">
            <w:pPr>
              <w:jc w:val="center"/>
              <w:rPr>
                <w:sz w:val="16"/>
                <w:szCs w:val="16"/>
              </w:rPr>
            </w:pPr>
          </w:p>
        </w:tc>
        <w:tc>
          <w:tcPr>
            <w:tcW w:w="1344" w:type="dxa"/>
            <w:tcBorders>
              <w:top w:val="nil"/>
              <w:left w:val="nil"/>
              <w:bottom w:val="single" w:sz="4" w:space="0" w:color="auto"/>
              <w:right w:val="single" w:sz="4" w:space="0" w:color="auto"/>
            </w:tcBorders>
            <w:shd w:val="clear" w:color="000000" w:fill="FFFFFF"/>
            <w:vAlign w:val="center"/>
          </w:tcPr>
          <w:p w:rsidR="00E27F88" w:rsidRPr="0071763A" w:rsidRDefault="00E27F88" w:rsidP="00E27F88">
            <w:pPr>
              <w:jc w:val="center"/>
              <w:rPr>
                <w:sz w:val="16"/>
                <w:szCs w:val="16"/>
              </w:rPr>
            </w:pPr>
          </w:p>
        </w:tc>
      </w:tr>
      <w:tr w:rsidR="00E27F88" w:rsidRPr="0071763A" w:rsidTr="00E27F88">
        <w:trPr>
          <w:trHeight w:val="285"/>
          <w:jc w:val="center"/>
        </w:trPr>
        <w:tc>
          <w:tcPr>
            <w:tcW w:w="583" w:type="dxa"/>
            <w:tcBorders>
              <w:top w:val="nil"/>
              <w:left w:val="single" w:sz="4" w:space="0" w:color="auto"/>
              <w:bottom w:val="single" w:sz="4" w:space="0" w:color="auto"/>
              <w:right w:val="single" w:sz="4" w:space="0" w:color="auto"/>
            </w:tcBorders>
            <w:shd w:val="clear" w:color="000000" w:fill="FFFFFF"/>
            <w:noWrap/>
            <w:vAlign w:val="center"/>
          </w:tcPr>
          <w:p w:rsidR="00E27F88" w:rsidRPr="0071763A" w:rsidRDefault="00E27F88" w:rsidP="00E27F88">
            <w:pPr>
              <w:pStyle w:val="Akapitzlist"/>
              <w:numPr>
                <w:ilvl w:val="0"/>
                <w:numId w:val="78"/>
              </w:numPr>
              <w:contextualSpacing w:val="0"/>
              <w:jc w:val="center"/>
              <w:rPr>
                <w:sz w:val="16"/>
                <w:szCs w:val="16"/>
              </w:rPr>
            </w:pPr>
          </w:p>
        </w:tc>
        <w:tc>
          <w:tcPr>
            <w:tcW w:w="2907" w:type="dxa"/>
            <w:tcBorders>
              <w:top w:val="nil"/>
              <w:left w:val="nil"/>
              <w:bottom w:val="single" w:sz="4" w:space="0" w:color="auto"/>
              <w:right w:val="single" w:sz="4" w:space="0" w:color="auto"/>
            </w:tcBorders>
            <w:shd w:val="clear" w:color="000000" w:fill="FFFFFF"/>
            <w:noWrap/>
            <w:vAlign w:val="center"/>
            <w:hideMark/>
          </w:tcPr>
          <w:p w:rsidR="00E27F88" w:rsidRPr="0071763A" w:rsidRDefault="00E27F88" w:rsidP="00E27F88">
            <w:pPr>
              <w:rPr>
                <w:sz w:val="16"/>
                <w:szCs w:val="16"/>
              </w:rPr>
            </w:pPr>
            <w:r w:rsidRPr="0071763A">
              <w:rPr>
                <w:sz w:val="16"/>
                <w:szCs w:val="16"/>
              </w:rPr>
              <w:t>Przesyłki rejestrowane nie będące przesyłkami najszybszej kategorii w obrocie krajowym (ekonomiczne polecone)</w:t>
            </w:r>
          </w:p>
        </w:tc>
        <w:tc>
          <w:tcPr>
            <w:tcW w:w="1892" w:type="dxa"/>
            <w:tcBorders>
              <w:top w:val="nil"/>
              <w:left w:val="nil"/>
              <w:bottom w:val="single" w:sz="4" w:space="0" w:color="auto"/>
              <w:right w:val="single" w:sz="4" w:space="0" w:color="auto"/>
            </w:tcBorders>
            <w:shd w:val="clear" w:color="000000" w:fill="FFFFFF"/>
            <w:noWrap/>
            <w:vAlign w:val="center"/>
          </w:tcPr>
          <w:p w:rsidR="00E27F88" w:rsidRPr="0071763A" w:rsidRDefault="00E27F88" w:rsidP="00E27F88">
            <w:pPr>
              <w:rPr>
                <w:sz w:val="16"/>
                <w:szCs w:val="16"/>
              </w:rPr>
            </w:pPr>
            <w:r w:rsidRPr="0071763A">
              <w:rPr>
                <w:sz w:val="16"/>
                <w:szCs w:val="16"/>
              </w:rPr>
              <w:t xml:space="preserve"> do 2000g. Format L</w:t>
            </w:r>
          </w:p>
        </w:tc>
        <w:tc>
          <w:tcPr>
            <w:tcW w:w="1651" w:type="dxa"/>
            <w:tcBorders>
              <w:top w:val="nil"/>
              <w:left w:val="nil"/>
              <w:bottom w:val="single" w:sz="4" w:space="0" w:color="auto"/>
              <w:right w:val="single" w:sz="4" w:space="0" w:color="auto"/>
            </w:tcBorders>
            <w:shd w:val="clear" w:color="000000" w:fill="FFFFFF"/>
            <w:vAlign w:val="center"/>
          </w:tcPr>
          <w:p w:rsidR="00E27F88" w:rsidRPr="0071763A" w:rsidRDefault="00E27F88" w:rsidP="00E27F88">
            <w:pPr>
              <w:jc w:val="center"/>
              <w:rPr>
                <w:sz w:val="16"/>
                <w:szCs w:val="16"/>
              </w:rPr>
            </w:pPr>
            <w:r w:rsidRPr="0071763A">
              <w:rPr>
                <w:sz w:val="16"/>
                <w:szCs w:val="16"/>
              </w:rPr>
              <w:t>386</w:t>
            </w:r>
          </w:p>
        </w:tc>
        <w:tc>
          <w:tcPr>
            <w:tcW w:w="1344" w:type="dxa"/>
            <w:tcBorders>
              <w:top w:val="nil"/>
              <w:left w:val="nil"/>
              <w:bottom w:val="single" w:sz="4" w:space="0" w:color="auto"/>
              <w:right w:val="single" w:sz="4" w:space="0" w:color="auto"/>
            </w:tcBorders>
            <w:shd w:val="clear" w:color="000000" w:fill="FFFFFF"/>
            <w:vAlign w:val="center"/>
          </w:tcPr>
          <w:p w:rsidR="00E27F88" w:rsidRPr="0071763A" w:rsidRDefault="00E27F88" w:rsidP="00E27F88">
            <w:pPr>
              <w:jc w:val="center"/>
              <w:rPr>
                <w:sz w:val="16"/>
                <w:szCs w:val="16"/>
              </w:rPr>
            </w:pPr>
          </w:p>
        </w:tc>
        <w:tc>
          <w:tcPr>
            <w:tcW w:w="1344" w:type="dxa"/>
            <w:tcBorders>
              <w:top w:val="nil"/>
              <w:left w:val="nil"/>
              <w:bottom w:val="single" w:sz="4" w:space="0" w:color="auto"/>
              <w:right w:val="single" w:sz="4" w:space="0" w:color="auto"/>
            </w:tcBorders>
            <w:shd w:val="clear" w:color="000000" w:fill="FFFFFF"/>
            <w:vAlign w:val="center"/>
          </w:tcPr>
          <w:p w:rsidR="00E27F88" w:rsidRPr="0071763A" w:rsidRDefault="00E27F88" w:rsidP="00E27F88">
            <w:pPr>
              <w:jc w:val="center"/>
              <w:rPr>
                <w:sz w:val="16"/>
                <w:szCs w:val="16"/>
              </w:rPr>
            </w:pPr>
          </w:p>
        </w:tc>
      </w:tr>
      <w:tr w:rsidR="00E27F88" w:rsidRPr="0071763A" w:rsidTr="00E27F88">
        <w:trPr>
          <w:trHeight w:val="285"/>
          <w:jc w:val="center"/>
        </w:trPr>
        <w:tc>
          <w:tcPr>
            <w:tcW w:w="583" w:type="dxa"/>
            <w:tcBorders>
              <w:top w:val="nil"/>
              <w:left w:val="single" w:sz="4" w:space="0" w:color="auto"/>
              <w:bottom w:val="single" w:sz="4" w:space="0" w:color="auto"/>
              <w:right w:val="single" w:sz="4" w:space="0" w:color="auto"/>
            </w:tcBorders>
            <w:shd w:val="clear" w:color="000000" w:fill="FFFFFF"/>
            <w:noWrap/>
            <w:vAlign w:val="center"/>
          </w:tcPr>
          <w:p w:rsidR="00E27F88" w:rsidRPr="0071763A" w:rsidRDefault="00E27F88" w:rsidP="00E27F88">
            <w:pPr>
              <w:pStyle w:val="Akapitzlist"/>
              <w:numPr>
                <w:ilvl w:val="0"/>
                <w:numId w:val="78"/>
              </w:numPr>
              <w:contextualSpacing w:val="0"/>
              <w:jc w:val="center"/>
              <w:rPr>
                <w:sz w:val="16"/>
                <w:szCs w:val="16"/>
              </w:rPr>
            </w:pPr>
          </w:p>
        </w:tc>
        <w:tc>
          <w:tcPr>
            <w:tcW w:w="2907" w:type="dxa"/>
            <w:tcBorders>
              <w:top w:val="nil"/>
              <w:left w:val="nil"/>
              <w:bottom w:val="single" w:sz="4" w:space="0" w:color="auto"/>
              <w:right w:val="single" w:sz="4" w:space="0" w:color="auto"/>
            </w:tcBorders>
            <w:shd w:val="clear" w:color="000000" w:fill="FFFFFF"/>
            <w:noWrap/>
            <w:vAlign w:val="center"/>
            <w:hideMark/>
          </w:tcPr>
          <w:p w:rsidR="00E27F88" w:rsidRPr="0071763A" w:rsidRDefault="00E27F88" w:rsidP="00E27F88">
            <w:pPr>
              <w:rPr>
                <w:sz w:val="16"/>
                <w:szCs w:val="16"/>
              </w:rPr>
            </w:pPr>
            <w:r w:rsidRPr="0071763A">
              <w:rPr>
                <w:sz w:val="16"/>
                <w:szCs w:val="16"/>
              </w:rPr>
              <w:t>Przesyłki rejestrowane najszybszej kategorii w obrocie krajowym  (priorytetowe polecone)</w:t>
            </w:r>
          </w:p>
        </w:tc>
        <w:tc>
          <w:tcPr>
            <w:tcW w:w="1892" w:type="dxa"/>
            <w:tcBorders>
              <w:top w:val="nil"/>
              <w:left w:val="nil"/>
              <w:bottom w:val="single" w:sz="4" w:space="0" w:color="auto"/>
              <w:right w:val="single" w:sz="4" w:space="0" w:color="auto"/>
            </w:tcBorders>
            <w:shd w:val="clear" w:color="000000" w:fill="FFFFFF"/>
            <w:noWrap/>
            <w:vAlign w:val="center"/>
          </w:tcPr>
          <w:p w:rsidR="00E27F88" w:rsidRPr="0071763A" w:rsidRDefault="00E27F88" w:rsidP="00E27F88">
            <w:pPr>
              <w:rPr>
                <w:sz w:val="16"/>
                <w:szCs w:val="16"/>
              </w:rPr>
            </w:pPr>
            <w:r w:rsidRPr="0071763A">
              <w:rPr>
                <w:sz w:val="16"/>
                <w:szCs w:val="16"/>
              </w:rPr>
              <w:t xml:space="preserve">do 500 g. Format S </w:t>
            </w:r>
          </w:p>
        </w:tc>
        <w:tc>
          <w:tcPr>
            <w:tcW w:w="1651" w:type="dxa"/>
            <w:tcBorders>
              <w:top w:val="nil"/>
              <w:left w:val="nil"/>
              <w:bottom w:val="single" w:sz="4" w:space="0" w:color="auto"/>
              <w:right w:val="single" w:sz="4" w:space="0" w:color="auto"/>
            </w:tcBorders>
            <w:shd w:val="clear" w:color="000000" w:fill="FFFFFF"/>
            <w:vAlign w:val="center"/>
          </w:tcPr>
          <w:p w:rsidR="00E27F88" w:rsidRPr="0071763A" w:rsidRDefault="00E27F88" w:rsidP="00E27F88">
            <w:pPr>
              <w:jc w:val="center"/>
              <w:rPr>
                <w:sz w:val="16"/>
                <w:szCs w:val="16"/>
              </w:rPr>
            </w:pPr>
            <w:r w:rsidRPr="0071763A">
              <w:rPr>
                <w:sz w:val="16"/>
                <w:szCs w:val="16"/>
              </w:rPr>
              <w:t>34</w:t>
            </w:r>
          </w:p>
        </w:tc>
        <w:tc>
          <w:tcPr>
            <w:tcW w:w="1344" w:type="dxa"/>
            <w:tcBorders>
              <w:top w:val="nil"/>
              <w:left w:val="nil"/>
              <w:bottom w:val="single" w:sz="4" w:space="0" w:color="auto"/>
              <w:right w:val="single" w:sz="4" w:space="0" w:color="auto"/>
            </w:tcBorders>
            <w:shd w:val="clear" w:color="000000" w:fill="FFFFFF"/>
            <w:vAlign w:val="center"/>
          </w:tcPr>
          <w:p w:rsidR="00E27F88" w:rsidRPr="0071763A" w:rsidRDefault="00E27F88" w:rsidP="00E27F88">
            <w:pPr>
              <w:jc w:val="center"/>
              <w:rPr>
                <w:sz w:val="16"/>
                <w:szCs w:val="16"/>
              </w:rPr>
            </w:pPr>
          </w:p>
        </w:tc>
        <w:tc>
          <w:tcPr>
            <w:tcW w:w="1344" w:type="dxa"/>
            <w:tcBorders>
              <w:top w:val="nil"/>
              <w:left w:val="nil"/>
              <w:bottom w:val="single" w:sz="4" w:space="0" w:color="auto"/>
              <w:right w:val="single" w:sz="4" w:space="0" w:color="auto"/>
            </w:tcBorders>
            <w:shd w:val="clear" w:color="000000" w:fill="FFFFFF"/>
            <w:vAlign w:val="center"/>
          </w:tcPr>
          <w:p w:rsidR="00E27F88" w:rsidRPr="0071763A" w:rsidRDefault="00E27F88" w:rsidP="00E27F88">
            <w:pPr>
              <w:jc w:val="center"/>
              <w:rPr>
                <w:sz w:val="16"/>
                <w:szCs w:val="16"/>
              </w:rPr>
            </w:pPr>
          </w:p>
        </w:tc>
      </w:tr>
      <w:tr w:rsidR="00E27F88" w:rsidRPr="0071763A" w:rsidTr="00E27F88">
        <w:trPr>
          <w:trHeight w:val="285"/>
          <w:jc w:val="center"/>
        </w:trPr>
        <w:tc>
          <w:tcPr>
            <w:tcW w:w="583" w:type="dxa"/>
            <w:tcBorders>
              <w:top w:val="nil"/>
              <w:left w:val="single" w:sz="4" w:space="0" w:color="auto"/>
              <w:bottom w:val="single" w:sz="4" w:space="0" w:color="auto"/>
              <w:right w:val="single" w:sz="4" w:space="0" w:color="auto"/>
            </w:tcBorders>
            <w:shd w:val="clear" w:color="000000" w:fill="FFFFFF"/>
            <w:noWrap/>
            <w:vAlign w:val="center"/>
          </w:tcPr>
          <w:p w:rsidR="00E27F88" w:rsidRPr="0071763A" w:rsidRDefault="00E27F88" w:rsidP="00E27F88">
            <w:pPr>
              <w:pStyle w:val="Akapitzlist"/>
              <w:numPr>
                <w:ilvl w:val="0"/>
                <w:numId w:val="78"/>
              </w:numPr>
              <w:contextualSpacing w:val="0"/>
              <w:jc w:val="center"/>
              <w:rPr>
                <w:sz w:val="16"/>
                <w:szCs w:val="16"/>
              </w:rPr>
            </w:pPr>
          </w:p>
        </w:tc>
        <w:tc>
          <w:tcPr>
            <w:tcW w:w="2907" w:type="dxa"/>
            <w:tcBorders>
              <w:top w:val="nil"/>
              <w:left w:val="nil"/>
              <w:bottom w:val="single" w:sz="4" w:space="0" w:color="auto"/>
              <w:right w:val="single" w:sz="4" w:space="0" w:color="auto"/>
            </w:tcBorders>
            <w:shd w:val="clear" w:color="000000" w:fill="FFFFFF"/>
            <w:noWrap/>
            <w:vAlign w:val="center"/>
            <w:hideMark/>
          </w:tcPr>
          <w:p w:rsidR="00E27F88" w:rsidRPr="0071763A" w:rsidRDefault="00E27F88" w:rsidP="00E27F88">
            <w:pPr>
              <w:rPr>
                <w:sz w:val="16"/>
                <w:szCs w:val="16"/>
              </w:rPr>
            </w:pPr>
            <w:r w:rsidRPr="0071763A">
              <w:rPr>
                <w:sz w:val="16"/>
                <w:szCs w:val="16"/>
              </w:rPr>
              <w:t>Przesyłki rejestrowane najszybszej kategorii w obrocie krajowym  (priorytetowe polecone)</w:t>
            </w:r>
          </w:p>
        </w:tc>
        <w:tc>
          <w:tcPr>
            <w:tcW w:w="1892" w:type="dxa"/>
            <w:tcBorders>
              <w:top w:val="nil"/>
              <w:left w:val="nil"/>
              <w:bottom w:val="single" w:sz="4" w:space="0" w:color="auto"/>
              <w:right w:val="single" w:sz="4" w:space="0" w:color="auto"/>
            </w:tcBorders>
            <w:shd w:val="clear" w:color="000000" w:fill="FFFFFF"/>
            <w:noWrap/>
            <w:vAlign w:val="center"/>
          </w:tcPr>
          <w:p w:rsidR="00E27F88" w:rsidRPr="0071763A" w:rsidRDefault="00E27F88" w:rsidP="00E27F88">
            <w:pPr>
              <w:rPr>
                <w:sz w:val="16"/>
                <w:szCs w:val="16"/>
              </w:rPr>
            </w:pPr>
            <w:r w:rsidRPr="0071763A">
              <w:rPr>
                <w:sz w:val="16"/>
                <w:szCs w:val="16"/>
              </w:rPr>
              <w:t>do 1000 g. Format M</w:t>
            </w:r>
          </w:p>
        </w:tc>
        <w:tc>
          <w:tcPr>
            <w:tcW w:w="1651" w:type="dxa"/>
            <w:tcBorders>
              <w:top w:val="nil"/>
              <w:left w:val="nil"/>
              <w:bottom w:val="single" w:sz="4" w:space="0" w:color="auto"/>
              <w:right w:val="single" w:sz="4" w:space="0" w:color="auto"/>
            </w:tcBorders>
            <w:shd w:val="clear" w:color="000000" w:fill="FFFFFF"/>
            <w:vAlign w:val="center"/>
          </w:tcPr>
          <w:p w:rsidR="00E27F88" w:rsidRPr="0071763A" w:rsidRDefault="00E27F88" w:rsidP="00E27F88">
            <w:pPr>
              <w:jc w:val="center"/>
              <w:rPr>
                <w:sz w:val="16"/>
                <w:szCs w:val="16"/>
              </w:rPr>
            </w:pPr>
            <w:r w:rsidRPr="0071763A">
              <w:rPr>
                <w:sz w:val="16"/>
                <w:szCs w:val="16"/>
              </w:rPr>
              <w:t>46</w:t>
            </w:r>
          </w:p>
        </w:tc>
        <w:tc>
          <w:tcPr>
            <w:tcW w:w="1344" w:type="dxa"/>
            <w:tcBorders>
              <w:top w:val="nil"/>
              <w:left w:val="nil"/>
              <w:bottom w:val="single" w:sz="4" w:space="0" w:color="auto"/>
              <w:right w:val="single" w:sz="4" w:space="0" w:color="auto"/>
            </w:tcBorders>
            <w:shd w:val="clear" w:color="000000" w:fill="FFFFFF"/>
            <w:vAlign w:val="center"/>
          </w:tcPr>
          <w:p w:rsidR="00E27F88" w:rsidRPr="0071763A" w:rsidRDefault="00E27F88" w:rsidP="00E27F88">
            <w:pPr>
              <w:jc w:val="center"/>
              <w:rPr>
                <w:sz w:val="16"/>
                <w:szCs w:val="16"/>
              </w:rPr>
            </w:pPr>
          </w:p>
        </w:tc>
        <w:tc>
          <w:tcPr>
            <w:tcW w:w="1344" w:type="dxa"/>
            <w:tcBorders>
              <w:top w:val="nil"/>
              <w:left w:val="nil"/>
              <w:bottom w:val="single" w:sz="4" w:space="0" w:color="auto"/>
              <w:right w:val="single" w:sz="4" w:space="0" w:color="auto"/>
            </w:tcBorders>
            <w:shd w:val="clear" w:color="000000" w:fill="FFFFFF"/>
            <w:vAlign w:val="center"/>
          </w:tcPr>
          <w:p w:rsidR="00E27F88" w:rsidRPr="0071763A" w:rsidRDefault="00E27F88" w:rsidP="00E27F88">
            <w:pPr>
              <w:jc w:val="center"/>
              <w:rPr>
                <w:sz w:val="16"/>
                <w:szCs w:val="16"/>
              </w:rPr>
            </w:pPr>
          </w:p>
        </w:tc>
      </w:tr>
      <w:tr w:rsidR="00E27F88" w:rsidRPr="0071763A" w:rsidTr="00E27F88">
        <w:trPr>
          <w:trHeight w:val="285"/>
          <w:jc w:val="center"/>
        </w:trPr>
        <w:tc>
          <w:tcPr>
            <w:tcW w:w="583" w:type="dxa"/>
            <w:tcBorders>
              <w:top w:val="nil"/>
              <w:left w:val="single" w:sz="4" w:space="0" w:color="auto"/>
              <w:bottom w:val="single" w:sz="4" w:space="0" w:color="auto"/>
              <w:right w:val="single" w:sz="4" w:space="0" w:color="auto"/>
            </w:tcBorders>
            <w:shd w:val="clear" w:color="000000" w:fill="FFFFFF"/>
            <w:noWrap/>
            <w:vAlign w:val="center"/>
          </w:tcPr>
          <w:p w:rsidR="00E27F88" w:rsidRPr="0071763A" w:rsidRDefault="00E27F88" w:rsidP="00E27F88">
            <w:pPr>
              <w:pStyle w:val="Akapitzlist"/>
              <w:numPr>
                <w:ilvl w:val="0"/>
                <w:numId w:val="78"/>
              </w:numPr>
              <w:contextualSpacing w:val="0"/>
              <w:jc w:val="center"/>
              <w:rPr>
                <w:sz w:val="16"/>
                <w:szCs w:val="16"/>
              </w:rPr>
            </w:pPr>
          </w:p>
        </w:tc>
        <w:tc>
          <w:tcPr>
            <w:tcW w:w="2907" w:type="dxa"/>
            <w:tcBorders>
              <w:top w:val="nil"/>
              <w:left w:val="nil"/>
              <w:bottom w:val="single" w:sz="4" w:space="0" w:color="auto"/>
              <w:right w:val="single" w:sz="4" w:space="0" w:color="auto"/>
            </w:tcBorders>
            <w:shd w:val="clear" w:color="000000" w:fill="FFFFFF"/>
            <w:noWrap/>
            <w:vAlign w:val="center"/>
            <w:hideMark/>
          </w:tcPr>
          <w:p w:rsidR="00E27F88" w:rsidRPr="0071763A" w:rsidRDefault="00E27F88" w:rsidP="00E27F88">
            <w:pPr>
              <w:rPr>
                <w:sz w:val="16"/>
                <w:szCs w:val="16"/>
              </w:rPr>
            </w:pPr>
            <w:r w:rsidRPr="0071763A">
              <w:rPr>
                <w:sz w:val="16"/>
                <w:szCs w:val="16"/>
              </w:rPr>
              <w:t>Przesyłki rejestrowane najszybszej kategorii w obrocie krajowym  (priorytetowe polecone)</w:t>
            </w:r>
          </w:p>
        </w:tc>
        <w:tc>
          <w:tcPr>
            <w:tcW w:w="1892" w:type="dxa"/>
            <w:tcBorders>
              <w:top w:val="nil"/>
              <w:left w:val="nil"/>
              <w:bottom w:val="single" w:sz="4" w:space="0" w:color="auto"/>
              <w:right w:val="single" w:sz="4" w:space="0" w:color="auto"/>
            </w:tcBorders>
            <w:shd w:val="clear" w:color="000000" w:fill="FFFFFF"/>
            <w:noWrap/>
            <w:vAlign w:val="center"/>
          </w:tcPr>
          <w:p w:rsidR="00E27F88" w:rsidRPr="0071763A" w:rsidRDefault="00E27F88" w:rsidP="00E27F88">
            <w:pPr>
              <w:rPr>
                <w:sz w:val="16"/>
                <w:szCs w:val="16"/>
              </w:rPr>
            </w:pPr>
            <w:r w:rsidRPr="0071763A">
              <w:rPr>
                <w:sz w:val="16"/>
                <w:szCs w:val="16"/>
              </w:rPr>
              <w:t xml:space="preserve"> do 2000g. Format L</w:t>
            </w:r>
          </w:p>
        </w:tc>
        <w:tc>
          <w:tcPr>
            <w:tcW w:w="1651" w:type="dxa"/>
            <w:tcBorders>
              <w:top w:val="nil"/>
              <w:left w:val="nil"/>
              <w:bottom w:val="single" w:sz="4" w:space="0" w:color="auto"/>
              <w:right w:val="single" w:sz="4" w:space="0" w:color="auto"/>
            </w:tcBorders>
            <w:shd w:val="clear" w:color="000000" w:fill="FFFFFF"/>
            <w:vAlign w:val="center"/>
          </w:tcPr>
          <w:p w:rsidR="00E27F88" w:rsidRPr="0071763A" w:rsidRDefault="00E27F88" w:rsidP="00E27F88">
            <w:pPr>
              <w:jc w:val="center"/>
              <w:rPr>
                <w:sz w:val="16"/>
                <w:szCs w:val="16"/>
              </w:rPr>
            </w:pPr>
            <w:r w:rsidRPr="0071763A">
              <w:rPr>
                <w:sz w:val="16"/>
                <w:szCs w:val="16"/>
              </w:rPr>
              <w:t>2</w:t>
            </w:r>
          </w:p>
        </w:tc>
        <w:tc>
          <w:tcPr>
            <w:tcW w:w="1344" w:type="dxa"/>
            <w:tcBorders>
              <w:top w:val="nil"/>
              <w:left w:val="nil"/>
              <w:bottom w:val="single" w:sz="4" w:space="0" w:color="auto"/>
              <w:right w:val="single" w:sz="4" w:space="0" w:color="auto"/>
            </w:tcBorders>
            <w:shd w:val="clear" w:color="000000" w:fill="FFFFFF"/>
            <w:vAlign w:val="center"/>
          </w:tcPr>
          <w:p w:rsidR="00E27F88" w:rsidRPr="0071763A" w:rsidRDefault="00E27F88" w:rsidP="00E27F88">
            <w:pPr>
              <w:jc w:val="center"/>
              <w:rPr>
                <w:sz w:val="16"/>
                <w:szCs w:val="16"/>
              </w:rPr>
            </w:pPr>
          </w:p>
        </w:tc>
        <w:tc>
          <w:tcPr>
            <w:tcW w:w="1344" w:type="dxa"/>
            <w:tcBorders>
              <w:top w:val="nil"/>
              <w:left w:val="nil"/>
              <w:bottom w:val="single" w:sz="4" w:space="0" w:color="auto"/>
              <w:right w:val="single" w:sz="4" w:space="0" w:color="auto"/>
            </w:tcBorders>
            <w:shd w:val="clear" w:color="000000" w:fill="FFFFFF"/>
            <w:vAlign w:val="center"/>
          </w:tcPr>
          <w:p w:rsidR="00E27F88" w:rsidRPr="0071763A" w:rsidRDefault="00E27F88" w:rsidP="00E27F88">
            <w:pPr>
              <w:jc w:val="center"/>
              <w:rPr>
                <w:sz w:val="16"/>
                <w:szCs w:val="16"/>
              </w:rPr>
            </w:pPr>
          </w:p>
        </w:tc>
      </w:tr>
      <w:tr w:rsidR="00E27F88" w:rsidRPr="0071763A" w:rsidTr="00E27F88">
        <w:trPr>
          <w:trHeight w:val="285"/>
          <w:jc w:val="center"/>
        </w:trPr>
        <w:tc>
          <w:tcPr>
            <w:tcW w:w="583" w:type="dxa"/>
            <w:tcBorders>
              <w:top w:val="nil"/>
              <w:left w:val="single" w:sz="4" w:space="0" w:color="auto"/>
              <w:bottom w:val="single" w:sz="4" w:space="0" w:color="auto"/>
              <w:right w:val="single" w:sz="4" w:space="0" w:color="auto"/>
            </w:tcBorders>
            <w:shd w:val="clear" w:color="000000" w:fill="FFFFFF"/>
            <w:noWrap/>
            <w:vAlign w:val="center"/>
          </w:tcPr>
          <w:p w:rsidR="00E27F88" w:rsidRPr="0071763A" w:rsidRDefault="00E27F88" w:rsidP="00E27F88">
            <w:pPr>
              <w:pStyle w:val="Akapitzlist"/>
              <w:numPr>
                <w:ilvl w:val="0"/>
                <w:numId w:val="78"/>
              </w:numPr>
              <w:contextualSpacing w:val="0"/>
              <w:jc w:val="center"/>
              <w:rPr>
                <w:sz w:val="16"/>
                <w:szCs w:val="16"/>
              </w:rPr>
            </w:pPr>
          </w:p>
        </w:tc>
        <w:tc>
          <w:tcPr>
            <w:tcW w:w="2907" w:type="dxa"/>
            <w:tcBorders>
              <w:top w:val="nil"/>
              <w:left w:val="nil"/>
              <w:bottom w:val="single" w:sz="4" w:space="0" w:color="auto"/>
              <w:right w:val="single" w:sz="4" w:space="0" w:color="auto"/>
            </w:tcBorders>
            <w:shd w:val="clear" w:color="000000" w:fill="FFFFFF"/>
            <w:noWrap/>
            <w:vAlign w:val="center"/>
            <w:hideMark/>
          </w:tcPr>
          <w:p w:rsidR="00E27F88" w:rsidRPr="0071763A" w:rsidRDefault="00E27F88" w:rsidP="00E27F88">
            <w:pPr>
              <w:rPr>
                <w:sz w:val="16"/>
                <w:szCs w:val="16"/>
              </w:rPr>
            </w:pPr>
            <w:r w:rsidRPr="0071763A">
              <w:rPr>
                <w:sz w:val="16"/>
                <w:szCs w:val="16"/>
              </w:rPr>
              <w:t>Przesyłki  rejestrowane najszybszej kategorii w obrocie zagranicznym obszar Europy (priorytetowe polecone)</w:t>
            </w:r>
          </w:p>
        </w:tc>
        <w:tc>
          <w:tcPr>
            <w:tcW w:w="1892" w:type="dxa"/>
            <w:tcBorders>
              <w:top w:val="nil"/>
              <w:left w:val="nil"/>
              <w:bottom w:val="single" w:sz="4" w:space="0" w:color="auto"/>
              <w:right w:val="single" w:sz="4" w:space="0" w:color="auto"/>
            </w:tcBorders>
            <w:shd w:val="clear" w:color="000000" w:fill="FFFFFF"/>
            <w:noWrap/>
            <w:vAlign w:val="center"/>
            <w:hideMark/>
          </w:tcPr>
          <w:p w:rsidR="00E27F88" w:rsidRPr="0071763A" w:rsidRDefault="00E27F88" w:rsidP="00E27F88">
            <w:pPr>
              <w:rPr>
                <w:sz w:val="16"/>
                <w:szCs w:val="16"/>
              </w:rPr>
            </w:pPr>
            <w:r w:rsidRPr="0071763A">
              <w:rPr>
                <w:sz w:val="16"/>
                <w:szCs w:val="16"/>
              </w:rPr>
              <w:t>do 50 g.</w:t>
            </w:r>
          </w:p>
        </w:tc>
        <w:tc>
          <w:tcPr>
            <w:tcW w:w="1651" w:type="dxa"/>
            <w:tcBorders>
              <w:top w:val="nil"/>
              <w:left w:val="nil"/>
              <w:bottom w:val="single" w:sz="4" w:space="0" w:color="auto"/>
              <w:right w:val="single" w:sz="4" w:space="0" w:color="auto"/>
            </w:tcBorders>
            <w:shd w:val="clear" w:color="000000" w:fill="FFFFFF"/>
            <w:vAlign w:val="center"/>
          </w:tcPr>
          <w:p w:rsidR="00E27F88" w:rsidRPr="0071763A" w:rsidRDefault="00E27F88" w:rsidP="00E27F88">
            <w:pPr>
              <w:jc w:val="center"/>
              <w:rPr>
                <w:sz w:val="16"/>
                <w:szCs w:val="16"/>
              </w:rPr>
            </w:pPr>
            <w:r w:rsidRPr="0071763A">
              <w:rPr>
                <w:sz w:val="16"/>
                <w:szCs w:val="16"/>
              </w:rPr>
              <w:t>1</w:t>
            </w:r>
          </w:p>
        </w:tc>
        <w:tc>
          <w:tcPr>
            <w:tcW w:w="1344" w:type="dxa"/>
            <w:tcBorders>
              <w:top w:val="nil"/>
              <w:left w:val="nil"/>
              <w:bottom w:val="single" w:sz="4" w:space="0" w:color="auto"/>
              <w:right w:val="single" w:sz="4" w:space="0" w:color="auto"/>
            </w:tcBorders>
            <w:shd w:val="clear" w:color="000000" w:fill="FFFFFF"/>
            <w:vAlign w:val="center"/>
          </w:tcPr>
          <w:p w:rsidR="00E27F88" w:rsidRPr="0071763A" w:rsidRDefault="00E27F88" w:rsidP="00E27F88">
            <w:pPr>
              <w:jc w:val="center"/>
              <w:rPr>
                <w:sz w:val="16"/>
                <w:szCs w:val="16"/>
              </w:rPr>
            </w:pPr>
          </w:p>
        </w:tc>
        <w:tc>
          <w:tcPr>
            <w:tcW w:w="1344" w:type="dxa"/>
            <w:tcBorders>
              <w:top w:val="nil"/>
              <w:left w:val="nil"/>
              <w:bottom w:val="single" w:sz="4" w:space="0" w:color="auto"/>
              <w:right w:val="single" w:sz="4" w:space="0" w:color="auto"/>
            </w:tcBorders>
            <w:shd w:val="clear" w:color="000000" w:fill="FFFFFF"/>
            <w:vAlign w:val="center"/>
          </w:tcPr>
          <w:p w:rsidR="00E27F88" w:rsidRPr="0071763A" w:rsidRDefault="00E27F88" w:rsidP="00E27F88">
            <w:pPr>
              <w:jc w:val="center"/>
              <w:rPr>
                <w:sz w:val="16"/>
                <w:szCs w:val="16"/>
              </w:rPr>
            </w:pPr>
          </w:p>
        </w:tc>
      </w:tr>
      <w:tr w:rsidR="00E27F88" w:rsidRPr="0071763A" w:rsidTr="00E27F88">
        <w:trPr>
          <w:trHeight w:val="285"/>
          <w:jc w:val="center"/>
        </w:trPr>
        <w:tc>
          <w:tcPr>
            <w:tcW w:w="583" w:type="dxa"/>
            <w:tcBorders>
              <w:top w:val="nil"/>
              <w:left w:val="single" w:sz="4" w:space="0" w:color="auto"/>
              <w:bottom w:val="single" w:sz="4" w:space="0" w:color="auto"/>
              <w:right w:val="single" w:sz="4" w:space="0" w:color="auto"/>
            </w:tcBorders>
            <w:shd w:val="clear" w:color="000000" w:fill="FFFFFF"/>
            <w:noWrap/>
            <w:vAlign w:val="center"/>
          </w:tcPr>
          <w:p w:rsidR="00E27F88" w:rsidRPr="0071763A" w:rsidRDefault="00E27F88" w:rsidP="00E27F88">
            <w:pPr>
              <w:pStyle w:val="Akapitzlist"/>
              <w:numPr>
                <w:ilvl w:val="0"/>
                <w:numId w:val="78"/>
              </w:numPr>
              <w:contextualSpacing w:val="0"/>
              <w:jc w:val="center"/>
              <w:rPr>
                <w:sz w:val="16"/>
                <w:szCs w:val="16"/>
              </w:rPr>
            </w:pPr>
          </w:p>
        </w:tc>
        <w:tc>
          <w:tcPr>
            <w:tcW w:w="2907" w:type="dxa"/>
            <w:tcBorders>
              <w:top w:val="nil"/>
              <w:left w:val="nil"/>
              <w:bottom w:val="single" w:sz="4" w:space="0" w:color="auto"/>
              <w:right w:val="single" w:sz="4" w:space="0" w:color="auto"/>
            </w:tcBorders>
            <w:shd w:val="clear" w:color="000000" w:fill="FFFFFF"/>
            <w:noWrap/>
            <w:vAlign w:val="center"/>
            <w:hideMark/>
          </w:tcPr>
          <w:p w:rsidR="00E27F88" w:rsidRPr="0071763A" w:rsidRDefault="00E27F88" w:rsidP="00E27F88">
            <w:pPr>
              <w:rPr>
                <w:sz w:val="16"/>
                <w:szCs w:val="16"/>
              </w:rPr>
            </w:pPr>
            <w:r w:rsidRPr="0071763A">
              <w:rPr>
                <w:sz w:val="16"/>
                <w:szCs w:val="16"/>
              </w:rPr>
              <w:t>Przesyłki  rejestrowane najszybszej kategorii w obrocie zagranicznym obszar Europy (priorytetowe polecone)</w:t>
            </w:r>
          </w:p>
        </w:tc>
        <w:tc>
          <w:tcPr>
            <w:tcW w:w="1892" w:type="dxa"/>
            <w:tcBorders>
              <w:top w:val="nil"/>
              <w:left w:val="nil"/>
              <w:bottom w:val="single" w:sz="4" w:space="0" w:color="auto"/>
              <w:right w:val="single" w:sz="4" w:space="0" w:color="auto"/>
            </w:tcBorders>
            <w:shd w:val="clear" w:color="000000" w:fill="FFFFFF"/>
            <w:noWrap/>
            <w:vAlign w:val="center"/>
            <w:hideMark/>
          </w:tcPr>
          <w:p w:rsidR="00E27F88" w:rsidRPr="0071763A" w:rsidRDefault="00E27F88" w:rsidP="00E27F88">
            <w:pPr>
              <w:rPr>
                <w:sz w:val="16"/>
                <w:szCs w:val="16"/>
              </w:rPr>
            </w:pPr>
            <w:r w:rsidRPr="0071763A">
              <w:rPr>
                <w:sz w:val="16"/>
                <w:szCs w:val="16"/>
              </w:rPr>
              <w:t>ponad 50 g. do 100 g.</w:t>
            </w:r>
          </w:p>
        </w:tc>
        <w:tc>
          <w:tcPr>
            <w:tcW w:w="1651" w:type="dxa"/>
            <w:tcBorders>
              <w:top w:val="nil"/>
              <w:left w:val="nil"/>
              <w:bottom w:val="single" w:sz="4" w:space="0" w:color="auto"/>
              <w:right w:val="single" w:sz="4" w:space="0" w:color="auto"/>
            </w:tcBorders>
            <w:shd w:val="clear" w:color="000000" w:fill="FFFFFF"/>
            <w:vAlign w:val="center"/>
          </w:tcPr>
          <w:p w:rsidR="00E27F88" w:rsidRPr="0071763A" w:rsidRDefault="00E27F88" w:rsidP="00E27F88">
            <w:pPr>
              <w:jc w:val="center"/>
              <w:rPr>
                <w:sz w:val="16"/>
                <w:szCs w:val="16"/>
              </w:rPr>
            </w:pPr>
            <w:r w:rsidRPr="0071763A">
              <w:rPr>
                <w:sz w:val="16"/>
                <w:szCs w:val="16"/>
              </w:rPr>
              <w:t>1</w:t>
            </w:r>
          </w:p>
        </w:tc>
        <w:tc>
          <w:tcPr>
            <w:tcW w:w="1344" w:type="dxa"/>
            <w:tcBorders>
              <w:top w:val="nil"/>
              <w:left w:val="nil"/>
              <w:bottom w:val="single" w:sz="4" w:space="0" w:color="auto"/>
              <w:right w:val="single" w:sz="4" w:space="0" w:color="auto"/>
            </w:tcBorders>
            <w:shd w:val="clear" w:color="000000" w:fill="FFFFFF"/>
            <w:vAlign w:val="center"/>
          </w:tcPr>
          <w:p w:rsidR="00E27F88" w:rsidRPr="0071763A" w:rsidRDefault="00E27F88" w:rsidP="00E27F88">
            <w:pPr>
              <w:jc w:val="center"/>
              <w:rPr>
                <w:sz w:val="16"/>
                <w:szCs w:val="16"/>
              </w:rPr>
            </w:pPr>
          </w:p>
        </w:tc>
        <w:tc>
          <w:tcPr>
            <w:tcW w:w="1344" w:type="dxa"/>
            <w:tcBorders>
              <w:top w:val="nil"/>
              <w:left w:val="nil"/>
              <w:bottom w:val="single" w:sz="4" w:space="0" w:color="auto"/>
              <w:right w:val="single" w:sz="4" w:space="0" w:color="auto"/>
            </w:tcBorders>
            <w:shd w:val="clear" w:color="000000" w:fill="FFFFFF"/>
            <w:vAlign w:val="center"/>
          </w:tcPr>
          <w:p w:rsidR="00E27F88" w:rsidRPr="0071763A" w:rsidRDefault="00E27F88" w:rsidP="00E27F88">
            <w:pPr>
              <w:jc w:val="center"/>
              <w:rPr>
                <w:sz w:val="16"/>
                <w:szCs w:val="16"/>
              </w:rPr>
            </w:pPr>
          </w:p>
        </w:tc>
      </w:tr>
      <w:tr w:rsidR="00E27F88" w:rsidRPr="0071763A" w:rsidTr="00E27F88">
        <w:trPr>
          <w:trHeight w:val="285"/>
          <w:jc w:val="center"/>
        </w:trPr>
        <w:tc>
          <w:tcPr>
            <w:tcW w:w="583" w:type="dxa"/>
            <w:tcBorders>
              <w:top w:val="nil"/>
              <w:left w:val="single" w:sz="4" w:space="0" w:color="auto"/>
              <w:bottom w:val="single" w:sz="4" w:space="0" w:color="auto"/>
              <w:right w:val="single" w:sz="4" w:space="0" w:color="auto"/>
            </w:tcBorders>
            <w:shd w:val="clear" w:color="000000" w:fill="FFFFFF"/>
            <w:noWrap/>
            <w:vAlign w:val="center"/>
          </w:tcPr>
          <w:p w:rsidR="00E27F88" w:rsidRPr="0071763A" w:rsidRDefault="00E27F88" w:rsidP="00E27F88">
            <w:pPr>
              <w:pStyle w:val="Akapitzlist"/>
              <w:numPr>
                <w:ilvl w:val="0"/>
                <w:numId w:val="78"/>
              </w:numPr>
              <w:contextualSpacing w:val="0"/>
              <w:jc w:val="center"/>
              <w:rPr>
                <w:sz w:val="16"/>
                <w:szCs w:val="16"/>
              </w:rPr>
            </w:pPr>
          </w:p>
        </w:tc>
        <w:tc>
          <w:tcPr>
            <w:tcW w:w="2907" w:type="dxa"/>
            <w:tcBorders>
              <w:top w:val="nil"/>
              <w:left w:val="nil"/>
              <w:bottom w:val="single" w:sz="4" w:space="0" w:color="auto"/>
              <w:right w:val="single" w:sz="4" w:space="0" w:color="auto"/>
            </w:tcBorders>
            <w:shd w:val="clear" w:color="000000" w:fill="FFFFFF"/>
            <w:noWrap/>
            <w:vAlign w:val="center"/>
            <w:hideMark/>
          </w:tcPr>
          <w:p w:rsidR="00E27F88" w:rsidRPr="0071763A" w:rsidRDefault="00E27F88" w:rsidP="00E27F88">
            <w:pPr>
              <w:rPr>
                <w:sz w:val="16"/>
                <w:szCs w:val="16"/>
              </w:rPr>
            </w:pPr>
            <w:r w:rsidRPr="0071763A">
              <w:rPr>
                <w:sz w:val="16"/>
                <w:szCs w:val="16"/>
              </w:rPr>
              <w:t>Przesyłki  rejestrowane najszybszej kategorii w obrocie zagranicznym obszar Europy (priorytetowe polecone)</w:t>
            </w:r>
          </w:p>
        </w:tc>
        <w:tc>
          <w:tcPr>
            <w:tcW w:w="1892" w:type="dxa"/>
            <w:tcBorders>
              <w:top w:val="nil"/>
              <w:left w:val="nil"/>
              <w:bottom w:val="single" w:sz="4" w:space="0" w:color="auto"/>
              <w:right w:val="single" w:sz="4" w:space="0" w:color="auto"/>
            </w:tcBorders>
            <w:shd w:val="clear" w:color="000000" w:fill="FFFFFF"/>
            <w:noWrap/>
            <w:vAlign w:val="center"/>
            <w:hideMark/>
          </w:tcPr>
          <w:p w:rsidR="00E27F88" w:rsidRPr="0071763A" w:rsidRDefault="00E27F88" w:rsidP="00E27F88">
            <w:pPr>
              <w:rPr>
                <w:sz w:val="16"/>
                <w:szCs w:val="16"/>
              </w:rPr>
            </w:pPr>
            <w:r w:rsidRPr="0071763A">
              <w:rPr>
                <w:sz w:val="16"/>
                <w:szCs w:val="16"/>
              </w:rPr>
              <w:t>ponad 100 g. do 350 g.</w:t>
            </w:r>
          </w:p>
        </w:tc>
        <w:tc>
          <w:tcPr>
            <w:tcW w:w="1651" w:type="dxa"/>
            <w:tcBorders>
              <w:top w:val="nil"/>
              <w:left w:val="nil"/>
              <w:bottom w:val="single" w:sz="4" w:space="0" w:color="auto"/>
              <w:right w:val="single" w:sz="4" w:space="0" w:color="auto"/>
            </w:tcBorders>
            <w:shd w:val="clear" w:color="000000" w:fill="FFFFFF"/>
            <w:vAlign w:val="center"/>
          </w:tcPr>
          <w:p w:rsidR="00E27F88" w:rsidRPr="0071763A" w:rsidRDefault="00E27F88" w:rsidP="00E27F88">
            <w:pPr>
              <w:jc w:val="center"/>
              <w:rPr>
                <w:sz w:val="16"/>
                <w:szCs w:val="16"/>
              </w:rPr>
            </w:pPr>
            <w:r w:rsidRPr="0071763A">
              <w:rPr>
                <w:sz w:val="16"/>
                <w:szCs w:val="16"/>
              </w:rPr>
              <w:t>1</w:t>
            </w:r>
          </w:p>
        </w:tc>
        <w:tc>
          <w:tcPr>
            <w:tcW w:w="1344" w:type="dxa"/>
            <w:tcBorders>
              <w:top w:val="nil"/>
              <w:left w:val="nil"/>
              <w:bottom w:val="single" w:sz="4" w:space="0" w:color="auto"/>
              <w:right w:val="single" w:sz="4" w:space="0" w:color="auto"/>
            </w:tcBorders>
            <w:shd w:val="clear" w:color="000000" w:fill="FFFFFF"/>
            <w:vAlign w:val="center"/>
          </w:tcPr>
          <w:p w:rsidR="00E27F88" w:rsidRPr="0071763A" w:rsidRDefault="00E27F88" w:rsidP="00E27F88">
            <w:pPr>
              <w:jc w:val="center"/>
              <w:rPr>
                <w:sz w:val="16"/>
                <w:szCs w:val="16"/>
              </w:rPr>
            </w:pPr>
          </w:p>
        </w:tc>
        <w:tc>
          <w:tcPr>
            <w:tcW w:w="1344" w:type="dxa"/>
            <w:tcBorders>
              <w:top w:val="nil"/>
              <w:left w:val="nil"/>
              <w:bottom w:val="single" w:sz="4" w:space="0" w:color="auto"/>
              <w:right w:val="single" w:sz="4" w:space="0" w:color="auto"/>
            </w:tcBorders>
            <w:shd w:val="clear" w:color="000000" w:fill="FFFFFF"/>
            <w:vAlign w:val="center"/>
          </w:tcPr>
          <w:p w:rsidR="00E27F88" w:rsidRPr="0071763A" w:rsidRDefault="00E27F88" w:rsidP="00E27F88">
            <w:pPr>
              <w:jc w:val="center"/>
              <w:rPr>
                <w:sz w:val="16"/>
                <w:szCs w:val="16"/>
              </w:rPr>
            </w:pPr>
          </w:p>
        </w:tc>
      </w:tr>
      <w:tr w:rsidR="00E27F88" w:rsidRPr="0071763A" w:rsidTr="00E27F88">
        <w:trPr>
          <w:trHeight w:val="285"/>
          <w:jc w:val="center"/>
        </w:trPr>
        <w:tc>
          <w:tcPr>
            <w:tcW w:w="583" w:type="dxa"/>
            <w:tcBorders>
              <w:top w:val="nil"/>
              <w:left w:val="single" w:sz="4" w:space="0" w:color="auto"/>
              <w:bottom w:val="single" w:sz="4" w:space="0" w:color="auto"/>
              <w:right w:val="single" w:sz="4" w:space="0" w:color="auto"/>
            </w:tcBorders>
            <w:shd w:val="clear" w:color="000000" w:fill="FFFFFF"/>
            <w:noWrap/>
            <w:vAlign w:val="center"/>
          </w:tcPr>
          <w:p w:rsidR="00E27F88" w:rsidRPr="0071763A" w:rsidRDefault="00E27F88" w:rsidP="00E27F88">
            <w:pPr>
              <w:pStyle w:val="Akapitzlist"/>
              <w:numPr>
                <w:ilvl w:val="0"/>
                <w:numId w:val="78"/>
              </w:numPr>
              <w:contextualSpacing w:val="0"/>
              <w:jc w:val="center"/>
              <w:rPr>
                <w:sz w:val="16"/>
                <w:szCs w:val="16"/>
              </w:rPr>
            </w:pPr>
          </w:p>
        </w:tc>
        <w:tc>
          <w:tcPr>
            <w:tcW w:w="2907" w:type="dxa"/>
            <w:tcBorders>
              <w:top w:val="nil"/>
              <w:left w:val="nil"/>
              <w:bottom w:val="single" w:sz="4" w:space="0" w:color="auto"/>
              <w:right w:val="single" w:sz="4" w:space="0" w:color="auto"/>
            </w:tcBorders>
            <w:shd w:val="clear" w:color="000000" w:fill="FFFFFF"/>
            <w:noWrap/>
            <w:vAlign w:val="center"/>
            <w:hideMark/>
          </w:tcPr>
          <w:p w:rsidR="00E27F88" w:rsidRPr="0071763A" w:rsidRDefault="00E27F88" w:rsidP="00E27F88">
            <w:pPr>
              <w:rPr>
                <w:sz w:val="16"/>
                <w:szCs w:val="16"/>
              </w:rPr>
            </w:pPr>
            <w:r w:rsidRPr="0071763A">
              <w:rPr>
                <w:sz w:val="16"/>
                <w:szCs w:val="16"/>
              </w:rPr>
              <w:t>Przesyłki  rejestrowane najszybszej kategorii w obrocie zagranicznym obszar Europy (priorytetowe polecone)</w:t>
            </w:r>
          </w:p>
        </w:tc>
        <w:tc>
          <w:tcPr>
            <w:tcW w:w="1892" w:type="dxa"/>
            <w:tcBorders>
              <w:top w:val="nil"/>
              <w:left w:val="nil"/>
              <w:bottom w:val="single" w:sz="4" w:space="0" w:color="auto"/>
              <w:right w:val="single" w:sz="4" w:space="0" w:color="auto"/>
            </w:tcBorders>
            <w:shd w:val="clear" w:color="000000" w:fill="FFFFFF"/>
            <w:noWrap/>
            <w:vAlign w:val="center"/>
            <w:hideMark/>
          </w:tcPr>
          <w:p w:rsidR="00E27F88" w:rsidRPr="0071763A" w:rsidRDefault="00E27F88" w:rsidP="00E27F88">
            <w:pPr>
              <w:rPr>
                <w:sz w:val="16"/>
                <w:szCs w:val="16"/>
              </w:rPr>
            </w:pPr>
            <w:r w:rsidRPr="0071763A">
              <w:rPr>
                <w:sz w:val="16"/>
                <w:szCs w:val="16"/>
              </w:rPr>
              <w:t>ponad 350 g. do 500 g.</w:t>
            </w:r>
          </w:p>
        </w:tc>
        <w:tc>
          <w:tcPr>
            <w:tcW w:w="1651" w:type="dxa"/>
            <w:tcBorders>
              <w:top w:val="nil"/>
              <w:left w:val="nil"/>
              <w:bottom w:val="single" w:sz="4" w:space="0" w:color="auto"/>
              <w:right w:val="single" w:sz="4" w:space="0" w:color="auto"/>
            </w:tcBorders>
            <w:shd w:val="clear" w:color="000000" w:fill="FFFFFF"/>
            <w:vAlign w:val="center"/>
          </w:tcPr>
          <w:p w:rsidR="00E27F88" w:rsidRPr="0071763A" w:rsidRDefault="00E27F88" w:rsidP="00E27F88">
            <w:pPr>
              <w:jc w:val="center"/>
              <w:rPr>
                <w:sz w:val="16"/>
                <w:szCs w:val="16"/>
              </w:rPr>
            </w:pPr>
            <w:r w:rsidRPr="0071763A">
              <w:rPr>
                <w:sz w:val="16"/>
                <w:szCs w:val="16"/>
              </w:rPr>
              <w:t>1</w:t>
            </w:r>
          </w:p>
        </w:tc>
        <w:tc>
          <w:tcPr>
            <w:tcW w:w="1344" w:type="dxa"/>
            <w:tcBorders>
              <w:top w:val="nil"/>
              <w:left w:val="nil"/>
              <w:bottom w:val="single" w:sz="4" w:space="0" w:color="auto"/>
              <w:right w:val="single" w:sz="4" w:space="0" w:color="auto"/>
            </w:tcBorders>
            <w:shd w:val="clear" w:color="000000" w:fill="FFFFFF"/>
            <w:vAlign w:val="center"/>
          </w:tcPr>
          <w:p w:rsidR="00E27F88" w:rsidRPr="0071763A" w:rsidRDefault="00E27F88" w:rsidP="00E27F88">
            <w:pPr>
              <w:jc w:val="center"/>
              <w:rPr>
                <w:sz w:val="16"/>
                <w:szCs w:val="16"/>
              </w:rPr>
            </w:pPr>
          </w:p>
        </w:tc>
        <w:tc>
          <w:tcPr>
            <w:tcW w:w="1344" w:type="dxa"/>
            <w:tcBorders>
              <w:top w:val="nil"/>
              <w:left w:val="nil"/>
              <w:bottom w:val="single" w:sz="4" w:space="0" w:color="auto"/>
              <w:right w:val="single" w:sz="4" w:space="0" w:color="auto"/>
            </w:tcBorders>
            <w:shd w:val="clear" w:color="000000" w:fill="FFFFFF"/>
            <w:vAlign w:val="center"/>
          </w:tcPr>
          <w:p w:rsidR="00E27F88" w:rsidRPr="0071763A" w:rsidRDefault="00E27F88" w:rsidP="00E27F88">
            <w:pPr>
              <w:jc w:val="center"/>
              <w:rPr>
                <w:sz w:val="16"/>
                <w:szCs w:val="16"/>
              </w:rPr>
            </w:pPr>
          </w:p>
        </w:tc>
      </w:tr>
      <w:tr w:rsidR="00E27F88" w:rsidRPr="0071763A" w:rsidTr="00E27F88">
        <w:trPr>
          <w:trHeight w:val="285"/>
          <w:jc w:val="center"/>
        </w:trPr>
        <w:tc>
          <w:tcPr>
            <w:tcW w:w="583" w:type="dxa"/>
            <w:tcBorders>
              <w:top w:val="nil"/>
              <w:left w:val="single" w:sz="4" w:space="0" w:color="auto"/>
              <w:bottom w:val="single" w:sz="4" w:space="0" w:color="auto"/>
              <w:right w:val="single" w:sz="4" w:space="0" w:color="auto"/>
            </w:tcBorders>
            <w:shd w:val="clear" w:color="000000" w:fill="FFFFFF"/>
            <w:noWrap/>
            <w:vAlign w:val="center"/>
          </w:tcPr>
          <w:p w:rsidR="00E27F88" w:rsidRPr="0071763A" w:rsidRDefault="00E27F88" w:rsidP="00E27F88">
            <w:pPr>
              <w:pStyle w:val="Akapitzlist"/>
              <w:numPr>
                <w:ilvl w:val="0"/>
                <w:numId w:val="78"/>
              </w:numPr>
              <w:contextualSpacing w:val="0"/>
              <w:jc w:val="center"/>
              <w:rPr>
                <w:sz w:val="16"/>
                <w:szCs w:val="16"/>
              </w:rPr>
            </w:pPr>
          </w:p>
        </w:tc>
        <w:tc>
          <w:tcPr>
            <w:tcW w:w="2907" w:type="dxa"/>
            <w:tcBorders>
              <w:top w:val="nil"/>
              <w:left w:val="nil"/>
              <w:bottom w:val="single" w:sz="4" w:space="0" w:color="auto"/>
              <w:right w:val="single" w:sz="4" w:space="0" w:color="auto"/>
            </w:tcBorders>
            <w:shd w:val="clear" w:color="000000" w:fill="FFFFFF"/>
            <w:noWrap/>
            <w:vAlign w:val="center"/>
            <w:hideMark/>
          </w:tcPr>
          <w:p w:rsidR="00E27F88" w:rsidRPr="0071763A" w:rsidRDefault="00E27F88" w:rsidP="00E27F88">
            <w:pPr>
              <w:rPr>
                <w:sz w:val="16"/>
                <w:szCs w:val="16"/>
              </w:rPr>
            </w:pPr>
            <w:r w:rsidRPr="0071763A">
              <w:rPr>
                <w:sz w:val="16"/>
                <w:szCs w:val="16"/>
              </w:rPr>
              <w:t>Przesyłki  rejestrowane najszybszej kategorii w obrocie zagranicznym obszar Europy (priorytetowe polecone)</w:t>
            </w:r>
          </w:p>
        </w:tc>
        <w:tc>
          <w:tcPr>
            <w:tcW w:w="1892" w:type="dxa"/>
            <w:tcBorders>
              <w:top w:val="nil"/>
              <w:left w:val="nil"/>
              <w:bottom w:val="single" w:sz="4" w:space="0" w:color="auto"/>
              <w:right w:val="single" w:sz="4" w:space="0" w:color="auto"/>
            </w:tcBorders>
            <w:shd w:val="clear" w:color="000000" w:fill="FFFFFF"/>
            <w:noWrap/>
            <w:vAlign w:val="center"/>
            <w:hideMark/>
          </w:tcPr>
          <w:p w:rsidR="00E27F88" w:rsidRPr="0071763A" w:rsidRDefault="00E27F88" w:rsidP="00E27F88">
            <w:pPr>
              <w:rPr>
                <w:sz w:val="16"/>
                <w:szCs w:val="16"/>
              </w:rPr>
            </w:pPr>
            <w:r w:rsidRPr="0071763A">
              <w:rPr>
                <w:sz w:val="16"/>
                <w:szCs w:val="16"/>
              </w:rPr>
              <w:t>ponad 500 g. do 1000 g.</w:t>
            </w:r>
          </w:p>
        </w:tc>
        <w:tc>
          <w:tcPr>
            <w:tcW w:w="1651" w:type="dxa"/>
            <w:tcBorders>
              <w:top w:val="nil"/>
              <w:left w:val="nil"/>
              <w:bottom w:val="single" w:sz="4" w:space="0" w:color="auto"/>
              <w:right w:val="single" w:sz="4" w:space="0" w:color="auto"/>
            </w:tcBorders>
            <w:shd w:val="clear" w:color="000000" w:fill="FFFFFF"/>
            <w:vAlign w:val="center"/>
          </w:tcPr>
          <w:p w:rsidR="00E27F88" w:rsidRPr="0071763A" w:rsidRDefault="00E27F88" w:rsidP="00E27F88">
            <w:pPr>
              <w:jc w:val="center"/>
              <w:rPr>
                <w:sz w:val="16"/>
                <w:szCs w:val="16"/>
              </w:rPr>
            </w:pPr>
            <w:r w:rsidRPr="0071763A">
              <w:rPr>
                <w:sz w:val="16"/>
                <w:szCs w:val="16"/>
              </w:rPr>
              <w:t>1</w:t>
            </w:r>
          </w:p>
        </w:tc>
        <w:tc>
          <w:tcPr>
            <w:tcW w:w="1344" w:type="dxa"/>
            <w:tcBorders>
              <w:top w:val="nil"/>
              <w:left w:val="nil"/>
              <w:bottom w:val="single" w:sz="4" w:space="0" w:color="auto"/>
              <w:right w:val="single" w:sz="4" w:space="0" w:color="auto"/>
            </w:tcBorders>
            <w:shd w:val="clear" w:color="000000" w:fill="FFFFFF"/>
            <w:vAlign w:val="center"/>
          </w:tcPr>
          <w:p w:rsidR="00E27F88" w:rsidRPr="0071763A" w:rsidRDefault="00E27F88" w:rsidP="00E27F88">
            <w:pPr>
              <w:jc w:val="center"/>
              <w:rPr>
                <w:sz w:val="16"/>
                <w:szCs w:val="16"/>
              </w:rPr>
            </w:pPr>
          </w:p>
        </w:tc>
        <w:tc>
          <w:tcPr>
            <w:tcW w:w="1344" w:type="dxa"/>
            <w:tcBorders>
              <w:top w:val="nil"/>
              <w:left w:val="nil"/>
              <w:bottom w:val="single" w:sz="4" w:space="0" w:color="auto"/>
              <w:right w:val="single" w:sz="4" w:space="0" w:color="auto"/>
            </w:tcBorders>
            <w:shd w:val="clear" w:color="000000" w:fill="FFFFFF"/>
            <w:vAlign w:val="center"/>
          </w:tcPr>
          <w:p w:rsidR="00E27F88" w:rsidRPr="0071763A" w:rsidRDefault="00E27F88" w:rsidP="00E27F88">
            <w:pPr>
              <w:jc w:val="center"/>
              <w:rPr>
                <w:sz w:val="16"/>
                <w:szCs w:val="16"/>
              </w:rPr>
            </w:pPr>
          </w:p>
        </w:tc>
      </w:tr>
      <w:tr w:rsidR="00E27F88" w:rsidRPr="0071763A" w:rsidTr="00E27F88">
        <w:trPr>
          <w:trHeight w:val="285"/>
          <w:jc w:val="center"/>
        </w:trPr>
        <w:tc>
          <w:tcPr>
            <w:tcW w:w="58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27F88" w:rsidRPr="0071763A" w:rsidRDefault="00E27F88" w:rsidP="00E27F88">
            <w:pPr>
              <w:pStyle w:val="Akapitzlist"/>
              <w:numPr>
                <w:ilvl w:val="0"/>
                <w:numId w:val="78"/>
              </w:numPr>
              <w:contextualSpacing w:val="0"/>
              <w:jc w:val="center"/>
              <w:rPr>
                <w:sz w:val="16"/>
                <w:szCs w:val="16"/>
              </w:rPr>
            </w:pPr>
          </w:p>
        </w:tc>
        <w:tc>
          <w:tcPr>
            <w:tcW w:w="2907" w:type="dxa"/>
            <w:tcBorders>
              <w:top w:val="single" w:sz="4" w:space="0" w:color="auto"/>
              <w:left w:val="nil"/>
              <w:bottom w:val="single" w:sz="4" w:space="0" w:color="auto"/>
              <w:right w:val="single" w:sz="4" w:space="0" w:color="auto"/>
            </w:tcBorders>
            <w:shd w:val="clear" w:color="000000" w:fill="FFFFFF"/>
            <w:noWrap/>
            <w:vAlign w:val="center"/>
            <w:hideMark/>
          </w:tcPr>
          <w:p w:rsidR="00E27F88" w:rsidRPr="0071763A" w:rsidRDefault="00E27F88" w:rsidP="00E27F88">
            <w:pPr>
              <w:rPr>
                <w:sz w:val="16"/>
                <w:szCs w:val="16"/>
              </w:rPr>
            </w:pPr>
            <w:r w:rsidRPr="0071763A">
              <w:rPr>
                <w:sz w:val="16"/>
                <w:szCs w:val="16"/>
              </w:rPr>
              <w:t xml:space="preserve">Przesyłki  rejestrowane najszybszej kategorii w obrocie zagranicznym </w:t>
            </w:r>
            <w:r w:rsidRPr="0071763A">
              <w:rPr>
                <w:sz w:val="16"/>
                <w:szCs w:val="16"/>
              </w:rPr>
              <w:lastRenderedPageBreak/>
              <w:t>obszar Europy (priorytetowe polecone)</w:t>
            </w:r>
          </w:p>
        </w:tc>
        <w:tc>
          <w:tcPr>
            <w:tcW w:w="1892" w:type="dxa"/>
            <w:tcBorders>
              <w:top w:val="single" w:sz="4" w:space="0" w:color="auto"/>
              <w:left w:val="nil"/>
              <w:bottom w:val="single" w:sz="4" w:space="0" w:color="auto"/>
              <w:right w:val="single" w:sz="4" w:space="0" w:color="auto"/>
            </w:tcBorders>
            <w:shd w:val="clear" w:color="000000" w:fill="FFFFFF"/>
            <w:noWrap/>
            <w:vAlign w:val="center"/>
            <w:hideMark/>
          </w:tcPr>
          <w:p w:rsidR="00E27F88" w:rsidRPr="0071763A" w:rsidRDefault="00E27F88" w:rsidP="00E27F88">
            <w:pPr>
              <w:rPr>
                <w:sz w:val="16"/>
                <w:szCs w:val="16"/>
              </w:rPr>
            </w:pPr>
            <w:r w:rsidRPr="0071763A">
              <w:rPr>
                <w:sz w:val="16"/>
                <w:szCs w:val="16"/>
              </w:rPr>
              <w:lastRenderedPageBreak/>
              <w:t>ponad 1000 g. do 2000 g.</w:t>
            </w:r>
          </w:p>
        </w:tc>
        <w:tc>
          <w:tcPr>
            <w:tcW w:w="1651" w:type="dxa"/>
            <w:tcBorders>
              <w:top w:val="single" w:sz="4" w:space="0" w:color="auto"/>
              <w:left w:val="nil"/>
              <w:bottom w:val="single" w:sz="4" w:space="0" w:color="auto"/>
              <w:right w:val="single" w:sz="4" w:space="0" w:color="auto"/>
            </w:tcBorders>
            <w:shd w:val="clear" w:color="000000" w:fill="FFFFFF"/>
            <w:vAlign w:val="center"/>
          </w:tcPr>
          <w:p w:rsidR="00E27F88" w:rsidRPr="0071763A" w:rsidRDefault="00E27F88" w:rsidP="00E27F88">
            <w:pPr>
              <w:jc w:val="center"/>
              <w:rPr>
                <w:sz w:val="16"/>
                <w:szCs w:val="16"/>
              </w:rPr>
            </w:pPr>
            <w:r w:rsidRPr="0071763A">
              <w:rPr>
                <w:sz w:val="16"/>
                <w:szCs w:val="16"/>
              </w:rPr>
              <w:t>1</w:t>
            </w:r>
          </w:p>
        </w:tc>
        <w:tc>
          <w:tcPr>
            <w:tcW w:w="1344" w:type="dxa"/>
            <w:tcBorders>
              <w:top w:val="single" w:sz="4" w:space="0" w:color="auto"/>
              <w:left w:val="nil"/>
              <w:bottom w:val="single" w:sz="4" w:space="0" w:color="auto"/>
              <w:right w:val="single" w:sz="4" w:space="0" w:color="auto"/>
            </w:tcBorders>
            <w:shd w:val="clear" w:color="000000" w:fill="FFFFFF"/>
            <w:vAlign w:val="center"/>
          </w:tcPr>
          <w:p w:rsidR="00E27F88" w:rsidRPr="0071763A" w:rsidRDefault="00E27F88" w:rsidP="00E27F88">
            <w:pPr>
              <w:jc w:val="center"/>
              <w:rPr>
                <w:sz w:val="16"/>
                <w:szCs w:val="16"/>
              </w:rPr>
            </w:pPr>
          </w:p>
        </w:tc>
        <w:tc>
          <w:tcPr>
            <w:tcW w:w="1344" w:type="dxa"/>
            <w:tcBorders>
              <w:top w:val="single" w:sz="4" w:space="0" w:color="auto"/>
              <w:left w:val="nil"/>
              <w:bottom w:val="single" w:sz="4" w:space="0" w:color="auto"/>
              <w:right w:val="single" w:sz="4" w:space="0" w:color="auto"/>
            </w:tcBorders>
            <w:shd w:val="clear" w:color="000000" w:fill="FFFFFF"/>
            <w:vAlign w:val="center"/>
          </w:tcPr>
          <w:p w:rsidR="00E27F88" w:rsidRPr="0071763A" w:rsidRDefault="00E27F88" w:rsidP="00E27F88">
            <w:pPr>
              <w:jc w:val="center"/>
              <w:rPr>
                <w:sz w:val="16"/>
                <w:szCs w:val="16"/>
              </w:rPr>
            </w:pPr>
          </w:p>
        </w:tc>
      </w:tr>
      <w:tr w:rsidR="00E27F88" w:rsidRPr="0071763A" w:rsidTr="00E27F88">
        <w:trPr>
          <w:trHeight w:val="285"/>
          <w:jc w:val="center"/>
        </w:trPr>
        <w:tc>
          <w:tcPr>
            <w:tcW w:w="583" w:type="dxa"/>
            <w:tcBorders>
              <w:top w:val="nil"/>
              <w:left w:val="single" w:sz="4" w:space="0" w:color="auto"/>
              <w:bottom w:val="single" w:sz="4" w:space="0" w:color="auto"/>
              <w:right w:val="single" w:sz="4" w:space="0" w:color="auto"/>
            </w:tcBorders>
            <w:shd w:val="clear" w:color="000000" w:fill="FFFFFF"/>
            <w:noWrap/>
            <w:vAlign w:val="center"/>
          </w:tcPr>
          <w:p w:rsidR="00E27F88" w:rsidRPr="0071763A" w:rsidRDefault="00E27F88" w:rsidP="00E27F88">
            <w:pPr>
              <w:pStyle w:val="Akapitzlist"/>
              <w:numPr>
                <w:ilvl w:val="0"/>
                <w:numId w:val="78"/>
              </w:numPr>
              <w:contextualSpacing w:val="0"/>
              <w:jc w:val="center"/>
              <w:rPr>
                <w:sz w:val="16"/>
                <w:szCs w:val="16"/>
              </w:rPr>
            </w:pPr>
          </w:p>
        </w:tc>
        <w:tc>
          <w:tcPr>
            <w:tcW w:w="2907" w:type="dxa"/>
            <w:tcBorders>
              <w:top w:val="nil"/>
              <w:left w:val="nil"/>
              <w:bottom w:val="single" w:sz="4" w:space="0" w:color="auto"/>
              <w:right w:val="single" w:sz="4" w:space="0" w:color="auto"/>
            </w:tcBorders>
            <w:shd w:val="clear" w:color="000000" w:fill="FFFFFF"/>
            <w:noWrap/>
            <w:vAlign w:val="center"/>
            <w:hideMark/>
          </w:tcPr>
          <w:p w:rsidR="00E27F88" w:rsidRPr="0071763A" w:rsidRDefault="00E27F88" w:rsidP="00E27F88">
            <w:pPr>
              <w:rPr>
                <w:sz w:val="16"/>
                <w:szCs w:val="16"/>
              </w:rPr>
            </w:pPr>
            <w:r w:rsidRPr="0071763A">
              <w:rPr>
                <w:sz w:val="16"/>
                <w:szCs w:val="16"/>
              </w:rPr>
              <w:t>Paczki rejestrowane nie będące paczkami najszybszej kategorii w obrocie krajowym (ekonomiczne) paczka pocztowa</w:t>
            </w:r>
          </w:p>
        </w:tc>
        <w:tc>
          <w:tcPr>
            <w:tcW w:w="1892" w:type="dxa"/>
            <w:tcBorders>
              <w:top w:val="nil"/>
              <w:left w:val="nil"/>
              <w:bottom w:val="single" w:sz="4" w:space="0" w:color="auto"/>
              <w:right w:val="single" w:sz="4" w:space="0" w:color="auto"/>
            </w:tcBorders>
            <w:shd w:val="clear" w:color="000000" w:fill="FFFFFF"/>
            <w:noWrap/>
            <w:vAlign w:val="center"/>
            <w:hideMark/>
          </w:tcPr>
          <w:p w:rsidR="00E27F88" w:rsidRPr="0071763A" w:rsidRDefault="00E27F88" w:rsidP="00E27F88">
            <w:pPr>
              <w:rPr>
                <w:sz w:val="16"/>
                <w:szCs w:val="16"/>
              </w:rPr>
            </w:pPr>
            <w:r w:rsidRPr="0071763A">
              <w:rPr>
                <w:sz w:val="16"/>
                <w:szCs w:val="16"/>
              </w:rPr>
              <w:t>do 1 kg gabaryt A</w:t>
            </w:r>
          </w:p>
        </w:tc>
        <w:tc>
          <w:tcPr>
            <w:tcW w:w="1651" w:type="dxa"/>
            <w:tcBorders>
              <w:top w:val="nil"/>
              <w:left w:val="nil"/>
              <w:bottom w:val="single" w:sz="4" w:space="0" w:color="auto"/>
              <w:right w:val="single" w:sz="4" w:space="0" w:color="auto"/>
            </w:tcBorders>
            <w:shd w:val="clear" w:color="000000" w:fill="FFFFFF"/>
            <w:vAlign w:val="center"/>
          </w:tcPr>
          <w:p w:rsidR="00E27F88" w:rsidRPr="0071763A" w:rsidRDefault="00E27F88" w:rsidP="00E27F88">
            <w:pPr>
              <w:jc w:val="center"/>
              <w:rPr>
                <w:sz w:val="16"/>
                <w:szCs w:val="16"/>
              </w:rPr>
            </w:pPr>
            <w:r w:rsidRPr="0071763A">
              <w:rPr>
                <w:sz w:val="16"/>
                <w:szCs w:val="16"/>
              </w:rPr>
              <w:t>1</w:t>
            </w:r>
          </w:p>
        </w:tc>
        <w:tc>
          <w:tcPr>
            <w:tcW w:w="1344" w:type="dxa"/>
            <w:tcBorders>
              <w:top w:val="nil"/>
              <w:left w:val="nil"/>
              <w:bottom w:val="single" w:sz="4" w:space="0" w:color="auto"/>
              <w:right w:val="single" w:sz="4" w:space="0" w:color="auto"/>
            </w:tcBorders>
            <w:shd w:val="clear" w:color="000000" w:fill="FFFFFF"/>
            <w:vAlign w:val="center"/>
          </w:tcPr>
          <w:p w:rsidR="00E27F88" w:rsidRPr="0071763A" w:rsidRDefault="00E27F88" w:rsidP="00E27F88">
            <w:pPr>
              <w:jc w:val="center"/>
              <w:rPr>
                <w:sz w:val="16"/>
                <w:szCs w:val="16"/>
              </w:rPr>
            </w:pPr>
          </w:p>
        </w:tc>
        <w:tc>
          <w:tcPr>
            <w:tcW w:w="1344" w:type="dxa"/>
            <w:tcBorders>
              <w:top w:val="nil"/>
              <w:left w:val="nil"/>
              <w:bottom w:val="single" w:sz="4" w:space="0" w:color="auto"/>
              <w:right w:val="single" w:sz="4" w:space="0" w:color="auto"/>
            </w:tcBorders>
            <w:shd w:val="clear" w:color="000000" w:fill="FFFFFF"/>
            <w:vAlign w:val="center"/>
          </w:tcPr>
          <w:p w:rsidR="00E27F88" w:rsidRPr="0071763A" w:rsidRDefault="00E27F88" w:rsidP="00E27F88">
            <w:pPr>
              <w:jc w:val="center"/>
              <w:rPr>
                <w:sz w:val="16"/>
                <w:szCs w:val="16"/>
              </w:rPr>
            </w:pPr>
          </w:p>
        </w:tc>
      </w:tr>
      <w:tr w:rsidR="00E27F88" w:rsidRPr="0071763A" w:rsidTr="00E27F88">
        <w:trPr>
          <w:trHeight w:val="585"/>
          <w:jc w:val="center"/>
        </w:trPr>
        <w:tc>
          <w:tcPr>
            <w:tcW w:w="58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27F88" w:rsidRPr="0071763A" w:rsidRDefault="00E27F88" w:rsidP="00E27F88">
            <w:pPr>
              <w:pStyle w:val="Akapitzlist"/>
              <w:numPr>
                <w:ilvl w:val="0"/>
                <w:numId w:val="78"/>
              </w:numPr>
              <w:contextualSpacing w:val="0"/>
              <w:jc w:val="center"/>
              <w:rPr>
                <w:sz w:val="16"/>
                <w:szCs w:val="16"/>
              </w:rPr>
            </w:pPr>
          </w:p>
        </w:tc>
        <w:tc>
          <w:tcPr>
            <w:tcW w:w="290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27F88" w:rsidRPr="0071763A" w:rsidRDefault="00E27F88" w:rsidP="00E27F88">
            <w:pPr>
              <w:rPr>
                <w:sz w:val="16"/>
                <w:szCs w:val="16"/>
              </w:rPr>
            </w:pPr>
            <w:r w:rsidRPr="0071763A">
              <w:rPr>
                <w:sz w:val="16"/>
                <w:szCs w:val="16"/>
              </w:rPr>
              <w:t>Paczki rejestrowane nie będące paczkami najszybszej kategorii w obrocie krajowym (ekonomiczne) paczka pocztowa</w:t>
            </w:r>
          </w:p>
        </w:tc>
        <w:tc>
          <w:tcPr>
            <w:tcW w:w="18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27F88" w:rsidRPr="0071763A" w:rsidRDefault="00E27F88" w:rsidP="00E27F88">
            <w:pPr>
              <w:rPr>
                <w:sz w:val="16"/>
                <w:szCs w:val="16"/>
              </w:rPr>
            </w:pPr>
            <w:r w:rsidRPr="0071763A">
              <w:rPr>
                <w:sz w:val="16"/>
                <w:szCs w:val="16"/>
              </w:rPr>
              <w:t>do 1kg gabaryt B</w:t>
            </w:r>
          </w:p>
        </w:tc>
        <w:tc>
          <w:tcPr>
            <w:tcW w:w="1651" w:type="dxa"/>
            <w:tcBorders>
              <w:top w:val="single" w:sz="4" w:space="0" w:color="auto"/>
              <w:left w:val="single" w:sz="4" w:space="0" w:color="auto"/>
              <w:bottom w:val="single" w:sz="4" w:space="0" w:color="auto"/>
              <w:right w:val="single" w:sz="4" w:space="0" w:color="auto"/>
            </w:tcBorders>
            <w:shd w:val="clear" w:color="000000" w:fill="FFFFFF"/>
            <w:vAlign w:val="center"/>
          </w:tcPr>
          <w:p w:rsidR="00E27F88" w:rsidRPr="0071763A" w:rsidRDefault="00E27F88" w:rsidP="00E27F88">
            <w:pPr>
              <w:jc w:val="center"/>
              <w:rPr>
                <w:sz w:val="16"/>
                <w:szCs w:val="16"/>
              </w:rPr>
            </w:pPr>
            <w:r w:rsidRPr="0071763A">
              <w:rPr>
                <w:sz w:val="16"/>
                <w:szCs w:val="16"/>
              </w:rPr>
              <w:t>1</w:t>
            </w:r>
          </w:p>
        </w:tc>
        <w:tc>
          <w:tcPr>
            <w:tcW w:w="1344" w:type="dxa"/>
            <w:tcBorders>
              <w:top w:val="single" w:sz="4" w:space="0" w:color="auto"/>
              <w:left w:val="single" w:sz="4" w:space="0" w:color="auto"/>
              <w:bottom w:val="single" w:sz="4" w:space="0" w:color="auto"/>
              <w:right w:val="single" w:sz="4" w:space="0" w:color="auto"/>
            </w:tcBorders>
            <w:shd w:val="clear" w:color="000000" w:fill="FFFFFF"/>
            <w:vAlign w:val="center"/>
          </w:tcPr>
          <w:p w:rsidR="00E27F88" w:rsidRPr="0071763A" w:rsidRDefault="00E27F88" w:rsidP="00E27F88">
            <w:pPr>
              <w:jc w:val="center"/>
              <w:rPr>
                <w:sz w:val="16"/>
                <w:szCs w:val="16"/>
              </w:rPr>
            </w:pPr>
          </w:p>
        </w:tc>
        <w:tc>
          <w:tcPr>
            <w:tcW w:w="1344" w:type="dxa"/>
            <w:tcBorders>
              <w:top w:val="single" w:sz="4" w:space="0" w:color="auto"/>
              <w:left w:val="single" w:sz="4" w:space="0" w:color="auto"/>
              <w:bottom w:val="single" w:sz="4" w:space="0" w:color="auto"/>
              <w:right w:val="single" w:sz="4" w:space="0" w:color="auto"/>
            </w:tcBorders>
            <w:shd w:val="clear" w:color="000000" w:fill="FFFFFF"/>
            <w:vAlign w:val="center"/>
          </w:tcPr>
          <w:p w:rsidR="00E27F88" w:rsidRPr="0071763A" w:rsidRDefault="00E27F88" w:rsidP="00E27F88">
            <w:pPr>
              <w:jc w:val="center"/>
              <w:rPr>
                <w:sz w:val="16"/>
                <w:szCs w:val="16"/>
              </w:rPr>
            </w:pPr>
          </w:p>
        </w:tc>
      </w:tr>
      <w:tr w:rsidR="00E27F88" w:rsidRPr="0071763A" w:rsidTr="00E27F88">
        <w:trPr>
          <w:trHeight w:val="285"/>
          <w:jc w:val="center"/>
        </w:trPr>
        <w:tc>
          <w:tcPr>
            <w:tcW w:w="58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27F88" w:rsidRPr="0071763A" w:rsidRDefault="00E27F88" w:rsidP="00E27F88">
            <w:pPr>
              <w:pStyle w:val="Akapitzlist"/>
              <w:numPr>
                <w:ilvl w:val="0"/>
                <w:numId w:val="78"/>
              </w:numPr>
              <w:contextualSpacing w:val="0"/>
              <w:jc w:val="center"/>
              <w:rPr>
                <w:sz w:val="16"/>
                <w:szCs w:val="16"/>
              </w:rPr>
            </w:pPr>
          </w:p>
        </w:tc>
        <w:tc>
          <w:tcPr>
            <w:tcW w:w="2907" w:type="dxa"/>
            <w:tcBorders>
              <w:top w:val="single" w:sz="4" w:space="0" w:color="auto"/>
              <w:left w:val="nil"/>
              <w:bottom w:val="single" w:sz="4" w:space="0" w:color="auto"/>
              <w:right w:val="single" w:sz="4" w:space="0" w:color="auto"/>
            </w:tcBorders>
            <w:shd w:val="clear" w:color="000000" w:fill="FFFFFF"/>
            <w:noWrap/>
            <w:vAlign w:val="center"/>
            <w:hideMark/>
          </w:tcPr>
          <w:p w:rsidR="00E27F88" w:rsidRPr="0071763A" w:rsidRDefault="00E27F88" w:rsidP="00E27F88">
            <w:pPr>
              <w:rPr>
                <w:sz w:val="16"/>
                <w:szCs w:val="16"/>
              </w:rPr>
            </w:pPr>
            <w:r w:rsidRPr="0071763A">
              <w:rPr>
                <w:sz w:val="16"/>
                <w:szCs w:val="16"/>
              </w:rPr>
              <w:t>Paczki rejestrowane nie będące paczkami najszybszej kategorii w obrocie krajowym (ekonomiczne) paczka pocztowa</w:t>
            </w:r>
          </w:p>
        </w:tc>
        <w:tc>
          <w:tcPr>
            <w:tcW w:w="1892" w:type="dxa"/>
            <w:tcBorders>
              <w:top w:val="single" w:sz="4" w:space="0" w:color="auto"/>
              <w:left w:val="nil"/>
              <w:bottom w:val="single" w:sz="4" w:space="0" w:color="auto"/>
              <w:right w:val="single" w:sz="4" w:space="0" w:color="auto"/>
            </w:tcBorders>
            <w:shd w:val="clear" w:color="000000" w:fill="FFFFFF"/>
            <w:noWrap/>
            <w:vAlign w:val="center"/>
            <w:hideMark/>
          </w:tcPr>
          <w:p w:rsidR="00E27F88" w:rsidRPr="0071763A" w:rsidRDefault="00E27F88" w:rsidP="00E27F88">
            <w:pPr>
              <w:rPr>
                <w:sz w:val="16"/>
                <w:szCs w:val="16"/>
              </w:rPr>
            </w:pPr>
            <w:r w:rsidRPr="0071763A">
              <w:rPr>
                <w:sz w:val="16"/>
                <w:szCs w:val="16"/>
              </w:rPr>
              <w:t>od 2 kg do 5 kg gabaryt A</w:t>
            </w:r>
          </w:p>
        </w:tc>
        <w:tc>
          <w:tcPr>
            <w:tcW w:w="1651" w:type="dxa"/>
            <w:tcBorders>
              <w:top w:val="single" w:sz="4" w:space="0" w:color="auto"/>
              <w:left w:val="nil"/>
              <w:bottom w:val="single" w:sz="4" w:space="0" w:color="auto"/>
              <w:right w:val="single" w:sz="4" w:space="0" w:color="auto"/>
            </w:tcBorders>
            <w:shd w:val="clear" w:color="000000" w:fill="FFFFFF"/>
            <w:vAlign w:val="center"/>
          </w:tcPr>
          <w:p w:rsidR="00E27F88" w:rsidRPr="0071763A" w:rsidRDefault="00E27F88" w:rsidP="00E27F88">
            <w:pPr>
              <w:jc w:val="center"/>
              <w:rPr>
                <w:sz w:val="16"/>
                <w:szCs w:val="16"/>
              </w:rPr>
            </w:pPr>
            <w:r w:rsidRPr="0071763A">
              <w:rPr>
                <w:sz w:val="16"/>
                <w:szCs w:val="16"/>
              </w:rPr>
              <w:t>1</w:t>
            </w:r>
          </w:p>
        </w:tc>
        <w:tc>
          <w:tcPr>
            <w:tcW w:w="1344" w:type="dxa"/>
            <w:tcBorders>
              <w:top w:val="single" w:sz="4" w:space="0" w:color="auto"/>
              <w:left w:val="nil"/>
              <w:bottom w:val="single" w:sz="4" w:space="0" w:color="auto"/>
              <w:right w:val="single" w:sz="4" w:space="0" w:color="auto"/>
            </w:tcBorders>
            <w:shd w:val="clear" w:color="000000" w:fill="FFFFFF"/>
            <w:vAlign w:val="center"/>
          </w:tcPr>
          <w:p w:rsidR="00E27F88" w:rsidRPr="0071763A" w:rsidRDefault="00E27F88" w:rsidP="00E27F88">
            <w:pPr>
              <w:jc w:val="center"/>
              <w:rPr>
                <w:sz w:val="16"/>
                <w:szCs w:val="16"/>
              </w:rPr>
            </w:pPr>
          </w:p>
        </w:tc>
        <w:tc>
          <w:tcPr>
            <w:tcW w:w="1344" w:type="dxa"/>
            <w:tcBorders>
              <w:top w:val="single" w:sz="4" w:space="0" w:color="auto"/>
              <w:left w:val="nil"/>
              <w:bottom w:val="single" w:sz="4" w:space="0" w:color="auto"/>
              <w:right w:val="single" w:sz="4" w:space="0" w:color="auto"/>
            </w:tcBorders>
            <w:shd w:val="clear" w:color="000000" w:fill="FFFFFF"/>
            <w:vAlign w:val="center"/>
          </w:tcPr>
          <w:p w:rsidR="00E27F88" w:rsidRPr="0071763A" w:rsidRDefault="00E27F88" w:rsidP="00E27F88">
            <w:pPr>
              <w:jc w:val="center"/>
              <w:rPr>
                <w:sz w:val="16"/>
                <w:szCs w:val="16"/>
              </w:rPr>
            </w:pPr>
          </w:p>
        </w:tc>
      </w:tr>
      <w:tr w:rsidR="00E27F88" w:rsidRPr="0071763A" w:rsidTr="00E27F88">
        <w:trPr>
          <w:trHeight w:val="285"/>
          <w:jc w:val="center"/>
        </w:trPr>
        <w:tc>
          <w:tcPr>
            <w:tcW w:w="583" w:type="dxa"/>
            <w:tcBorders>
              <w:top w:val="nil"/>
              <w:left w:val="single" w:sz="4" w:space="0" w:color="auto"/>
              <w:bottom w:val="single" w:sz="4" w:space="0" w:color="auto"/>
              <w:right w:val="single" w:sz="4" w:space="0" w:color="auto"/>
            </w:tcBorders>
            <w:shd w:val="clear" w:color="000000" w:fill="FFFFFF"/>
            <w:noWrap/>
            <w:vAlign w:val="center"/>
          </w:tcPr>
          <w:p w:rsidR="00E27F88" w:rsidRPr="0071763A" w:rsidRDefault="00E27F88" w:rsidP="00E27F88">
            <w:pPr>
              <w:pStyle w:val="Akapitzlist"/>
              <w:numPr>
                <w:ilvl w:val="0"/>
                <w:numId w:val="78"/>
              </w:numPr>
              <w:contextualSpacing w:val="0"/>
              <w:jc w:val="center"/>
              <w:rPr>
                <w:sz w:val="16"/>
                <w:szCs w:val="16"/>
              </w:rPr>
            </w:pPr>
          </w:p>
        </w:tc>
        <w:tc>
          <w:tcPr>
            <w:tcW w:w="2907" w:type="dxa"/>
            <w:tcBorders>
              <w:top w:val="nil"/>
              <w:left w:val="nil"/>
              <w:bottom w:val="single" w:sz="4" w:space="0" w:color="auto"/>
              <w:right w:val="single" w:sz="4" w:space="0" w:color="auto"/>
            </w:tcBorders>
            <w:shd w:val="clear" w:color="000000" w:fill="FFFFFF"/>
            <w:noWrap/>
            <w:vAlign w:val="center"/>
            <w:hideMark/>
          </w:tcPr>
          <w:p w:rsidR="00E27F88" w:rsidRPr="0071763A" w:rsidRDefault="00E27F88" w:rsidP="00E27F88">
            <w:pPr>
              <w:rPr>
                <w:sz w:val="16"/>
                <w:szCs w:val="16"/>
              </w:rPr>
            </w:pPr>
            <w:r w:rsidRPr="0071763A">
              <w:rPr>
                <w:sz w:val="16"/>
                <w:szCs w:val="16"/>
              </w:rPr>
              <w:t>Paczki rejestrowane nie będące paczkami najszybszej kategorii w obrocie krajowym (ekonomiczne) paczka pocztowa</w:t>
            </w:r>
          </w:p>
        </w:tc>
        <w:tc>
          <w:tcPr>
            <w:tcW w:w="1892" w:type="dxa"/>
            <w:tcBorders>
              <w:top w:val="nil"/>
              <w:left w:val="nil"/>
              <w:bottom w:val="single" w:sz="4" w:space="0" w:color="auto"/>
              <w:right w:val="single" w:sz="4" w:space="0" w:color="auto"/>
            </w:tcBorders>
            <w:shd w:val="clear" w:color="000000" w:fill="FFFFFF"/>
            <w:noWrap/>
            <w:vAlign w:val="center"/>
            <w:hideMark/>
          </w:tcPr>
          <w:p w:rsidR="00E27F88" w:rsidRPr="0071763A" w:rsidRDefault="00E27F88" w:rsidP="00E27F88">
            <w:pPr>
              <w:rPr>
                <w:sz w:val="16"/>
                <w:szCs w:val="16"/>
              </w:rPr>
            </w:pPr>
            <w:r w:rsidRPr="0071763A">
              <w:rPr>
                <w:sz w:val="16"/>
                <w:szCs w:val="16"/>
              </w:rPr>
              <w:t>od 2 kg do 5 kg gabaryt B</w:t>
            </w:r>
          </w:p>
        </w:tc>
        <w:tc>
          <w:tcPr>
            <w:tcW w:w="1651" w:type="dxa"/>
            <w:tcBorders>
              <w:top w:val="nil"/>
              <w:left w:val="nil"/>
              <w:bottom w:val="single" w:sz="4" w:space="0" w:color="auto"/>
              <w:right w:val="single" w:sz="4" w:space="0" w:color="auto"/>
            </w:tcBorders>
            <w:shd w:val="clear" w:color="000000" w:fill="FFFFFF"/>
            <w:vAlign w:val="center"/>
          </w:tcPr>
          <w:p w:rsidR="00E27F88" w:rsidRPr="0071763A" w:rsidRDefault="00E27F88" w:rsidP="00E27F88">
            <w:pPr>
              <w:jc w:val="center"/>
              <w:rPr>
                <w:sz w:val="16"/>
                <w:szCs w:val="16"/>
              </w:rPr>
            </w:pPr>
            <w:r w:rsidRPr="0071763A">
              <w:rPr>
                <w:sz w:val="16"/>
                <w:szCs w:val="16"/>
              </w:rPr>
              <w:t>1</w:t>
            </w:r>
          </w:p>
        </w:tc>
        <w:tc>
          <w:tcPr>
            <w:tcW w:w="1344" w:type="dxa"/>
            <w:tcBorders>
              <w:top w:val="nil"/>
              <w:left w:val="nil"/>
              <w:bottom w:val="single" w:sz="4" w:space="0" w:color="auto"/>
              <w:right w:val="single" w:sz="4" w:space="0" w:color="auto"/>
            </w:tcBorders>
            <w:shd w:val="clear" w:color="000000" w:fill="FFFFFF"/>
            <w:vAlign w:val="center"/>
          </w:tcPr>
          <w:p w:rsidR="00E27F88" w:rsidRPr="0071763A" w:rsidRDefault="00E27F88" w:rsidP="00E27F88">
            <w:pPr>
              <w:jc w:val="center"/>
              <w:rPr>
                <w:sz w:val="16"/>
                <w:szCs w:val="16"/>
              </w:rPr>
            </w:pPr>
          </w:p>
        </w:tc>
        <w:tc>
          <w:tcPr>
            <w:tcW w:w="1344" w:type="dxa"/>
            <w:tcBorders>
              <w:top w:val="nil"/>
              <w:left w:val="nil"/>
              <w:bottom w:val="single" w:sz="4" w:space="0" w:color="auto"/>
              <w:right w:val="single" w:sz="4" w:space="0" w:color="auto"/>
            </w:tcBorders>
            <w:shd w:val="clear" w:color="000000" w:fill="FFFFFF"/>
            <w:vAlign w:val="center"/>
          </w:tcPr>
          <w:p w:rsidR="00E27F88" w:rsidRPr="0071763A" w:rsidRDefault="00E27F88" w:rsidP="00E27F88">
            <w:pPr>
              <w:jc w:val="center"/>
              <w:rPr>
                <w:sz w:val="16"/>
                <w:szCs w:val="16"/>
              </w:rPr>
            </w:pPr>
          </w:p>
        </w:tc>
      </w:tr>
      <w:tr w:rsidR="00E27F88" w:rsidRPr="0071763A" w:rsidTr="00E27F88">
        <w:trPr>
          <w:trHeight w:val="285"/>
          <w:jc w:val="center"/>
        </w:trPr>
        <w:tc>
          <w:tcPr>
            <w:tcW w:w="583" w:type="dxa"/>
            <w:tcBorders>
              <w:top w:val="nil"/>
              <w:left w:val="single" w:sz="4" w:space="0" w:color="auto"/>
              <w:bottom w:val="single" w:sz="4" w:space="0" w:color="auto"/>
              <w:right w:val="single" w:sz="4" w:space="0" w:color="auto"/>
            </w:tcBorders>
            <w:shd w:val="clear" w:color="000000" w:fill="FFFFFF"/>
            <w:noWrap/>
            <w:vAlign w:val="center"/>
          </w:tcPr>
          <w:p w:rsidR="00E27F88" w:rsidRPr="0071763A" w:rsidRDefault="00E27F88" w:rsidP="00E27F88">
            <w:pPr>
              <w:pStyle w:val="Akapitzlist"/>
              <w:numPr>
                <w:ilvl w:val="0"/>
                <w:numId w:val="78"/>
              </w:numPr>
              <w:contextualSpacing w:val="0"/>
              <w:jc w:val="center"/>
              <w:rPr>
                <w:sz w:val="16"/>
                <w:szCs w:val="16"/>
              </w:rPr>
            </w:pPr>
          </w:p>
        </w:tc>
        <w:tc>
          <w:tcPr>
            <w:tcW w:w="2907" w:type="dxa"/>
            <w:tcBorders>
              <w:top w:val="nil"/>
              <w:left w:val="nil"/>
              <w:bottom w:val="single" w:sz="4" w:space="0" w:color="auto"/>
              <w:right w:val="single" w:sz="4" w:space="0" w:color="auto"/>
            </w:tcBorders>
            <w:shd w:val="clear" w:color="000000" w:fill="FFFFFF"/>
            <w:noWrap/>
            <w:vAlign w:val="center"/>
            <w:hideMark/>
          </w:tcPr>
          <w:p w:rsidR="00E27F88" w:rsidRPr="0071763A" w:rsidRDefault="00E27F88" w:rsidP="00E27F88">
            <w:pPr>
              <w:rPr>
                <w:sz w:val="16"/>
                <w:szCs w:val="16"/>
              </w:rPr>
            </w:pPr>
            <w:r w:rsidRPr="0071763A">
              <w:rPr>
                <w:sz w:val="16"/>
                <w:szCs w:val="16"/>
              </w:rPr>
              <w:t>Paczki rejestrowane najszybszej kategorii w obrocie krajowym (priorytetowe) paczka pocztowa</w:t>
            </w:r>
          </w:p>
        </w:tc>
        <w:tc>
          <w:tcPr>
            <w:tcW w:w="1892" w:type="dxa"/>
            <w:tcBorders>
              <w:top w:val="nil"/>
              <w:left w:val="nil"/>
              <w:bottom w:val="single" w:sz="4" w:space="0" w:color="auto"/>
              <w:right w:val="single" w:sz="4" w:space="0" w:color="auto"/>
            </w:tcBorders>
            <w:shd w:val="clear" w:color="000000" w:fill="FFFFFF"/>
            <w:noWrap/>
            <w:vAlign w:val="center"/>
            <w:hideMark/>
          </w:tcPr>
          <w:p w:rsidR="00E27F88" w:rsidRPr="0071763A" w:rsidRDefault="00E27F88" w:rsidP="00E27F88">
            <w:pPr>
              <w:rPr>
                <w:sz w:val="16"/>
                <w:szCs w:val="16"/>
              </w:rPr>
            </w:pPr>
            <w:r w:rsidRPr="0071763A">
              <w:rPr>
                <w:sz w:val="16"/>
                <w:szCs w:val="16"/>
              </w:rPr>
              <w:t>do 1 kg gabaryt A</w:t>
            </w:r>
          </w:p>
        </w:tc>
        <w:tc>
          <w:tcPr>
            <w:tcW w:w="1651" w:type="dxa"/>
            <w:tcBorders>
              <w:top w:val="nil"/>
              <w:left w:val="nil"/>
              <w:bottom w:val="single" w:sz="4" w:space="0" w:color="auto"/>
              <w:right w:val="single" w:sz="4" w:space="0" w:color="auto"/>
            </w:tcBorders>
            <w:shd w:val="clear" w:color="000000" w:fill="FFFFFF"/>
            <w:vAlign w:val="center"/>
          </w:tcPr>
          <w:p w:rsidR="00E27F88" w:rsidRPr="0071763A" w:rsidRDefault="00E27F88" w:rsidP="00E27F88">
            <w:pPr>
              <w:jc w:val="center"/>
              <w:rPr>
                <w:sz w:val="16"/>
                <w:szCs w:val="16"/>
              </w:rPr>
            </w:pPr>
            <w:r w:rsidRPr="0071763A">
              <w:rPr>
                <w:sz w:val="16"/>
                <w:szCs w:val="16"/>
              </w:rPr>
              <w:t>1</w:t>
            </w:r>
          </w:p>
        </w:tc>
        <w:tc>
          <w:tcPr>
            <w:tcW w:w="1344" w:type="dxa"/>
            <w:tcBorders>
              <w:top w:val="nil"/>
              <w:left w:val="nil"/>
              <w:bottom w:val="single" w:sz="4" w:space="0" w:color="auto"/>
              <w:right w:val="single" w:sz="4" w:space="0" w:color="auto"/>
            </w:tcBorders>
            <w:shd w:val="clear" w:color="000000" w:fill="FFFFFF"/>
            <w:vAlign w:val="center"/>
          </w:tcPr>
          <w:p w:rsidR="00E27F88" w:rsidRPr="0071763A" w:rsidRDefault="00E27F88" w:rsidP="00E27F88">
            <w:pPr>
              <w:jc w:val="center"/>
              <w:rPr>
                <w:sz w:val="16"/>
                <w:szCs w:val="16"/>
              </w:rPr>
            </w:pPr>
          </w:p>
        </w:tc>
        <w:tc>
          <w:tcPr>
            <w:tcW w:w="1344" w:type="dxa"/>
            <w:tcBorders>
              <w:top w:val="nil"/>
              <w:left w:val="nil"/>
              <w:bottom w:val="single" w:sz="4" w:space="0" w:color="auto"/>
              <w:right w:val="single" w:sz="4" w:space="0" w:color="auto"/>
            </w:tcBorders>
            <w:shd w:val="clear" w:color="000000" w:fill="FFFFFF"/>
            <w:vAlign w:val="center"/>
          </w:tcPr>
          <w:p w:rsidR="00E27F88" w:rsidRPr="0071763A" w:rsidRDefault="00E27F88" w:rsidP="00E27F88">
            <w:pPr>
              <w:jc w:val="center"/>
              <w:rPr>
                <w:sz w:val="16"/>
                <w:szCs w:val="16"/>
              </w:rPr>
            </w:pPr>
          </w:p>
        </w:tc>
      </w:tr>
      <w:tr w:rsidR="00E27F88" w:rsidRPr="0071763A" w:rsidTr="00E27F88">
        <w:trPr>
          <w:trHeight w:val="285"/>
          <w:jc w:val="center"/>
        </w:trPr>
        <w:tc>
          <w:tcPr>
            <w:tcW w:w="583" w:type="dxa"/>
            <w:tcBorders>
              <w:top w:val="nil"/>
              <w:left w:val="single" w:sz="4" w:space="0" w:color="auto"/>
              <w:bottom w:val="single" w:sz="4" w:space="0" w:color="auto"/>
              <w:right w:val="single" w:sz="4" w:space="0" w:color="auto"/>
            </w:tcBorders>
            <w:shd w:val="clear" w:color="000000" w:fill="FFFFFF"/>
            <w:noWrap/>
            <w:vAlign w:val="center"/>
          </w:tcPr>
          <w:p w:rsidR="00E27F88" w:rsidRPr="0071763A" w:rsidRDefault="00E27F88" w:rsidP="00E27F88">
            <w:pPr>
              <w:pStyle w:val="Akapitzlist"/>
              <w:numPr>
                <w:ilvl w:val="0"/>
                <w:numId w:val="78"/>
              </w:numPr>
              <w:contextualSpacing w:val="0"/>
              <w:jc w:val="center"/>
              <w:rPr>
                <w:sz w:val="16"/>
                <w:szCs w:val="16"/>
              </w:rPr>
            </w:pPr>
          </w:p>
        </w:tc>
        <w:tc>
          <w:tcPr>
            <w:tcW w:w="2907" w:type="dxa"/>
            <w:tcBorders>
              <w:top w:val="nil"/>
              <w:left w:val="nil"/>
              <w:bottom w:val="single" w:sz="4" w:space="0" w:color="auto"/>
              <w:right w:val="single" w:sz="4" w:space="0" w:color="auto"/>
            </w:tcBorders>
            <w:shd w:val="clear" w:color="000000" w:fill="FFFFFF"/>
            <w:noWrap/>
            <w:vAlign w:val="center"/>
            <w:hideMark/>
          </w:tcPr>
          <w:p w:rsidR="00E27F88" w:rsidRPr="0071763A" w:rsidRDefault="00E27F88" w:rsidP="00E27F88">
            <w:pPr>
              <w:rPr>
                <w:sz w:val="16"/>
                <w:szCs w:val="16"/>
              </w:rPr>
            </w:pPr>
            <w:r w:rsidRPr="0071763A">
              <w:rPr>
                <w:sz w:val="16"/>
                <w:szCs w:val="16"/>
              </w:rPr>
              <w:t>Paczki rejestrowane najszybszej kategorii w obrocie krajowym (priorytetowe) paczka pocztowa</w:t>
            </w:r>
          </w:p>
        </w:tc>
        <w:tc>
          <w:tcPr>
            <w:tcW w:w="1892" w:type="dxa"/>
            <w:tcBorders>
              <w:top w:val="nil"/>
              <w:left w:val="nil"/>
              <w:bottom w:val="single" w:sz="4" w:space="0" w:color="auto"/>
              <w:right w:val="single" w:sz="4" w:space="0" w:color="auto"/>
            </w:tcBorders>
            <w:shd w:val="clear" w:color="000000" w:fill="FFFFFF"/>
            <w:noWrap/>
            <w:vAlign w:val="center"/>
            <w:hideMark/>
          </w:tcPr>
          <w:p w:rsidR="00E27F88" w:rsidRPr="0071763A" w:rsidRDefault="00E27F88" w:rsidP="00E27F88">
            <w:pPr>
              <w:rPr>
                <w:sz w:val="16"/>
                <w:szCs w:val="16"/>
              </w:rPr>
            </w:pPr>
            <w:r w:rsidRPr="0071763A">
              <w:rPr>
                <w:sz w:val="16"/>
                <w:szCs w:val="16"/>
              </w:rPr>
              <w:t>do 1kg gabaryt B</w:t>
            </w:r>
          </w:p>
        </w:tc>
        <w:tc>
          <w:tcPr>
            <w:tcW w:w="1651" w:type="dxa"/>
            <w:tcBorders>
              <w:top w:val="nil"/>
              <w:left w:val="nil"/>
              <w:bottom w:val="single" w:sz="4" w:space="0" w:color="auto"/>
              <w:right w:val="single" w:sz="4" w:space="0" w:color="auto"/>
            </w:tcBorders>
            <w:shd w:val="clear" w:color="000000" w:fill="FFFFFF"/>
            <w:vAlign w:val="center"/>
          </w:tcPr>
          <w:p w:rsidR="00E27F88" w:rsidRPr="0071763A" w:rsidRDefault="00E27F88" w:rsidP="00E27F88">
            <w:pPr>
              <w:jc w:val="center"/>
              <w:rPr>
                <w:sz w:val="16"/>
                <w:szCs w:val="16"/>
              </w:rPr>
            </w:pPr>
            <w:r w:rsidRPr="0071763A">
              <w:rPr>
                <w:sz w:val="16"/>
                <w:szCs w:val="16"/>
              </w:rPr>
              <w:t>1</w:t>
            </w:r>
          </w:p>
        </w:tc>
        <w:tc>
          <w:tcPr>
            <w:tcW w:w="1344" w:type="dxa"/>
            <w:tcBorders>
              <w:top w:val="nil"/>
              <w:left w:val="nil"/>
              <w:bottom w:val="single" w:sz="4" w:space="0" w:color="auto"/>
              <w:right w:val="single" w:sz="4" w:space="0" w:color="auto"/>
            </w:tcBorders>
            <w:shd w:val="clear" w:color="000000" w:fill="FFFFFF"/>
            <w:vAlign w:val="center"/>
          </w:tcPr>
          <w:p w:rsidR="00E27F88" w:rsidRPr="0071763A" w:rsidRDefault="00E27F88" w:rsidP="00E27F88">
            <w:pPr>
              <w:jc w:val="center"/>
              <w:rPr>
                <w:sz w:val="16"/>
                <w:szCs w:val="16"/>
              </w:rPr>
            </w:pPr>
          </w:p>
        </w:tc>
        <w:tc>
          <w:tcPr>
            <w:tcW w:w="1344" w:type="dxa"/>
            <w:tcBorders>
              <w:top w:val="nil"/>
              <w:left w:val="nil"/>
              <w:bottom w:val="single" w:sz="4" w:space="0" w:color="auto"/>
              <w:right w:val="single" w:sz="4" w:space="0" w:color="auto"/>
            </w:tcBorders>
            <w:shd w:val="clear" w:color="000000" w:fill="FFFFFF"/>
            <w:vAlign w:val="center"/>
          </w:tcPr>
          <w:p w:rsidR="00E27F88" w:rsidRPr="0071763A" w:rsidRDefault="00E27F88" w:rsidP="00E27F88">
            <w:pPr>
              <w:jc w:val="center"/>
              <w:rPr>
                <w:sz w:val="16"/>
                <w:szCs w:val="16"/>
              </w:rPr>
            </w:pPr>
          </w:p>
        </w:tc>
      </w:tr>
      <w:tr w:rsidR="00E27F88" w:rsidRPr="0071763A" w:rsidTr="00E27F88">
        <w:trPr>
          <w:trHeight w:val="285"/>
          <w:jc w:val="center"/>
        </w:trPr>
        <w:tc>
          <w:tcPr>
            <w:tcW w:w="583" w:type="dxa"/>
            <w:tcBorders>
              <w:top w:val="nil"/>
              <w:left w:val="single" w:sz="4" w:space="0" w:color="auto"/>
              <w:bottom w:val="single" w:sz="4" w:space="0" w:color="auto"/>
              <w:right w:val="single" w:sz="4" w:space="0" w:color="auto"/>
            </w:tcBorders>
            <w:shd w:val="clear" w:color="000000" w:fill="FFFFFF"/>
            <w:noWrap/>
            <w:vAlign w:val="center"/>
          </w:tcPr>
          <w:p w:rsidR="00E27F88" w:rsidRPr="0071763A" w:rsidRDefault="00E27F88" w:rsidP="00E27F88">
            <w:pPr>
              <w:pStyle w:val="Akapitzlist"/>
              <w:numPr>
                <w:ilvl w:val="0"/>
                <w:numId w:val="78"/>
              </w:numPr>
              <w:contextualSpacing w:val="0"/>
              <w:jc w:val="center"/>
              <w:rPr>
                <w:sz w:val="16"/>
                <w:szCs w:val="16"/>
              </w:rPr>
            </w:pPr>
          </w:p>
        </w:tc>
        <w:tc>
          <w:tcPr>
            <w:tcW w:w="2907" w:type="dxa"/>
            <w:tcBorders>
              <w:top w:val="nil"/>
              <w:left w:val="nil"/>
              <w:bottom w:val="single" w:sz="4" w:space="0" w:color="auto"/>
              <w:right w:val="single" w:sz="4" w:space="0" w:color="auto"/>
            </w:tcBorders>
            <w:shd w:val="clear" w:color="000000" w:fill="FFFFFF"/>
            <w:noWrap/>
            <w:vAlign w:val="center"/>
            <w:hideMark/>
          </w:tcPr>
          <w:p w:rsidR="00E27F88" w:rsidRPr="0071763A" w:rsidRDefault="00E27F88" w:rsidP="00E27F88">
            <w:r w:rsidRPr="0071763A">
              <w:rPr>
                <w:sz w:val="16"/>
                <w:szCs w:val="16"/>
              </w:rPr>
              <w:t>Paczki rejestrowane najszybszej kategorii w obrocie krajowym (priorytetowe) paczka pocztowa</w:t>
            </w:r>
          </w:p>
        </w:tc>
        <w:tc>
          <w:tcPr>
            <w:tcW w:w="1892" w:type="dxa"/>
            <w:tcBorders>
              <w:top w:val="nil"/>
              <w:left w:val="nil"/>
              <w:bottom w:val="single" w:sz="4" w:space="0" w:color="auto"/>
              <w:right w:val="single" w:sz="4" w:space="0" w:color="auto"/>
            </w:tcBorders>
            <w:shd w:val="clear" w:color="000000" w:fill="FFFFFF"/>
            <w:noWrap/>
            <w:vAlign w:val="center"/>
            <w:hideMark/>
          </w:tcPr>
          <w:p w:rsidR="00E27F88" w:rsidRPr="0071763A" w:rsidRDefault="00E27F88" w:rsidP="00E27F88">
            <w:pPr>
              <w:rPr>
                <w:sz w:val="16"/>
                <w:szCs w:val="16"/>
              </w:rPr>
            </w:pPr>
            <w:r w:rsidRPr="0071763A">
              <w:rPr>
                <w:sz w:val="16"/>
                <w:szCs w:val="16"/>
              </w:rPr>
              <w:t xml:space="preserve">od 1 kg do 2 kg gabaryt A </w:t>
            </w:r>
          </w:p>
        </w:tc>
        <w:tc>
          <w:tcPr>
            <w:tcW w:w="1651" w:type="dxa"/>
            <w:tcBorders>
              <w:top w:val="nil"/>
              <w:left w:val="nil"/>
              <w:bottom w:val="single" w:sz="4" w:space="0" w:color="auto"/>
              <w:right w:val="single" w:sz="4" w:space="0" w:color="auto"/>
            </w:tcBorders>
            <w:shd w:val="clear" w:color="000000" w:fill="FFFFFF"/>
            <w:vAlign w:val="center"/>
          </w:tcPr>
          <w:p w:rsidR="00E27F88" w:rsidRPr="0071763A" w:rsidRDefault="00E27F88" w:rsidP="00E27F88">
            <w:pPr>
              <w:jc w:val="center"/>
              <w:rPr>
                <w:sz w:val="16"/>
                <w:szCs w:val="16"/>
              </w:rPr>
            </w:pPr>
            <w:r w:rsidRPr="0071763A">
              <w:rPr>
                <w:sz w:val="16"/>
                <w:szCs w:val="16"/>
              </w:rPr>
              <w:t>1</w:t>
            </w:r>
          </w:p>
        </w:tc>
        <w:tc>
          <w:tcPr>
            <w:tcW w:w="1344" w:type="dxa"/>
            <w:tcBorders>
              <w:top w:val="nil"/>
              <w:left w:val="nil"/>
              <w:bottom w:val="single" w:sz="4" w:space="0" w:color="auto"/>
              <w:right w:val="single" w:sz="4" w:space="0" w:color="auto"/>
            </w:tcBorders>
            <w:shd w:val="clear" w:color="000000" w:fill="FFFFFF"/>
            <w:vAlign w:val="center"/>
          </w:tcPr>
          <w:p w:rsidR="00E27F88" w:rsidRPr="0071763A" w:rsidRDefault="00E27F88" w:rsidP="00E27F88">
            <w:pPr>
              <w:jc w:val="center"/>
              <w:rPr>
                <w:sz w:val="16"/>
                <w:szCs w:val="16"/>
              </w:rPr>
            </w:pPr>
          </w:p>
        </w:tc>
        <w:tc>
          <w:tcPr>
            <w:tcW w:w="1344" w:type="dxa"/>
            <w:tcBorders>
              <w:top w:val="nil"/>
              <w:left w:val="nil"/>
              <w:bottom w:val="single" w:sz="4" w:space="0" w:color="auto"/>
              <w:right w:val="single" w:sz="4" w:space="0" w:color="auto"/>
            </w:tcBorders>
            <w:shd w:val="clear" w:color="000000" w:fill="FFFFFF"/>
            <w:vAlign w:val="center"/>
          </w:tcPr>
          <w:p w:rsidR="00E27F88" w:rsidRPr="0071763A" w:rsidRDefault="00E27F88" w:rsidP="00E27F88">
            <w:pPr>
              <w:jc w:val="center"/>
              <w:rPr>
                <w:sz w:val="16"/>
                <w:szCs w:val="16"/>
              </w:rPr>
            </w:pPr>
          </w:p>
        </w:tc>
      </w:tr>
      <w:tr w:rsidR="00E27F88" w:rsidRPr="0071763A" w:rsidTr="00E27F88">
        <w:trPr>
          <w:trHeight w:val="285"/>
          <w:jc w:val="center"/>
        </w:trPr>
        <w:tc>
          <w:tcPr>
            <w:tcW w:w="583" w:type="dxa"/>
            <w:tcBorders>
              <w:top w:val="nil"/>
              <w:left w:val="single" w:sz="4" w:space="0" w:color="auto"/>
              <w:bottom w:val="single" w:sz="4" w:space="0" w:color="auto"/>
              <w:right w:val="single" w:sz="4" w:space="0" w:color="auto"/>
            </w:tcBorders>
            <w:shd w:val="clear" w:color="000000" w:fill="FFFFFF"/>
            <w:noWrap/>
            <w:vAlign w:val="center"/>
          </w:tcPr>
          <w:p w:rsidR="00E27F88" w:rsidRPr="0071763A" w:rsidRDefault="00E27F88" w:rsidP="00E27F88">
            <w:pPr>
              <w:pStyle w:val="Akapitzlist"/>
              <w:numPr>
                <w:ilvl w:val="0"/>
                <w:numId w:val="78"/>
              </w:numPr>
              <w:contextualSpacing w:val="0"/>
              <w:jc w:val="center"/>
              <w:rPr>
                <w:sz w:val="16"/>
                <w:szCs w:val="16"/>
              </w:rPr>
            </w:pPr>
          </w:p>
        </w:tc>
        <w:tc>
          <w:tcPr>
            <w:tcW w:w="2907" w:type="dxa"/>
            <w:tcBorders>
              <w:top w:val="nil"/>
              <w:left w:val="nil"/>
              <w:bottom w:val="single" w:sz="4" w:space="0" w:color="auto"/>
              <w:right w:val="single" w:sz="4" w:space="0" w:color="auto"/>
            </w:tcBorders>
            <w:shd w:val="clear" w:color="000000" w:fill="FFFFFF"/>
            <w:noWrap/>
            <w:vAlign w:val="center"/>
            <w:hideMark/>
          </w:tcPr>
          <w:p w:rsidR="00E27F88" w:rsidRPr="0071763A" w:rsidRDefault="00E27F88" w:rsidP="00E27F88">
            <w:r w:rsidRPr="0071763A">
              <w:rPr>
                <w:sz w:val="16"/>
                <w:szCs w:val="16"/>
              </w:rPr>
              <w:t>Paczki rejestrowane najszybszej kategorii w obrocie krajowym (priorytetowe) paczka pocztowa</w:t>
            </w:r>
          </w:p>
        </w:tc>
        <w:tc>
          <w:tcPr>
            <w:tcW w:w="1892" w:type="dxa"/>
            <w:tcBorders>
              <w:top w:val="nil"/>
              <w:left w:val="nil"/>
              <w:bottom w:val="single" w:sz="4" w:space="0" w:color="auto"/>
              <w:right w:val="single" w:sz="4" w:space="0" w:color="auto"/>
            </w:tcBorders>
            <w:shd w:val="clear" w:color="000000" w:fill="FFFFFF"/>
            <w:noWrap/>
            <w:vAlign w:val="center"/>
            <w:hideMark/>
          </w:tcPr>
          <w:p w:rsidR="00E27F88" w:rsidRPr="0071763A" w:rsidRDefault="00E27F88" w:rsidP="00E27F88">
            <w:pPr>
              <w:rPr>
                <w:sz w:val="16"/>
                <w:szCs w:val="16"/>
              </w:rPr>
            </w:pPr>
            <w:r w:rsidRPr="0071763A">
              <w:rPr>
                <w:sz w:val="16"/>
                <w:szCs w:val="16"/>
              </w:rPr>
              <w:t>od 1 kg do 2 kg gabaryt B</w:t>
            </w:r>
          </w:p>
        </w:tc>
        <w:tc>
          <w:tcPr>
            <w:tcW w:w="1651" w:type="dxa"/>
            <w:tcBorders>
              <w:top w:val="nil"/>
              <w:left w:val="nil"/>
              <w:bottom w:val="single" w:sz="4" w:space="0" w:color="auto"/>
              <w:right w:val="single" w:sz="4" w:space="0" w:color="auto"/>
            </w:tcBorders>
            <w:shd w:val="clear" w:color="000000" w:fill="FFFFFF"/>
            <w:vAlign w:val="center"/>
          </w:tcPr>
          <w:p w:rsidR="00E27F88" w:rsidRPr="0071763A" w:rsidRDefault="00E27F88" w:rsidP="00E27F88">
            <w:pPr>
              <w:jc w:val="center"/>
              <w:rPr>
                <w:sz w:val="16"/>
                <w:szCs w:val="16"/>
              </w:rPr>
            </w:pPr>
            <w:r w:rsidRPr="0071763A">
              <w:rPr>
                <w:sz w:val="16"/>
                <w:szCs w:val="16"/>
              </w:rPr>
              <w:t>1</w:t>
            </w:r>
          </w:p>
        </w:tc>
        <w:tc>
          <w:tcPr>
            <w:tcW w:w="1344" w:type="dxa"/>
            <w:tcBorders>
              <w:top w:val="nil"/>
              <w:left w:val="nil"/>
              <w:bottom w:val="single" w:sz="4" w:space="0" w:color="auto"/>
              <w:right w:val="single" w:sz="4" w:space="0" w:color="auto"/>
            </w:tcBorders>
            <w:shd w:val="clear" w:color="000000" w:fill="FFFFFF"/>
            <w:vAlign w:val="center"/>
          </w:tcPr>
          <w:p w:rsidR="00E27F88" w:rsidRPr="0071763A" w:rsidRDefault="00E27F88" w:rsidP="00E27F88">
            <w:pPr>
              <w:jc w:val="center"/>
              <w:rPr>
                <w:sz w:val="16"/>
                <w:szCs w:val="16"/>
              </w:rPr>
            </w:pPr>
          </w:p>
        </w:tc>
        <w:tc>
          <w:tcPr>
            <w:tcW w:w="1344" w:type="dxa"/>
            <w:tcBorders>
              <w:top w:val="nil"/>
              <w:left w:val="nil"/>
              <w:bottom w:val="single" w:sz="4" w:space="0" w:color="auto"/>
              <w:right w:val="single" w:sz="4" w:space="0" w:color="auto"/>
            </w:tcBorders>
            <w:shd w:val="clear" w:color="000000" w:fill="FFFFFF"/>
            <w:vAlign w:val="center"/>
          </w:tcPr>
          <w:p w:rsidR="00E27F88" w:rsidRPr="0071763A" w:rsidRDefault="00E27F88" w:rsidP="00E27F88">
            <w:pPr>
              <w:jc w:val="center"/>
              <w:rPr>
                <w:sz w:val="16"/>
                <w:szCs w:val="16"/>
              </w:rPr>
            </w:pPr>
          </w:p>
        </w:tc>
      </w:tr>
      <w:tr w:rsidR="00E27F88" w:rsidRPr="0071763A" w:rsidTr="00E27F88">
        <w:trPr>
          <w:trHeight w:val="285"/>
          <w:jc w:val="center"/>
        </w:trPr>
        <w:tc>
          <w:tcPr>
            <w:tcW w:w="583" w:type="dxa"/>
            <w:tcBorders>
              <w:top w:val="nil"/>
              <w:left w:val="single" w:sz="4" w:space="0" w:color="auto"/>
              <w:bottom w:val="single" w:sz="4" w:space="0" w:color="auto"/>
              <w:right w:val="single" w:sz="4" w:space="0" w:color="auto"/>
            </w:tcBorders>
            <w:shd w:val="clear" w:color="000000" w:fill="FFFFFF"/>
            <w:noWrap/>
            <w:vAlign w:val="center"/>
          </w:tcPr>
          <w:p w:rsidR="00E27F88" w:rsidRPr="0071763A" w:rsidRDefault="00E27F88" w:rsidP="00E27F88">
            <w:pPr>
              <w:pStyle w:val="Akapitzlist"/>
              <w:numPr>
                <w:ilvl w:val="0"/>
                <w:numId w:val="78"/>
              </w:numPr>
              <w:contextualSpacing w:val="0"/>
              <w:jc w:val="center"/>
              <w:rPr>
                <w:sz w:val="16"/>
                <w:szCs w:val="16"/>
              </w:rPr>
            </w:pPr>
          </w:p>
        </w:tc>
        <w:tc>
          <w:tcPr>
            <w:tcW w:w="2907" w:type="dxa"/>
            <w:tcBorders>
              <w:top w:val="nil"/>
              <w:left w:val="nil"/>
              <w:bottom w:val="single" w:sz="4" w:space="0" w:color="auto"/>
              <w:right w:val="single" w:sz="4" w:space="0" w:color="auto"/>
            </w:tcBorders>
            <w:shd w:val="clear" w:color="000000" w:fill="FFFFFF"/>
            <w:noWrap/>
            <w:vAlign w:val="center"/>
            <w:hideMark/>
          </w:tcPr>
          <w:p w:rsidR="00E27F88" w:rsidRPr="0071763A" w:rsidRDefault="00E27F88" w:rsidP="00E27F88">
            <w:pPr>
              <w:rPr>
                <w:sz w:val="16"/>
                <w:szCs w:val="16"/>
              </w:rPr>
            </w:pPr>
            <w:r w:rsidRPr="0071763A">
              <w:rPr>
                <w:sz w:val="16"/>
                <w:szCs w:val="16"/>
              </w:rPr>
              <w:t>Paczki rejestrowane najszybszej kategorii w obrocie krajowym (priorytetowe) paczka pocztowa</w:t>
            </w:r>
          </w:p>
        </w:tc>
        <w:tc>
          <w:tcPr>
            <w:tcW w:w="1892" w:type="dxa"/>
            <w:tcBorders>
              <w:top w:val="nil"/>
              <w:left w:val="nil"/>
              <w:bottom w:val="single" w:sz="4" w:space="0" w:color="auto"/>
              <w:right w:val="single" w:sz="4" w:space="0" w:color="auto"/>
            </w:tcBorders>
            <w:shd w:val="clear" w:color="000000" w:fill="FFFFFF"/>
            <w:noWrap/>
            <w:vAlign w:val="center"/>
            <w:hideMark/>
          </w:tcPr>
          <w:p w:rsidR="00E27F88" w:rsidRPr="0071763A" w:rsidRDefault="00E27F88" w:rsidP="00E27F88">
            <w:pPr>
              <w:rPr>
                <w:sz w:val="16"/>
                <w:szCs w:val="16"/>
              </w:rPr>
            </w:pPr>
            <w:r w:rsidRPr="0071763A">
              <w:rPr>
                <w:sz w:val="16"/>
                <w:szCs w:val="16"/>
              </w:rPr>
              <w:t>od 2 kg do 5 kg gabaryt A</w:t>
            </w:r>
          </w:p>
        </w:tc>
        <w:tc>
          <w:tcPr>
            <w:tcW w:w="1651" w:type="dxa"/>
            <w:tcBorders>
              <w:top w:val="nil"/>
              <w:left w:val="nil"/>
              <w:bottom w:val="single" w:sz="4" w:space="0" w:color="auto"/>
              <w:right w:val="single" w:sz="4" w:space="0" w:color="auto"/>
            </w:tcBorders>
            <w:shd w:val="clear" w:color="000000" w:fill="FFFFFF"/>
            <w:vAlign w:val="center"/>
          </w:tcPr>
          <w:p w:rsidR="00E27F88" w:rsidRPr="0071763A" w:rsidRDefault="00E27F88" w:rsidP="00E27F88">
            <w:pPr>
              <w:jc w:val="center"/>
              <w:rPr>
                <w:sz w:val="16"/>
                <w:szCs w:val="16"/>
              </w:rPr>
            </w:pPr>
            <w:r w:rsidRPr="0071763A">
              <w:rPr>
                <w:sz w:val="16"/>
                <w:szCs w:val="16"/>
              </w:rPr>
              <w:t>1</w:t>
            </w:r>
          </w:p>
        </w:tc>
        <w:tc>
          <w:tcPr>
            <w:tcW w:w="1344" w:type="dxa"/>
            <w:tcBorders>
              <w:top w:val="nil"/>
              <w:left w:val="nil"/>
              <w:bottom w:val="single" w:sz="4" w:space="0" w:color="auto"/>
              <w:right w:val="single" w:sz="4" w:space="0" w:color="auto"/>
            </w:tcBorders>
            <w:shd w:val="clear" w:color="000000" w:fill="FFFFFF"/>
            <w:vAlign w:val="center"/>
          </w:tcPr>
          <w:p w:rsidR="00E27F88" w:rsidRPr="0071763A" w:rsidRDefault="00E27F88" w:rsidP="00E27F88">
            <w:pPr>
              <w:jc w:val="center"/>
              <w:rPr>
                <w:sz w:val="16"/>
                <w:szCs w:val="16"/>
              </w:rPr>
            </w:pPr>
          </w:p>
        </w:tc>
        <w:tc>
          <w:tcPr>
            <w:tcW w:w="1344" w:type="dxa"/>
            <w:tcBorders>
              <w:top w:val="nil"/>
              <w:left w:val="nil"/>
              <w:bottom w:val="single" w:sz="4" w:space="0" w:color="auto"/>
              <w:right w:val="single" w:sz="4" w:space="0" w:color="auto"/>
            </w:tcBorders>
            <w:shd w:val="clear" w:color="000000" w:fill="FFFFFF"/>
            <w:vAlign w:val="center"/>
          </w:tcPr>
          <w:p w:rsidR="00E27F88" w:rsidRPr="0071763A" w:rsidRDefault="00E27F88" w:rsidP="00E27F88">
            <w:pPr>
              <w:jc w:val="center"/>
              <w:rPr>
                <w:sz w:val="16"/>
                <w:szCs w:val="16"/>
              </w:rPr>
            </w:pPr>
          </w:p>
        </w:tc>
      </w:tr>
      <w:tr w:rsidR="00E27F88" w:rsidRPr="0071763A" w:rsidTr="00E27F88">
        <w:trPr>
          <w:trHeight w:val="285"/>
          <w:jc w:val="center"/>
        </w:trPr>
        <w:tc>
          <w:tcPr>
            <w:tcW w:w="583" w:type="dxa"/>
            <w:tcBorders>
              <w:top w:val="nil"/>
              <w:left w:val="single" w:sz="4" w:space="0" w:color="auto"/>
              <w:bottom w:val="single" w:sz="4" w:space="0" w:color="auto"/>
              <w:right w:val="single" w:sz="4" w:space="0" w:color="auto"/>
            </w:tcBorders>
            <w:shd w:val="clear" w:color="000000" w:fill="FFFFFF"/>
            <w:noWrap/>
            <w:vAlign w:val="center"/>
          </w:tcPr>
          <w:p w:rsidR="00E27F88" w:rsidRPr="0071763A" w:rsidRDefault="00E27F88" w:rsidP="00E27F88">
            <w:pPr>
              <w:pStyle w:val="Akapitzlist"/>
              <w:numPr>
                <w:ilvl w:val="0"/>
                <w:numId w:val="78"/>
              </w:numPr>
              <w:contextualSpacing w:val="0"/>
              <w:jc w:val="center"/>
              <w:rPr>
                <w:sz w:val="16"/>
                <w:szCs w:val="16"/>
              </w:rPr>
            </w:pPr>
          </w:p>
        </w:tc>
        <w:tc>
          <w:tcPr>
            <w:tcW w:w="2907" w:type="dxa"/>
            <w:tcBorders>
              <w:top w:val="nil"/>
              <w:left w:val="nil"/>
              <w:bottom w:val="single" w:sz="4" w:space="0" w:color="auto"/>
              <w:right w:val="single" w:sz="4" w:space="0" w:color="auto"/>
            </w:tcBorders>
            <w:shd w:val="clear" w:color="000000" w:fill="FFFFFF"/>
            <w:noWrap/>
            <w:vAlign w:val="center"/>
            <w:hideMark/>
          </w:tcPr>
          <w:p w:rsidR="00E27F88" w:rsidRPr="0071763A" w:rsidRDefault="00E27F88" w:rsidP="00E27F88">
            <w:pPr>
              <w:rPr>
                <w:sz w:val="16"/>
                <w:szCs w:val="16"/>
              </w:rPr>
            </w:pPr>
            <w:r w:rsidRPr="0071763A">
              <w:rPr>
                <w:sz w:val="16"/>
                <w:szCs w:val="16"/>
              </w:rPr>
              <w:t>Paczki rejestrowane najszybszej kategorii w obrocie krajowym (priorytetowe) paczka pocztowa</w:t>
            </w:r>
          </w:p>
        </w:tc>
        <w:tc>
          <w:tcPr>
            <w:tcW w:w="1892" w:type="dxa"/>
            <w:tcBorders>
              <w:top w:val="nil"/>
              <w:left w:val="nil"/>
              <w:bottom w:val="single" w:sz="4" w:space="0" w:color="auto"/>
              <w:right w:val="single" w:sz="4" w:space="0" w:color="auto"/>
            </w:tcBorders>
            <w:shd w:val="clear" w:color="000000" w:fill="FFFFFF"/>
            <w:noWrap/>
            <w:vAlign w:val="center"/>
            <w:hideMark/>
          </w:tcPr>
          <w:p w:rsidR="00E27F88" w:rsidRPr="0071763A" w:rsidRDefault="00E27F88" w:rsidP="00E27F88">
            <w:pPr>
              <w:rPr>
                <w:sz w:val="16"/>
                <w:szCs w:val="16"/>
              </w:rPr>
            </w:pPr>
            <w:r w:rsidRPr="0071763A">
              <w:rPr>
                <w:sz w:val="16"/>
                <w:szCs w:val="16"/>
              </w:rPr>
              <w:t>od 2 kg do 5 kg gabaryt B</w:t>
            </w:r>
          </w:p>
        </w:tc>
        <w:tc>
          <w:tcPr>
            <w:tcW w:w="1651" w:type="dxa"/>
            <w:tcBorders>
              <w:top w:val="nil"/>
              <w:left w:val="nil"/>
              <w:bottom w:val="single" w:sz="4" w:space="0" w:color="auto"/>
              <w:right w:val="single" w:sz="4" w:space="0" w:color="auto"/>
            </w:tcBorders>
            <w:shd w:val="clear" w:color="000000" w:fill="FFFFFF"/>
            <w:vAlign w:val="center"/>
          </w:tcPr>
          <w:p w:rsidR="00E27F88" w:rsidRPr="0071763A" w:rsidRDefault="00E27F88" w:rsidP="00E27F88">
            <w:pPr>
              <w:jc w:val="center"/>
              <w:rPr>
                <w:sz w:val="16"/>
                <w:szCs w:val="16"/>
              </w:rPr>
            </w:pPr>
            <w:r w:rsidRPr="0071763A">
              <w:rPr>
                <w:sz w:val="16"/>
                <w:szCs w:val="16"/>
              </w:rPr>
              <w:t>1</w:t>
            </w:r>
          </w:p>
        </w:tc>
        <w:tc>
          <w:tcPr>
            <w:tcW w:w="1344" w:type="dxa"/>
            <w:tcBorders>
              <w:top w:val="nil"/>
              <w:left w:val="nil"/>
              <w:bottom w:val="single" w:sz="4" w:space="0" w:color="auto"/>
              <w:right w:val="single" w:sz="4" w:space="0" w:color="auto"/>
            </w:tcBorders>
            <w:shd w:val="clear" w:color="000000" w:fill="FFFFFF"/>
            <w:vAlign w:val="center"/>
          </w:tcPr>
          <w:p w:rsidR="00E27F88" w:rsidRPr="0071763A" w:rsidRDefault="00E27F88" w:rsidP="00E27F88">
            <w:pPr>
              <w:jc w:val="center"/>
              <w:rPr>
                <w:sz w:val="16"/>
                <w:szCs w:val="16"/>
              </w:rPr>
            </w:pPr>
          </w:p>
        </w:tc>
        <w:tc>
          <w:tcPr>
            <w:tcW w:w="1344" w:type="dxa"/>
            <w:tcBorders>
              <w:top w:val="nil"/>
              <w:left w:val="nil"/>
              <w:bottom w:val="single" w:sz="4" w:space="0" w:color="auto"/>
              <w:right w:val="single" w:sz="4" w:space="0" w:color="auto"/>
            </w:tcBorders>
            <w:shd w:val="clear" w:color="000000" w:fill="FFFFFF"/>
            <w:vAlign w:val="center"/>
          </w:tcPr>
          <w:p w:rsidR="00E27F88" w:rsidRPr="0071763A" w:rsidRDefault="00E27F88" w:rsidP="00E27F88">
            <w:pPr>
              <w:jc w:val="center"/>
              <w:rPr>
                <w:sz w:val="16"/>
                <w:szCs w:val="16"/>
              </w:rPr>
            </w:pPr>
          </w:p>
        </w:tc>
      </w:tr>
      <w:tr w:rsidR="00E27F88" w:rsidRPr="0071763A" w:rsidTr="00E27F88">
        <w:trPr>
          <w:trHeight w:val="285"/>
          <w:jc w:val="center"/>
        </w:trPr>
        <w:tc>
          <w:tcPr>
            <w:tcW w:w="58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27F88" w:rsidRPr="0071763A" w:rsidRDefault="00E27F88" w:rsidP="00E27F88">
            <w:pPr>
              <w:pStyle w:val="Akapitzlist"/>
              <w:numPr>
                <w:ilvl w:val="0"/>
                <w:numId w:val="78"/>
              </w:numPr>
              <w:contextualSpacing w:val="0"/>
              <w:jc w:val="center"/>
              <w:rPr>
                <w:sz w:val="16"/>
                <w:szCs w:val="16"/>
              </w:rPr>
            </w:pPr>
          </w:p>
        </w:tc>
        <w:tc>
          <w:tcPr>
            <w:tcW w:w="2907" w:type="dxa"/>
            <w:tcBorders>
              <w:top w:val="single" w:sz="4" w:space="0" w:color="auto"/>
              <w:left w:val="nil"/>
              <w:bottom w:val="single" w:sz="4" w:space="0" w:color="auto"/>
              <w:right w:val="single" w:sz="4" w:space="0" w:color="auto"/>
            </w:tcBorders>
            <w:shd w:val="clear" w:color="000000" w:fill="FFFFFF"/>
            <w:noWrap/>
            <w:vAlign w:val="center"/>
            <w:hideMark/>
          </w:tcPr>
          <w:p w:rsidR="00E27F88" w:rsidRPr="0071763A" w:rsidRDefault="00E27F88" w:rsidP="00E27F88">
            <w:r w:rsidRPr="0071763A">
              <w:rPr>
                <w:sz w:val="16"/>
                <w:szCs w:val="16"/>
              </w:rPr>
              <w:t>Usługa "zwrot do nadawcy" w obrocie krajowym</w:t>
            </w:r>
          </w:p>
        </w:tc>
        <w:tc>
          <w:tcPr>
            <w:tcW w:w="1892" w:type="dxa"/>
            <w:tcBorders>
              <w:top w:val="single" w:sz="4" w:space="0" w:color="auto"/>
              <w:left w:val="nil"/>
              <w:bottom w:val="single" w:sz="4" w:space="0" w:color="auto"/>
              <w:right w:val="single" w:sz="4" w:space="0" w:color="auto"/>
            </w:tcBorders>
            <w:shd w:val="clear" w:color="000000" w:fill="FFFFFF"/>
            <w:noWrap/>
            <w:vAlign w:val="center"/>
          </w:tcPr>
          <w:p w:rsidR="00E27F88" w:rsidRPr="0071763A" w:rsidRDefault="00E27F88" w:rsidP="00E27F88">
            <w:pPr>
              <w:rPr>
                <w:sz w:val="16"/>
                <w:szCs w:val="16"/>
              </w:rPr>
            </w:pPr>
            <w:r w:rsidRPr="0071763A">
              <w:rPr>
                <w:sz w:val="16"/>
                <w:szCs w:val="16"/>
              </w:rPr>
              <w:t xml:space="preserve">do 500 g. Format S </w:t>
            </w:r>
          </w:p>
        </w:tc>
        <w:tc>
          <w:tcPr>
            <w:tcW w:w="1651" w:type="dxa"/>
            <w:tcBorders>
              <w:top w:val="single" w:sz="4" w:space="0" w:color="auto"/>
              <w:left w:val="nil"/>
              <w:bottom w:val="single" w:sz="4" w:space="0" w:color="auto"/>
              <w:right w:val="single" w:sz="4" w:space="0" w:color="auto"/>
            </w:tcBorders>
            <w:shd w:val="clear" w:color="000000" w:fill="FFFFFF"/>
            <w:vAlign w:val="center"/>
          </w:tcPr>
          <w:p w:rsidR="00E27F88" w:rsidRPr="0071763A" w:rsidRDefault="00E27F88" w:rsidP="00E27F88">
            <w:pPr>
              <w:jc w:val="center"/>
              <w:rPr>
                <w:sz w:val="16"/>
                <w:szCs w:val="16"/>
              </w:rPr>
            </w:pPr>
            <w:r w:rsidRPr="0071763A">
              <w:rPr>
                <w:sz w:val="16"/>
                <w:szCs w:val="16"/>
              </w:rPr>
              <w:t>2082</w:t>
            </w:r>
          </w:p>
        </w:tc>
        <w:tc>
          <w:tcPr>
            <w:tcW w:w="1344" w:type="dxa"/>
            <w:tcBorders>
              <w:top w:val="single" w:sz="4" w:space="0" w:color="auto"/>
              <w:left w:val="nil"/>
              <w:bottom w:val="single" w:sz="4" w:space="0" w:color="auto"/>
              <w:right w:val="single" w:sz="4" w:space="0" w:color="auto"/>
            </w:tcBorders>
            <w:shd w:val="clear" w:color="000000" w:fill="FFFFFF"/>
            <w:vAlign w:val="center"/>
          </w:tcPr>
          <w:p w:rsidR="00E27F88" w:rsidRPr="0071763A" w:rsidRDefault="00E27F88" w:rsidP="00E27F88">
            <w:pPr>
              <w:jc w:val="center"/>
              <w:rPr>
                <w:sz w:val="16"/>
                <w:szCs w:val="16"/>
              </w:rPr>
            </w:pPr>
          </w:p>
        </w:tc>
        <w:tc>
          <w:tcPr>
            <w:tcW w:w="1344" w:type="dxa"/>
            <w:tcBorders>
              <w:top w:val="single" w:sz="4" w:space="0" w:color="auto"/>
              <w:left w:val="nil"/>
              <w:bottom w:val="single" w:sz="4" w:space="0" w:color="auto"/>
              <w:right w:val="single" w:sz="4" w:space="0" w:color="auto"/>
            </w:tcBorders>
            <w:shd w:val="clear" w:color="000000" w:fill="FFFFFF"/>
            <w:vAlign w:val="center"/>
          </w:tcPr>
          <w:p w:rsidR="00E27F88" w:rsidRPr="0071763A" w:rsidRDefault="00E27F88" w:rsidP="00E27F88">
            <w:pPr>
              <w:jc w:val="center"/>
              <w:rPr>
                <w:sz w:val="16"/>
                <w:szCs w:val="16"/>
              </w:rPr>
            </w:pPr>
          </w:p>
        </w:tc>
      </w:tr>
      <w:tr w:rsidR="00E27F88" w:rsidRPr="0071763A" w:rsidTr="00E27F88">
        <w:trPr>
          <w:trHeight w:val="285"/>
          <w:jc w:val="center"/>
        </w:trPr>
        <w:tc>
          <w:tcPr>
            <w:tcW w:w="58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27F88" w:rsidRPr="0071763A" w:rsidRDefault="00E27F88" w:rsidP="00E27F88">
            <w:pPr>
              <w:pStyle w:val="Akapitzlist"/>
              <w:numPr>
                <w:ilvl w:val="0"/>
                <w:numId w:val="78"/>
              </w:numPr>
              <w:contextualSpacing w:val="0"/>
              <w:jc w:val="center"/>
              <w:rPr>
                <w:sz w:val="16"/>
                <w:szCs w:val="16"/>
              </w:rPr>
            </w:pPr>
          </w:p>
        </w:tc>
        <w:tc>
          <w:tcPr>
            <w:tcW w:w="2907" w:type="dxa"/>
            <w:tcBorders>
              <w:top w:val="single" w:sz="4" w:space="0" w:color="auto"/>
              <w:left w:val="nil"/>
              <w:bottom w:val="single" w:sz="4" w:space="0" w:color="auto"/>
              <w:right w:val="single" w:sz="4" w:space="0" w:color="auto"/>
            </w:tcBorders>
            <w:shd w:val="clear" w:color="000000" w:fill="FFFFFF"/>
            <w:noWrap/>
            <w:vAlign w:val="center"/>
            <w:hideMark/>
          </w:tcPr>
          <w:p w:rsidR="00E27F88" w:rsidRPr="0071763A" w:rsidRDefault="00E27F88" w:rsidP="00E27F88">
            <w:r w:rsidRPr="0071763A">
              <w:rPr>
                <w:sz w:val="16"/>
                <w:szCs w:val="16"/>
              </w:rPr>
              <w:t>Usługa "zwrot do nadawcy" w obrocie krajowym</w:t>
            </w:r>
          </w:p>
        </w:tc>
        <w:tc>
          <w:tcPr>
            <w:tcW w:w="1892" w:type="dxa"/>
            <w:tcBorders>
              <w:top w:val="single" w:sz="4" w:space="0" w:color="auto"/>
              <w:left w:val="nil"/>
              <w:bottom w:val="single" w:sz="4" w:space="0" w:color="auto"/>
              <w:right w:val="single" w:sz="4" w:space="0" w:color="auto"/>
            </w:tcBorders>
            <w:shd w:val="clear" w:color="000000" w:fill="FFFFFF"/>
            <w:noWrap/>
            <w:vAlign w:val="center"/>
          </w:tcPr>
          <w:p w:rsidR="00E27F88" w:rsidRPr="0071763A" w:rsidRDefault="00E27F88" w:rsidP="00E27F88">
            <w:pPr>
              <w:rPr>
                <w:sz w:val="16"/>
                <w:szCs w:val="16"/>
              </w:rPr>
            </w:pPr>
            <w:r w:rsidRPr="0071763A">
              <w:rPr>
                <w:sz w:val="16"/>
                <w:szCs w:val="16"/>
              </w:rPr>
              <w:t>do 1000 g. Format M</w:t>
            </w:r>
          </w:p>
        </w:tc>
        <w:tc>
          <w:tcPr>
            <w:tcW w:w="1651" w:type="dxa"/>
            <w:tcBorders>
              <w:top w:val="single" w:sz="4" w:space="0" w:color="auto"/>
              <w:left w:val="nil"/>
              <w:bottom w:val="single" w:sz="4" w:space="0" w:color="auto"/>
              <w:right w:val="single" w:sz="4" w:space="0" w:color="auto"/>
            </w:tcBorders>
            <w:shd w:val="clear" w:color="000000" w:fill="FFFFFF"/>
            <w:vAlign w:val="center"/>
          </w:tcPr>
          <w:p w:rsidR="00E27F88" w:rsidRPr="0071763A" w:rsidRDefault="00E27F88" w:rsidP="00E27F88">
            <w:pPr>
              <w:jc w:val="center"/>
              <w:rPr>
                <w:sz w:val="16"/>
                <w:szCs w:val="16"/>
              </w:rPr>
            </w:pPr>
            <w:r w:rsidRPr="0071763A">
              <w:rPr>
                <w:sz w:val="16"/>
                <w:szCs w:val="16"/>
              </w:rPr>
              <w:t>8</w:t>
            </w:r>
          </w:p>
        </w:tc>
        <w:tc>
          <w:tcPr>
            <w:tcW w:w="1344" w:type="dxa"/>
            <w:tcBorders>
              <w:top w:val="single" w:sz="4" w:space="0" w:color="auto"/>
              <w:left w:val="nil"/>
              <w:bottom w:val="single" w:sz="4" w:space="0" w:color="auto"/>
              <w:right w:val="single" w:sz="4" w:space="0" w:color="auto"/>
            </w:tcBorders>
            <w:shd w:val="clear" w:color="000000" w:fill="FFFFFF"/>
            <w:vAlign w:val="center"/>
          </w:tcPr>
          <w:p w:rsidR="00E27F88" w:rsidRPr="0071763A" w:rsidRDefault="00E27F88" w:rsidP="00E27F88">
            <w:pPr>
              <w:jc w:val="center"/>
              <w:rPr>
                <w:sz w:val="16"/>
                <w:szCs w:val="16"/>
              </w:rPr>
            </w:pPr>
          </w:p>
        </w:tc>
        <w:tc>
          <w:tcPr>
            <w:tcW w:w="1344" w:type="dxa"/>
            <w:tcBorders>
              <w:top w:val="single" w:sz="4" w:space="0" w:color="auto"/>
              <w:left w:val="nil"/>
              <w:bottom w:val="single" w:sz="4" w:space="0" w:color="auto"/>
              <w:right w:val="single" w:sz="4" w:space="0" w:color="auto"/>
            </w:tcBorders>
            <w:shd w:val="clear" w:color="000000" w:fill="FFFFFF"/>
            <w:vAlign w:val="center"/>
          </w:tcPr>
          <w:p w:rsidR="00E27F88" w:rsidRPr="0071763A" w:rsidRDefault="00E27F88" w:rsidP="00E27F88">
            <w:pPr>
              <w:jc w:val="center"/>
              <w:rPr>
                <w:sz w:val="16"/>
                <w:szCs w:val="16"/>
              </w:rPr>
            </w:pPr>
          </w:p>
        </w:tc>
      </w:tr>
      <w:tr w:rsidR="00E27F88" w:rsidRPr="0071763A" w:rsidTr="00E27F88">
        <w:trPr>
          <w:trHeight w:val="285"/>
          <w:jc w:val="center"/>
        </w:trPr>
        <w:tc>
          <w:tcPr>
            <w:tcW w:w="58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27F88" w:rsidRPr="0071763A" w:rsidRDefault="00E27F88" w:rsidP="00E27F88">
            <w:pPr>
              <w:pStyle w:val="Akapitzlist"/>
              <w:numPr>
                <w:ilvl w:val="0"/>
                <w:numId w:val="78"/>
              </w:numPr>
              <w:contextualSpacing w:val="0"/>
              <w:jc w:val="center"/>
              <w:rPr>
                <w:sz w:val="16"/>
                <w:szCs w:val="16"/>
              </w:rPr>
            </w:pPr>
          </w:p>
        </w:tc>
        <w:tc>
          <w:tcPr>
            <w:tcW w:w="2907" w:type="dxa"/>
            <w:tcBorders>
              <w:top w:val="single" w:sz="4" w:space="0" w:color="auto"/>
              <w:left w:val="nil"/>
              <w:bottom w:val="single" w:sz="4" w:space="0" w:color="auto"/>
              <w:right w:val="single" w:sz="4" w:space="0" w:color="auto"/>
            </w:tcBorders>
            <w:shd w:val="clear" w:color="000000" w:fill="FFFFFF"/>
            <w:noWrap/>
            <w:vAlign w:val="center"/>
            <w:hideMark/>
          </w:tcPr>
          <w:p w:rsidR="00E27F88" w:rsidRPr="0071763A" w:rsidRDefault="00E27F88" w:rsidP="00E27F88">
            <w:r w:rsidRPr="0071763A">
              <w:rPr>
                <w:sz w:val="16"/>
                <w:szCs w:val="16"/>
              </w:rPr>
              <w:t>Usługa "zwrot do nadawcy" w obrocie krajowym</w:t>
            </w:r>
          </w:p>
        </w:tc>
        <w:tc>
          <w:tcPr>
            <w:tcW w:w="1892" w:type="dxa"/>
            <w:tcBorders>
              <w:top w:val="single" w:sz="4" w:space="0" w:color="auto"/>
              <w:left w:val="nil"/>
              <w:bottom w:val="single" w:sz="4" w:space="0" w:color="auto"/>
              <w:right w:val="single" w:sz="4" w:space="0" w:color="auto"/>
            </w:tcBorders>
            <w:shd w:val="clear" w:color="000000" w:fill="FFFFFF"/>
            <w:noWrap/>
            <w:vAlign w:val="center"/>
          </w:tcPr>
          <w:p w:rsidR="00E27F88" w:rsidRPr="0071763A" w:rsidRDefault="00E27F88" w:rsidP="00E27F88">
            <w:pPr>
              <w:rPr>
                <w:sz w:val="16"/>
                <w:szCs w:val="16"/>
              </w:rPr>
            </w:pPr>
            <w:r w:rsidRPr="0071763A">
              <w:rPr>
                <w:sz w:val="16"/>
                <w:szCs w:val="16"/>
              </w:rPr>
              <w:t xml:space="preserve"> do 2000g. Format L</w:t>
            </w:r>
          </w:p>
        </w:tc>
        <w:tc>
          <w:tcPr>
            <w:tcW w:w="1651" w:type="dxa"/>
            <w:tcBorders>
              <w:top w:val="single" w:sz="4" w:space="0" w:color="auto"/>
              <w:left w:val="nil"/>
              <w:bottom w:val="single" w:sz="4" w:space="0" w:color="auto"/>
              <w:right w:val="single" w:sz="4" w:space="0" w:color="auto"/>
            </w:tcBorders>
            <w:shd w:val="clear" w:color="000000" w:fill="FFFFFF"/>
            <w:vAlign w:val="center"/>
          </w:tcPr>
          <w:p w:rsidR="00E27F88" w:rsidRPr="0071763A" w:rsidRDefault="00E27F88" w:rsidP="00E27F88">
            <w:pPr>
              <w:jc w:val="center"/>
              <w:rPr>
                <w:sz w:val="16"/>
                <w:szCs w:val="16"/>
              </w:rPr>
            </w:pPr>
            <w:r w:rsidRPr="0071763A">
              <w:rPr>
                <w:sz w:val="16"/>
                <w:szCs w:val="16"/>
              </w:rPr>
              <w:t>2</w:t>
            </w:r>
          </w:p>
        </w:tc>
        <w:tc>
          <w:tcPr>
            <w:tcW w:w="1344" w:type="dxa"/>
            <w:tcBorders>
              <w:top w:val="single" w:sz="4" w:space="0" w:color="auto"/>
              <w:left w:val="nil"/>
              <w:bottom w:val="single" w:sz="4" w:space="0" w:color="auto"/>
              <w:right w:val="single" w:sz="4" w:space="0" w:color="auto"/>
            </w:tcBorders>
            <w:shd w:val="clear" w:color="000000" w:fill="FFFFFF"/>
            <w:vAlign w:val="center"/>
          </w:tcPr>
          <w:p w:rsidR="00E27F88" w:rsidRPr="0071763A" w:rsidRDefault="00E27F88" w:rsidP="00E27F88">
            <w:pPr>
              <w:jc w:val="center"/>
              <w:rPr>
                <w:sz w:val="16"/>
                <w:szCs w:val="16"/>
              </w:rPr>
            </w:pPr>
          </w:p>
        </w:tc>
        <w:tc>
          <w:tcPr>
            <w:tcW w:w="1344" w:type="dxa"/>
            <w:tcBorders>
              <w:top w:val="single" w:sz="4" w:space="0" w:color="auto"/>
              <w:left w:val="nil"/>
              <w:bottom w:val="single" w:sz="4" w:space="0" w:color="auto"/>
              <w:right w:val="single" w:sz="4" w:space="0" w:color="auto"/>
            </w:tcBorders>
            <w:shd w:val="clear" w:color="000000" w:fill="FFFFFF"/>
            <w:vAlign w:val="center"/>
          </w:tcPr>
          <w:p w:rsidR="00E27F88" w:rsidRPr="0071763A" w:rsidRDefault="00E27F88" w:rsidP="00E27F88">
            <w:pPr>
              <w:jc w:val="center"/>
              <w:rPr>
                <w:sz w:val="16"/>
                <w:szCs w:val="16"/>
              </w:rPr>
            </w:pPr>
          </w:p>
        </w:tc>
      </w:tr>
      <w:tr w:rsidR="00E27F88" w:rsidRPr="0071763A" w:rsidTr="00E27F88">
        <w:trPr>
          <w:trHeight w:val="285"/>
          <w:jc w:val="center"/>
        </w:trPr>
        <w:tc>
          <w:tcPr>
            <w:tcW w:w="583" w:type="dxa"/>
            <w:tcBorders>
              <w:top w:val="nil"/>
              <w:left w:val="single" w:sz="4" w:space="0" w:color="auto"/>
              <w:bottom w:val="single" w:sz="4" w:space="0" w:color="auto"/>
              <w:right w:val="single" w:sz="4" w:space="0" w:color="auto"/>
            </w:tcBorders>
            <w:shd w:val="clear" w:color="000000" w:fill="FFFFFF"/>
            <w:noWrap/>
            <w:vAlign w:val="center"/>
          </w:tcPr>
          <w:p w:rsidR="00E27F88" w:rsidRPr="0071763A" w:rsidRDefault="00E27F88" w:rsidP="00E27F88">
            <w:pPr>
              <w:pStyle w:val="Akapitzlist"/>
              <w:numPr>
                <w:ilvl w:val="0"/>
                <w:numId w:val="78"/>
              </w:numPr>
              <w:contextualSpacing w:val="0"/>
              <w:jc w:val="center"/>
              <w:rPr>
                <w:sz w:val="16"/>
                <w:szCs w:val="16"/>
              </w:rPr>
            </w:pPr>
          </w:p>
        </w:tc>
        <w:tc>
          <w:tcPr>
            <w:tcW w:w="2907" w:type="dxa"/>
            <w:tcBorders>
              <w:top w:val="nil"/>
              <w:left w:val="nil"/>
              <w:bottom w:val="single" w:sz="4" w:space="0" w:color="auto"/>
              <w:right w:val="single" w:sz="4" w:space="0" w:color="auto"/>
            </w:tcBorders>
            <w:shd w:val="clear" w:color="000000" w:fill="FFFFFF"/>
            <w:noWrap/>
            <w:vAlign w:val="center"/>
            <w:hideMark/>
          </w:tcPr>
          <w:p w:rsidR="00E27F88" w:rsidRPr="0071763A" w:rsidRDefault="00E27F88" w:rsidP="00E27F88">
            <w:r w:rsidRPr="0071763A">
              <w:rPr>
                <w:sz w:val="16"/>
                <w:szCs w:val="16"/>
              </w:rPr>
              <w:t>Usługa "zwrot do nadawcy" w obrocie zagranicznym</w:t>
            </w:r>
          </w:p>
        </w:tc>
        <w:tc>
          <w:tcPr>
            <w:tcW w:w="1892" w:type="dxa"/>
            <w:tcBorders>
              <w:top w:val="nil"/>
              <w:left w:val="nil"/>
              <w:bottom w:val="single" w:sz="4" w:space="0" w:color="auto"/>
              <w:right w:val="single" w:sz="4" w:space="0" w:color="auto"/>
            </w:tcBorders>
            <w:shd w:val="clear" w:color="000000" w:fill="FFFFFF"/>
            <w:noWrap/>
            <w:vAlign w:val="center"/>
            <w:hideMark/>
          </w:tcPr>
          <w:p w:rsidR="00E27F88" w:rsidRPr="0071763A" w:rsidRDefault="00E27F88" w:rsidP="00E27F88">
            <w:pPr>
              <w:rPr>
                <w:sz w:val="16"/>
                <w:szCs w:val="16"/>
              </w:rPr>
            </w:pPr>
            <w:r w:rsidRPr="0071763A">
              <w:rPr>
                <w:sz w:val="16"/>
                <w:szCs w:val="16"/>
              </w:rPr>
              <w:t>do 50g</w:t>
            </w:r>
          </w:p>
        </w:tc>
        <w:tc>
          <w:tcPr>
            <w:tcW w:w="1651" w:type="dxa"/>
            <w:tcBorders>
              <w:top w:val="nil"/>
              <w:left w:val="nil"/>
              <w:bottom w:val="single" w:sz="4" w:space="0" w:color="auto"/>
              <w:right w:val="single" w:sz="4" w:space="0" w:color="auto"/>
            </w:tcBorders>
            <w:shd w:val="clear" w:color="000000" w:fill="FFFFFF"/>
            <w:vAlign w:val="center"/>
          </w:tcPr>
          <w:p w:rsidR="00E27F88" w:rsidRPr="0071763A" w:rsidRDefault="00E27F88" w:rsidP="00E27F88">
            <w:pPr>
              <w:jc w:val="center"/>
              <w:rPr>
                <w:sz w:val="16"/>
                <w:szCs w:val="16"/>
              </w:rPr>
            </w:pPr>
            <w:r w:rsidRPr="0071763A">
              <w:rPr>
                <w:sz w:val="16"/>
                <w:szCs w:val="16"/>
              </w:rPr>
              <w:t>1</w:t>
            </w:r>
          </w:p>
        </w:tc>
        <w:tc>
          <w:tcPr>
            <w:tcW w:w="1344" w:type="dxa"/>
            <w:tcBorders>
              <w:top w:val="nil"/>
              <w:left w:val="nil"/>
              <w:bottom w:val="single" w:sz="4" w:space="0" w:color="auto"/>
              <w:right w:val="single" w:sz="4" w:space="0" w:color="auto"/>
            </w:tcBorders>
            <w:shd w:val="clear" w:color="000000" w:fill="FFFFFF"/>
            <w:vAlign w:val="center"/>
          </w:tcPr>
          <w:p w:rsidR="00E27F88" w:rsidRPr="0071763A" w:rsidRDefault="00E27F88" w:rsidP="00E27F88">
            <w:pPr>
              <w:jc w:val="center"/>
              <w:rPr>
                <w:sz w:val="16"/>
                <w:szCs w:val="16"/>
              </w:rPr>
            </w:pPr>
          </w:p>
        </w:tc>
        <w:tc>
          <w:tcPr>
            <w:tcW w:w="1344" w:type="dxa"/>
            <w:tcBorders>
              <w:top w:val="nil"/>
              <w:left w:val="nil"/>
              <w:bottom w:val="single" w:sz="4" w:space="0" w:color="auto"/>
              <w:right w:val="single" w:sz="4" w:space="0" w:color="auto"/>
            </w:tcBorders>
            <w:shd w:val="clear" w:color="000000" w:fill="FFFFFF"/>
            <w:vAlign w:val="center"/>
          </w:tcPr>
          <w:p w:rsidR="00E27F88" w:rsidRPr="0071763A" w:rsidRDefault="00E27F88" w:rsidP="00E27F88">
            <w:pPr>
              <w:jc w:val="center"/>
              <w:rPr>
                <w:sz w:val="16"/>
                <w:szCs w:val="16"/>
              </w:rPr>
            </w:pPr>
          </w:p>
        </w:tc>
      </w:tr>
      <w:tr w:rsidR="00E27F88" w:rsidRPr="0071763A" w:rsidTr="00E27F88">
        <w:trPr>
          <w:trHeight w:val="285"/>
          <w:jc w:val="center"/>
        </w:trPr>
        <w:tc>
          <w:tcPr>
            <w:tcW w:w="583" w:type="dxa"/>
            <w:tcBorders>
              <w:top w:val="nil"/>
              <w:left w:val="single" w:sz="4" w:space="0" w:color="auto"/>
              <w:bottom w:val="single" w:sz="4" w:space="0" w:color="auto"/>
              <w:right w:val="single" w:sz="4" w:space="0" w:color="auto"/>
            </w:tcBorders>
            <w:shd w:val="clear" w:color="000000" w:fill="FFFFFF"/>
            <w:noWrap/>
            <w:vAlign w:val="center"/>
          </w:tcPr>
          <w:p w:rsidR="00E27F88" w:rsidRPr="0071763A" w:rsidRDefault="00E27F88" w:rsidP="00E27F88">
            <w:pPr>
              <w:pStyle w:val="Akapitzlist"/>
              <w:numPr>
                <w:ilvl w:val="0"/>
                <w:numId w:val="78"/>
              </w:numPr>
              <w:contextualSpacing w:val="0"/>
              <w:jc w:val="center"/>
              <w:rPr>
                <w:sz w:val="16"/>
                <w:szCs w:val="16"/>
              </w:rPr>
            </w:pPr>
          </w:p>
        </w:tc>
        <w:tc>
          <w:tcPr>
            <w:tcW w:w="2907" w:type="dxa"/>
            <w:tcBorders>
              <w:top w:val="nil"/>
              <w:left w:val="nil"/>
              <w:bottom w:val="single" w:sz="4" w:space="0" w:color="auto"/>
              <w:right w:val="single" w:sz="4" w:space="0" w:color="auto"/>
            </w:tcBorders>
            <w:shd w:val="clear" w:color="000000" w:fill="FFFFFF"/>
            <w:noWrap/>
            <w:vAlign w:val="center"/>
            <w:hideMark/>
          </w:tcPr>
          <w:p w:rsidR="00E27F88" w:rsidRPr="0071763A" w:rsidRDefault="00E27F88" w:rsidP="00E27F88">
            <w:r w:rsidRPr="0071763A">
              <w:rPr>
                <w:sz w:val="16"/>
                <w:szCs w:val="16"/>
              </w:rPr>
              <w:t>Usługa "zwrot do nadawcy" w obrocie zagranicznym</w:t>
            </w:r>
          </w:p>
        </w:tc>
        <w:tc>
          <w:tcPr>
            <w:tcW w:w="1892" w:type="dxa"/>
            <w:tcBorders>
              <w:top w:val="nil"/>
              <w:left w:val="nil"/>
              <w:bottom w:val="single" w:sz="4" w:space="0" w:color="auto"/>
              <w:right w:val="single" w:sz="4" w:space="0" w:color="auto"/>
            </w:tcBorders>
            <w:shd w:val="clear" w:color="000000" w:fill="FFFFFF"/>
            <w:noWrap/>
            <w:vAlign w:val="center"/>
            <w:hideMark/>
          </w:tcPr>
          <w:p w:rsidR="00E27F88" w:rsidRPr="0071763A" w:rsidRDefault="00E27F88" w:rsidP="00E27F88">
            <w:pPr>
              <w:rPr>
                <w:sz w:val="16"/>
                <w:szCs w:val="16"/>
              </w:rPr>
            </w:pPr>
            <w:r w:rsidRPr="0071763A">
              <w:rPr>
                <w:sz w:val="16"/>
                <w:szCs w:val="16"/>
              </w:rPr>
              <w:t>od 50g do 100g</w:t>
            </w:r>
          </w:p>
        </w:tc>
        <w:tc>
          <w:tcPr>
            <w:tcW w:w="1651" w:type="dxa"/>
            <w:tcBorders>
              <w:top w:val="nil"/>
              <w:left w:val="nil"/>
              <w:bottom w:val="single" w:sz="4" w:space="0" w:color="auto"/>
              <w:right w:val="single" w:sz="4" w:space="0" w:color="auto"/>
            </w:tcBorders>
            <w:shd w:val="clear" w:color="000000" w:fill="FFFFFF"/>
            <w:vAlign w:val="center"/>
          </w:tcPr>
          <w:p w:rsidR="00E27F88" w:rsidRPr="0071763A" w:rsidRDefault="00E27F88" w:rsidP="00E27F88">
            <w:pPr>
              <w:jc w:val="center"/>
              <w:rPr>
                <w:sz w:val="16"/>
                <w:szCs w:val="16"/>
              </w:rPr>
            </w:pPr>
            <w:r w:rsidRPr="0071763A">
              <w:rPr>
                <w:sz w:val="16"/>
                <w:szCs w:val="16"/>
              </w:rPr>
              <w:t>1</w:t>
            </w:r>
          </w:p>
        </w:tc>
        <w:tc>
          <w:tcPr>
            <w:tcW w:w="1344" w:type="dxa"/>
            <w:tcBorders>
              <w:top w:val="nil"/>
              <w:left w:val="nil"/>
              <w:bottom w:val="single" w:sz="4" w:space="0" w:color="auto"/>
              <w:right w:val="single" w:sz="4" w:space="0" w:color="auto"/>
            </w:tcBorders>
            <w:shd w:val="clear" w:color="000000" w:fill="FFFFFF"/>
            <w:vAlign w:val="center"/>
          </w:tcPr>
          <w:p w:rsidR="00E27F88" w:rsidRPr="0071763A" w:rsidRDefault="00E27F88" w:rsidP="00E27F88">
            <w:pPr>
              <w:jc w:val="center"/>
              <w:rPr>
                <w:sz w:val="16"/>
                <w:szCs w:val="16"/>
              </w:rPr>
            </w:pPr>
          </w:p>
        </w:tc>
        <w:tc>
          <w:tcPr>
            <w:tcW w:w="1344" w:type="dxa"/>
            <w:tcBorders>
              <w:top w:val="nil"/>
              <w:left w:val="nil"/>
              <w:bottom w:val="single" w:sz="4" w:space="0" w:color="auto"/>
              <w:right w:val="single" w:sz="4" w:space="0" w:color="auto"/>
            </w:tcBorders>
            <w:shd w:val="clear" w:color="000000" w:fill="FFFFFF"/>
            <w:vAlign w:val="center"/>
          </w:tcPr>
          <w:p w:rsidR="00E27F88" w:rsidRPr="0071763A" w:rsidRDefault="00E27F88" w:rsidP="00E27F88">
            <w:pPr>
              <w:jc w:val="center"/>
              <w:rPr>
                <w:sz w:val="16"/>
                <w:szCs w:val="16"/>
              </w:rPr>
            </w:pPr>
          </w:p>
        </w:tc>
      </w:tr>
      <w:tr w:rsidR="00E27F88" w:rsidRPr="0071763A" w:rsidTr="00E27F88">
        <w:trPr>
          <w:trHeight w:val="285"/>
          <w:jc w:val="center"/>
        </w:trPr>
        <w:tc>
          <w:tcPr>
            <w:tcW w:w="583" w:type="dxa"/>
            <w:tcBorders>
              <w:top w:val="nil"/>
              <w:left w:val="single" w:sz="4" w:space="0" w:color="auto"/>
              <w:bottom w:val="single" w:sz="4" w:space="0" w:color="auto"/>
              <w:right w:val="single" w:sz="4" w:space="0" w:color="auto"/>
            </w:tcBorders>
            <w:shd w:val="clear" w:color="000000" w:fill="FFFFFF"/>
            <w:noWrap/>
            <w:vAlign w:val="center"/>
          </w:tcPr>
          <w:p w:rsidR="00E27F88" w:rsidRPr="0071763A" w:rsidRDefault="00E27F88" w:rsidP="00E27F88">
            <w:pPr>
              <w:pStyle w:val="Akapitzlist"/>
              <w:numPr>
                <w:ilvl w:val="0"/>
                <w:numId w:val="78"/>
              </w:numPr>
              <w:contextualSpacing w:val="0"/>
              <w:jc w:val="center"/>
              <w:rPr>
                <w:sz w:val="16"/>
                <w:szCs w:val="16"/>
              </w:rPr>
            </w:pPr>
          </w:p>
        </w:tc>
        <w:tc>
          <w:tcPr>
            <w:tcW w:w="2907" w:type="dxa"/>
            <w:tcBorders>
              <w:top w:val="nil"/>
              <w:left w:val="nil"/>
              <w:bottom w:val="single" w:sz="4" w:space="0" w:color="auto"/>
              <w:right w:val="single" w:sz="4" w:space="0" w:color="auto"/>
            </w:tcBorders>
            <w:shd w:val="clear" w:color="000000" w:fill="FFFFFF"/>
            <w:noWrap/>
            <w:vAlign w:val="center"/>
            <w:hideMark/>
          </w:tcPr>
          <w:p w:rsidR="00E27F88" w:rsidRPr="0071763A" w:rsidRDefault="00E27F88" w:rsidP="00E27F88">
            <w:r w:rsidRPr="0071763A">
              <w:rPr>
                <w:sz w:val="16"/>
                <w:szCs w:val="16"/>
              </w:rPr>
              <w:t>Usługa "zwrot do nadawcy" w obrocie zagranicznym</w:t>
            </w:r>
          </w:p>
        </w:tc>
        <w:tc>
          <w:tcPr>
            <w:tcW w:w="1892" w:type="dxa"/>
            <w:tcBorders>
              <w:top w:val="nil"/>
              <w:left w:val="nil"/>
              <w:bottom w:val="single" w:sz="4" w:space="0" w:color="auto"/>
              <w:right w:val="single" w:sz="4" w:space="0" w:color="auto"/>
            </w:tcBorders>
            <w:shd w:val="clear" w:color="000000" w:fill="FFFFFF"/>
            <w:noWrap/>
            <w:vAlign w:val="center"/>
            <w:hideMark/>
          </w:tcPr>
          <w:p w:rsidR="00E27F88" w:rsidRPr="0071763A" w:rsidRDefault="00E27F88" w:rsidP="00E27F88">
            <w:pPr>
              <w:rPr>
                <w:sz w:val="16"/>
                <w:szCs w:val="16"/>
              </w:rPr>
            </w:pPr>
            <w:r w:rsidRPr="0071763A">
              <w:rPr>
                <w:sz w:val="16"/>
                <w:szCs w:val="16"/>
              </w:rPr>
              <w:t>od 100g do 350g</w:t>
            </w:r>
          </w:p>
        </w:tc>
        <w:tc>
          <w:tcPr>
            <w:tcW w:w="1651" w:type="dxa"/>
            <w:tcBorders>
              <w:top w:val="nil"/>
              <w:left w:val="nil"/>
              <w:bottom w:val="single" w:sz="4" w:space="0" w:color="auto"/>
              <w:right w:val="single" w:sz="4" w:space="0" w:color="auto"/>
            </w:tcBorders>
            <w:shd w:val="clear" w:color="000000" w:fill="FFFFFF"/>
            <w:vAlign w:val="center"/>
          </w:tcPr>
          <w:p w:rsidR="00E27F88" w:rsidRPr="0071763A" w:rsidRDefault="00E27F88" w:rsidP="00E27F88">
            <w:pPr>
              <w:jc w:val="center"/>
              <w:rPr>
                <w:sz w:val="16"/>
                <w:szCs w:val="16"/>
              </w:rPr>
            </w:pPr>
            <w:r w:rsidRPr="0071763A">
              <w:rPr>
                <w:sz w:val="16"/>
                <w:szCs w:val="16"/>
              </w:rPr>
              <w:t>1</w:t>
            </w:r>
          </w:p>
        </w:tc>
        <w:tc>
          <w:tcPr>
            <w:tcW w:w="1344" w:type="dxa"/>
            <w:tcBorders>
              <w:top w:val="nil"/>
              <w:left w:val="nil"/>
              <w:bottom w:val="single" w:sz="4" w:space="0" w:color="auto"/>
              <w:right w:val="single" w:sz="4" w:space="0" w:color="auto"/>
            </w:tcBorders>
            <w:shd w:val="clear" w:color="000000" w:fill="FFFFFF"/>
            <w:vAlign w:val="center"/>
          </w:tcPr>
          <w:p w:rsidR="00E27F88" w:rsidRPr="0071763A" w:rsidRDefault="00E27F88" w:rsidP="00E27F88">
            <w:pPr>
              <w:jc w:val="center"/>
              <w:rPr>
                <w:sz w:val="16"/>
                <w:szCs w:val="16"/>
              </w:rPr>
            </w:pPr>
          </w:p>
        </w:tc>
        <w:tc>
          <w:tcPr>
            <w:tcW w:w="1344" w:type="dxa"/>
            <w:tcBorders>
              <w:top w:val="nil"/>
              <w:left w:val="nil"/>
              <w:bottom w:val="single" w:sz="4" w:space="0" w:color="auto"/>
              <w:right w:val="single" w:sz="4" w:space="0" w:color="auto"/>
            </w:tcBorders>
            <w:shd w:val="clear" w:color="000000" w:fill="FFFFFF"/>
            <w:vAlign w:val="center"/>
          </w:tcPr>
          <w:p w:rsidR="00E27F88" w:rsidRPr="0071763A" w:rsidRDefault="00E27F88" w:rsidP="00E27F88">
            <w:pPr>
              <w:jc w:val="center"/>
              <w:rPr>
                <w:sz w:val="16"/>
                <w:szCs w:val="16"/>
              </w:rPr>
            </w:pPr>
          </w:p>
        </w:tc>
      </w:tr>
      <w:tr w:rsidR="00E27F88" w:rsidRPr="0071763A" w:rsidTr="00E27F88">
        <w:trPr>
          <w:trHeight w:val="285"/>
          <w:jc w:val="center"/>
        </w:trPr>
        <w:tc>
          <w:tcPr>
            <w:tcW w:w="583" w:type="dxa"/>
            <w:tcBorders>
              <w:top w:val="nil"/>
              <w:left w:val="single" w:sz="4" w:space="0" w:color="auto"/>
              <w:bottom w:val="single" w:sz="4" w:space="0" w:color="auto"/>
              <w:right w:val="single" w:sz="4" w:space="0" w:color="auto"/>
            </w:tcBorders>
            <w:shd w:val="clear" w:color="000000" w:fill="FFFFFF"/>
            <w:noWrap/>
            <w:vAlign w:val="center"/>
          </w:tcPr>
          <w:p w:rsidR="00E27F88" w:rsidRPr="0071763A" w:rsidRDefault="00E27F88" w:rsidP="00E27F88">
            <w:pPr>
              <w:pStyle w:val="Akapitzlist"/>
              <w:numPr>
                <w:ilvl w:val="0"/>
                <w:numId w:val="78"/>
              </w:numPr>
              <w:contextualSpacing w:val="0"/>
              <w:jc w:val="center"/>
              <w:rPr>
                <w:sz w:val="16"/>
                <w:szCs w:val="16"/>
              </w:rPr>
            </w:pPr>
          </w:p>
        </w:tc>
        <w:tc>
          <w:tcPr>
            <w:tcW w:w="2907" w:type="dxa"/>
            <w:tcBorders>
              <w:top w:val="nil"/>
              <w:left w:val="nil"/>
              <w:bottom w:val="single" w:sz="4" w:space="0" w:color="auto"/>
              <w:right w:val="single" w:sz="4" w:space="0" w:color="auto"/>
            </w:tcBorders>
            <w:shd w:val="clear" w:color="000000" w:fill="FFFFFF"/>
            <w:noWrap/>
            <w:vAlign w:val="center"/>
            <w:hideMark/>
          </w:tcPr>
          <w:p w:rsidR="00E27F88" w:rsidRPr="0071763A" w:rsidRDefault="00E27F88" w:rsidP="00E27F88">
            <w:r w:rsidRPr="0071763A">
              <w:rPr>
                <w:sz w:val="16"/>
                <w:szCs w:val="16"/>
              </w:rPr>
              <w:t>Usługa "zwrot do nadawcy" w obrocie zagranicznym</w:t>
            </w:r>
          </w:p>
        </w:tc>
        <w:tc>
          <w:tcPr>
            <w:tcW w:w="1892" w:type="dxa"/>
            <w:tcBorders>
              <w:top w:val="nil"/>
              <w:left w:val="nil"/>
              <w:bottom w:val="single" w:sz="4" w:space="0" w:color="auto"/>
              <w:right w:val="single" w:sz="4" w:space="0" w:color="auto"/>
            </w:tcBorders>
            <w:shd w:val="clear" w:color="000000" w:fill="FFFFFF"/>
            <w:noWrap/>
            <w:vAlign w:val="center"/>
            <w:hideMark/>
          </w:tcPr>
          <w:p w:rsidR="00E27F88" w:rsidRPr="0071763A" w:rsidRDefault="00E27F88" w:rsidP="00E27F88">
            <w:pPr>
              <w:rPr>
                <w:sz w:val="16"/>
                <w:szCs w:val="16"/>
              </w:rPr>
            </w:pPr>
            <w:r w:rsidRPr="0071763A">
              <w:rPr>
                <w:sz w:val="16"/>
                <w:szCs w:val="16"/>
              </w:rPr>
              <w:t>od 350g do 500g</w:t>
            </w:r>
          </w:p>
        </w:tc>
        <w:tc>
          <w:tcPr>
            <w:tcW w:w="1651" w:type="dxa"/>
            <w:tcBorders>
              <w:top w:val="nil"/>
              <w:left w:val="nil"/>
              <w:bottom w:val="single" w:sz="4" w:space="0" w:color="auto"/>
              <w:right w:val="single" w:sz="4" w:space="0" w:color="auto"/>
            </w:tcBorders>
            <w:shd w:val="clear" w:color="000000" w:fill="FFFFFF"/>
            <w:vAlign w:val="center"/>
          </w:tcPr>
          <w:p w:rsidR="00E27F88" w:rsidRPr="0071763A" w:rsidRDefault="00E27F88" w:rsidP="00E27F88">
            <w:pPr>
              <w:jc w:val="center"/>
              <w:rPr>
                <w:sz w:val="16"/>
                <w:szCs w:val="16"/>
              </w:rPr>
            </w:pPr>
            <w:r w:rsidRPr="0071763A">
              <w:rPr>
                <w:sz w:val="16"/>
                <w:szCs w:val="16"/>
              </w:rPr>
              <w:t>1</w:t>
            </w:r>
          </w:p>
        </w:tc>
        <w:tc>
          <w:tcPr>
            <w:tcW w:w="1344" w:type="dxa"/>
            <w:tcBorders>
              <w:top w:val="nil"/>
              <w:left w:val="nil"/>
              <w:bottom w:val="single" w:sz="4" w:space="0" w:color="auto"/>
              <w:right w:val="single" w:sz="4" w:space="0" w:color="auto"/>
            </w:tcBorders>
            <w:shd w:val="clear" w:color="000000" w:fill="FFFFFF"/>
            <w:vAlign w:val="center"/>
          </w:tcPr>
          <w:p w:rsidR="00E27F88" w:rsidRPr="0071763A" w:rsidRDefault="00E27F88" w:rsidP="00E27F88">
            <w:pPr>
              <w:jc w:val="center"/>
              <w:rPr>
                <w:sz w:val="16"/>
                <w:szCs w:val="16"/>
              </w:rPr>
            </w:pPr>
          </w:p>
        </w:tc>
        <w:tc>
          <w:tcPr>
            <w:tcW w:w="1344" w:type="dxa"/>
            <w:tcBorders>
              <w:top w:val="nil"/>
              <w:left w:val="nil"/>
              <w:bottom w:val="single" w:sz="4" w:space="0" w:color="auto"/>
              <w:right w:val="single" w:sz="4" w:space="0" w:color="auto"/>
            </w:tcBorders>
            <w:shd w:val="clear" w:color="000000" w:fill="FFFFFF"/>
            <w:vAlign w:val="center"/>
          </w:tcPr>
          <w:p w:rsidR="00E27F88" w:rsidRPr="0071763A" w:rsidRDefault="00E27F88" w:rsidP="00E27F88">
            <w:pPr>
              <w:jc w:val="center"/>
              <w:rPr>
                <w:sz w:val="16"/>
                <w:szCs w:val="16"/>
              </w:rPr>
            </w:pPr>
          </w:p>
        </w:tc>
      </w:tr>
      <w:tr w:rsidR="00E27F88" w:rsidRPr="0071763A" w:rsidTr="00E27F88">
        <w:trPr>
          <w:trHeight w:val="285"/>
          <w:jc w:val="center"/>
        </w:trPr>
        <w:tc>
          <w:tcPr>
            <w:tcW w:w="583" w:type="dxa"/>
            <w:tcBorders>
              <w:top w:val="nil"/>
              <w:left w:val="single" w:sz="4" w:space="0" w:color="auto"/>
              <w:bottom w:val="single" w:sz="4" w:space="0" w:color="auto"/>
              <w:right w:val="single" w:sz="4" w:space="0" w:color="auto"/>
            </w:tcBorders>
            <w:shd w:val="clear" w:color="000000" w:fill="FFFFFF"/>
            <w:noWrap/>
            <w:vAlign w:val="center"/>
          </w:tcPr>
          <w:p w:rsidR="00E27F88" w:rsidRPr="0071763A" w:rsidRDefault="00E27F88" w:rsidP="00E27F88">
            <w:pPr>
              <w:pStyle w:val="Akapitzlist"/>
              <w:numPr>
                <w:ilvl w:val="0"/>
                <w:numId w:val="78"/>
              </w:numPr>
              <w:contextualSpacing w:val="0"/>
              <w:jc w:val="center"/>
              <w:rPr>
                <w:sz w:val="16"/>
                <w:szCs w:val="16"/>
              </w:rPr>
            </w:pPr>
          </w:p>
        </w:tc>
        <w:tc>
          <w:tcPr>
            <w:tcW w:w="2907" w:type="dxa"/>
            <w:tcBorders>
              <w:top w:val="nil"/>
              <w:left w:val="nil"/>
              <w:bottom w:val="single" w:sz="4" w:space="0" w:color="auto"/>
              <w:right w:val="single" w:sz="4" w:space="0" w:color="auto"/>
            </w:tcBorders>
            <w:shd w:val="clear" w:color="000000" w:fill="FFFFFF"/>
            <w:noWrap/>
            <w:vAlign w:val="center"/>
            <w:hideMark/>
          </w:tcPr>
          <w:p w:rsidR="00E27F88" w:rsidRPr="0071763A" w:rsidRDefault="00E27F88" w:rsidP="00E27F88">
            <w:r w:rsidRPr="0071763A">
              <w:rPr>
                <w:sz w:val="16"/>
                <w:szCs w:val="16"/>
              </w:rPr>
              <w:t>Usługa "zwrot do nadawcy" w obrocie zagranicznym</w:t>
            </w:r>
          </w:p>
        </w:tc>
        <w:tc>
          <w:tcPr>
            <w:tcW w:w="1892" w:type="dxa"/>
            <w:tcBorders>
              <w:top w:val="nil"/>
              <w:left w:val="nil"/>
              <w:bottom w:val="single" w:sz="4" w:space="0" w:color="auto"/>
              <w:right w:val="single" w:sz="4" w:space="0" w:color="auto"/>
            </w:tcBorders>
            <w:shd w:val="clear" w:color="000000" w:fill="FFFFFF"/>
            <w:noWrap/>
            <w:vAlign w:val="center"/>
            <w:hideMark/>
          </w:tcPr>
          <w:p w:rsidR="00E27F88" w:rsidRPr="0071763A" w:rsidRDefault="00E27F88" w:rsidP="00E27F88">
            <w:pPr>
              <w:rPr>
                <w:sz w:val="16"/>
                <w:szCs w:val="16"/>
              </w:rPr>
            </w:pPr>
            <w:r w:rsidRPr="0071763A">
              <w:rPr>
                <w:sz w:val="16"/>
                <w:szCs w:val="16"/>
              </w:rPr>
              <w:t>od 500g do 1000g</w:t>
            </w:r>
          </w:p>
        </w:tc>
        <w:tc>
          <w:tcPr>
            <w:tcW w:w="1651" w:type="dxa"/>
            <w:tcBorders>
              <w:top w:val="nil"/>
              <w:left w:val="nil"/>
              <w:bottom w:val="single" w:sz="4" w:space="0" w:color="auto"/>
              <w:right w:val="single" w:sz="4" w:space="0" w:color="auto"/>
            </w:tcBorders>
            <w:shd w:val="clear" w:color="000000" w:fill="FFFFFF"/>
            <w:vAlign w:val="center"/>
          </w:tcPr>
          <w:p w:rsidR="00E27F88" w:rsidRPr="0071763A" w:rsidRDefault="00E27F88" w:rsidP="00E27F88">
            <w:pPr>
              <w:jc w:val="center"/>
              <w:rPr>
                <w:sz w:val="16"/>
                <w:szCs w:val="16"/>
              </w:rPr>
            </w:pPr>
            <w:r w:rsidRPr="0071763A">
              <w:rPr>
                <w:sz w:val="16"/>
                <w:szCs w:val="16"/>
              </w:rPr>
              <w:t>1</w:t>
            </w:r>
          </w:p>
        </w:tc>
        <w:tc>
          <w:tcPr>
            <w:tcW w:w="1344" w:type="dxa"/>
            <w:tcBorders>
              <w:top w:val="nil"/>
              <w:left w:val="nil"/>
              <w:bottom w:val="single" w:sz="4" w:space="0" w:color="auto"/>
              <w:right w:val="single" w:sz="4" w:space="0" w:color="auto"/>
            </w:tcBorders>
            <w:shd w:val="clear" w:color="000000" w:fill="FFFFFF"/>
            <w:vAlign w:val="center"/>
          </w:tcPr>
          <w:p w:rsidR="00E27F88" w:rsidRPr="0071763A" w:rsidRDefault="00E27F88" w:rsidP="00E27F88">
            <w:pPr>
              <w:jc w:val="center"/>
              <w:rPr>
                <w:sz w:val="16"/>
                <w:szCs w:val="16"/>
              </w:rPr>
            </w:pPr>
          </w:p>
        </w:tc>
        <w:tc>
          <w:tcPr>
            <w:tcW w:w="1344" w:type="dxa"/>
            <w:tcBorders>
              <w:top w:val="nil"/>
              <w:left w:val="nil"/>
              <w:bottom w:val="single" w:sz="4" w:space="0" w:color="auto"/>
              <w:right w:val="single" w:sz="4" w:space="0" w:color="auto"/>
            </w:tcBorders>
            <w:shd w:val="clear" w:color="000000" w:fill="FFFFFF"/>
            <w:vAlign w:val="center"/>
          </w:tcPr>
          <w:p w:rsidR="00E27F88" w:rsidRPr="0071763A" w:rsidRDefault="00E27F88" w:rsidP="00E27F88">
            <w:pPr>
              <w:jc w:val="center"/>
              <w:rPr>
                <w:sz w:val="16"/>
                <w:szCs w:val="16"/>
              </w:rPr>
            </w:pPr>
          </w:p>
        </w:tc>
      </w:tr>
      <w:tr w:rsidR="00E27F88" w:rsidRPr="0071763A" w:rsidTr="00E27F88">
        <w:trPr>
          <w:trHeight w:val="285"/>
          <w:jc w:val="center"/>
        </w:trPr>
        <w:tc>
          <w:tcPr>
            <w:tcW w:w="583" w:type="dxa"/>
            <w:tcBorders>
              <w:top w:val="nil"/>
              <w:left w:val="single" w:sz="4" w:space="0" w:color="auto"/>
              <w:bottom w:val="single" w:sz="4" w:space="0" w:color="auto"/>
              <w:right w:val="single" w:sz="4" w:space="0" w:color="auto"/>
            </w:tcBorders>
            <w:shd w:val="clear" w:color="000000" w:fill="FFFFFF"/>
            <w:noWrap/>
            <w:vAlign w:val="center"/>
          </w:tcPr>
          <w:p w:rsidR="00E27F88" w:rsidRPr="0071763A" w:rsidRDefault="00E27F88" w:rsidP="00E27F88">
            <w:pPr>
              <w:pStyle w:val="Akapitzlist"/>
              <w:numPr>
                <w:ilvl w:val="0"/>
                <w:numId w:val="78"/>
              </w:numPr>
              <w:contextualSpacing w:val="0"/>
              <w:jc w:val="center"/>
              <w:rPr>
                <w:sz w:val="16"/>
                <w:szCs w:val="16"/>
              </w:rPr>
            </w:pPr>
          </w:p>
        </w:tc>
        <w:tc>
          <w:tcPr>
            <w:tcW w:w="2907" w:type="dxa"/>
            <w:tcBorders>
              <w:top w:val="nil"/>
              <w:left w:val="nil"/>
              <w:bottom w:val="single" w:sz="4" w:space="0" w:color="auto"/>
              <w:right w:val="single" w:sz="4" w:space="0" w:color="auto"/>
            </w:tcBorders>
            <w:shd w:val="clear" w:color="000000" w:fill="FFFFFF"/>
            <w:noWrap/>
            <w:vAlign w:val="center"/>
            <w:hideMark/>
          </w:tcPr>
          <w:p w:rsidR="00E27F88" w:rsidRPr="0071763A" w:rsidRDefault="00E27F88" w:rsidP="00E27F88">
            <w:r w:rsidRPr="0071763A">
              <w:rPr>
                <w:sz w:val="16"/>
                <w:szCs w:val="16"/>
              </w:rPr>
              <w:t>Usługa "zwrot do nadawcy" w obrocie zagranicznym</w:t>
            </w:r>
          </w:p>
        </w:tc>
        <w:tc>
          <w:tcPr>
            <w:tcW w:w="1892" w:type="dxa"/>
            <w:tcBorders>
              <w:top w:val="nil"/>
              <w:left w:val="nil"/>
              <w:bottom w:val="single" w:sz="4" w:space="0" w:color="auto"/>
              <w:right w:val="single" w:sz="4" w:space="0" w:color="auto"/>
            </w:tcBorders>
            <w:shd w:val="clear" w:color="000000" w:fill="FFFFFF"/>
            <w:noWrap/>
            <w:vAlign w:val="center"/>
            <w:hideMark/>
          </w:tcPr>
          <w:p w:rsidR="00E27F88" w:rsidRPr="0071763A" w:rsidRDefault="00E27F88" w:rsidP="00E27F88">
            <w:pPr>
              <w:rPr>
                <w:sz w:val="16"/>
                <w:szCs w:val="16"/>
              </w:rPr>
            </w:pPr>
            <w:r w:rsidRPr="0071763A">
              <w:rPr>
                <w:sz w:val="16"/>
                <w:szCs w:val="16"/>
              </w:rPr>
              <w:t>od 1000g do 2000g</w:t>
            </w:r>
          </w:p>
        </w:tc>
        <w:tc>
          <w:tcPr>
            <w:tcW w:w="1651" w:type="dxa"/>
            <w:tcBorders>
              <w:top w:val="nil"/>
              <w:left w:val="nil"/>
              <w:bottom w:val="single" w:sz="4" w:space="0" w:color="auto"/>
              <w:right w:val="single" w:sz="4" w:space="0" w:color="auto"/>
            </w:tcBorders>
            <w:shd w:val="clear" w:color="000000" w:fill="FFFFFF"/>
            <w:vAlign w:val="center"/>
          </w:tcPr>
          <w:p w:rsidR="00E27F88" w:rsidRPr="0071763A" w:rsidRDefault="00E27F88" w:rsidP="00E27F88">
            <w:pPr>
              <w:jc w:val="center"/>
              <w:rPr>
                <w:sz w:val="16"/>
                <w:szCs w:val="16"/>
              </w:rPr>
            </w:pPr>
            <w:r w:rsidRPr="0071763A">
              <w:rPr>
                <w:sz w:val="16"/>
                <w:szCs w:val="16"/>
              </w:rPr>
              <w:t>1</w:t>
            </w:r>
          </w:p>
        </w:tc>
        <w:tc>
          <w:tcPr>
            <w:tcW w:w="1344" w:type="dxa"/>
            <w:tcBorders>
              <w:top w:val="nil"/>
              <w:left w:val="nil"/>
              <w:bottom w:val="single" w:sz="4" w:space="0" w:color="auto"/>
              <w:right w:val="single" w:sz="4" w:space="0" w:color="auto"/>
            </w:tcBorders>
            <w:shd w:val="clear" w:color="000000" w:fill="FFFFFF"/>
            <w:vAlign w:val="center"/>
          </w:tcPr>
          <w:p w:rsidR="00E27F88" w:rsidRPr="0071763A" w:rsidRDefault="00E27F88" w:rsidP="00E27F88">
            <w:pPr>
              <w:jc w:val="center"/>
              <w:rPr>
                <w:sz w:val="16"/>
                <w:szCs w:val="16"/>
              </w:rPr>
            </w:pPr>
          </w:p>
        </w:tc>
        <w:tc>
          <w:tcPr>
            <w:tcW w:w="1344" w:type="dxa"/>
            <w:tcBorders>
              <w:top w:val="nil"/>
              <w:left w:val="nil"/>
              <w:bottom w:val="single" w:sz="4" w:space="0" w:color="auto"/>
              <w:right w:val="single" w:sz="4" w:space="0" w:color="auto"/>
            </w:tcBorders>
            <w:shd w:val="clear" w:color="000000" w:fill="FFFFFF"/>
            <w:vAlign w:val="center"/>
          </w:tcPr>
          <w:p w:rsidR="00E27F88" w:rsidRPr="0071763A" w:rsidRDefault="00E27F88" w:rsidP="00E27F88">
            <w:pPr>
              <w:jc w:val="center"/>
              <w:rPr>
                <w:sz w:val="16"/>
                <w:szCs w:val="16"/>
              </w:rPr>
            </w:pPr>
          </w:p>
        </w:tc>
      </w:tr>
      <w:tr w:rsidR="00E27F88" w:rsidRPr="0071763A" w:rsidTr="00E27F88">
        <w:trPr>
          <w:trHeight w:val="285"/>
          <w:jc w:val="center"/>
        </w:trPr>
        <w:tc>
          <w:tcPr>
            <w:tcW w:w="583" w:type="dxa"/>
            <w:tcBorders>
              <w:top w:val="nil"/>
              <w:left w:val="single" w:sz="4" w:space="0" w:color="auto"/>
              <w:bottom w:val="single" w:sz="4" w:space="0" w:color="auto"/>
              <w:right w:val="single" w:sz="4" w:space="0" w:color="auto"/>
            </w:tcBorders>
            <w:shd w:val="clear" w:color="000000" w:fill="FFFFFF"/>
            <w:noWrap/>
            <w:vAlign w:val="center"/>
          </w:tcPr>
          <w:p w:rsidR="00E27F88" w:rsidRPr="0071763A" w:rsidRDefault="00E27F88" w:rsidP="00E27F88">
            <w:pPr>
              <w:pStyle w:val="Akapitzlist"/>
              <w:numPr>
                <w:ilvl w:val="0"/>
                <w:numId w:val="78"/>
              </w:numPr>
              <w:contextualSpacing w:val="0"/>
              <w:jc w:val="center"/>
              <w:rPr>
                <w:sz w:val="16"/>
                <w:szCs w:val="16"/>
              </w:rPr>
            </w:pPr>
          </w:p>
        </w:tc>
        <w:tc>
          <w:tcPr>
            <w:tcW w:w="2907" w:type="dxa"/>
            <w:tcBorders>
              <w:top w:val="nil"/>
              <w:left w:val="nil"/>
              <w:bottom w:val="single" w:sz="4" w:space="0" w:color="auto"/>
              <w:right w:val="single" w:sz="4" w:space="0" w:color="auto"/>
            </w:tcBorders>
            <w:shd w:val="clear" w:color="000000" w:fill="FFFFFF"/>
            <w:noWrap/>
            <w:vAlign w:val="center"/>
            <w:hideMark/>
          </w:tcPr>
          <w:p w:rsidR="00E27F88" w:rsidRPr="0071763A" w:rsidRDefault="00E27F88" w:rsidP="00E27F88">
            <w:pPr>
              <w:rPr>
                <w:sz w:val="16"/>
                <w:szCs w:val="16"/>
              </w:rPr>
            </w:pPr>
            <w:r w:rsidRPr="0071763A">
              <w:rPr>
                <w:sz w:val="16"/>
                <w:szCs w:val="16"/>
              </w:rPr>
              <w:t>Usługa "potwierdzenie odbioru" w obrocie krajowym</w:t>
            </w:r>
          </w:p>
        </w:tc>
        <w:tc>
          <w:tcPr>
            <w:tcW w:w="1892" w:type="dxa"/>
            <w:tcBorders>
              <w:top w:val="nil"/>
              <w:left w:val="nil"/>
              <w:bottom w:val="single" w:sz="4" w:space="0" w:color="auto"/>
              <w:right w:val="single" w:sz="4" w:space="0" w:color="auto"/>
            </w:tcBorders>
            <w:shd w:val="clear" w:color="000000" w:fill="FFFFFF"/>
            <w:noWrap/>
            <w:vAlign w:val="center"/>
            <w:hideMark/>
          </w:tcPr>
          <w:p w:rsidR="00E27F88" w:rsidRPr="0071763A" w:rsidRDefault="00E27F88" w:rsidP="00E27F88">
            <w:pPr>
              <w:rPr>
                <w:sz w:val="16"/>
                <w:szCs w:val="16"/>
              </w:rPr>
            </w:pPr>
            <w:r w:rsidRPr="0071763A">
              <w:rPr>
                <w:sz w:val="16"/>
                <w:szCs w:val="16"/>
              </w:rPr>
              <w:t>usługa</w:t>
            </w:r>
          </w:p>
        </w:tc>
        <w:tc>
          <w:tcPr>
            <w:tcW w:w="1651" w:type="dxa"/>
            <w:tcBorders>
              <w:top w:val="nil"/>
              <w:left w:val="nil"/>
              <w:bottom w:val="single" w:sz="4" w:space="0" w:color="auto"/>
              <w:right w:val="single" w:sz="4" w:space="0" w:color="auto"/>
            </w:tcBorders>
            <w:shd w:val="clear" w:color="000000" w:fill="FFFFFF"/>
            <w:vAlign w:val="center"/>
          </w:tcPr>
          <w:p w:rsidR="00E27F88" w:rsidRPr="0071763A" w:rsidRDefault="00E27F88" w:rsidP="00E27F88">
            <w:pPr>
              <w:jc w:val="center"/>
              <w:rPr>
                <w:sz w:val="16"/>
                <w:szCs w:val="16"/>
              </w:rPr>
            </w:pPr>
            <w:r w:rsidRPr="0071763A">
              <w:rPr>
                <w:sz w:val="16"/>
                <w:szCs w:val="16"/>
              </w:rPr>
              <w:t>37552</w:t>
            </w:r>
          </w:p>
        </w:tc>
        <w:tc>
          <w:tcPr>
            <w:tcW w:w="1344" w:type="dxa"/>
            <w:tcBorders>
              <w:top w:val="nil"/>
              <w:left w:val="nil"/>
              <w:bottom w:val="single" w:sz="4" w:space="0" w:color="auto"/>
              <w:right w:val="single" w:sz="4" w:space="0" w:color="auto"/>
            </w:tcBorders>
            <w:shd w:val="clear" w:color="000000" w:fill="FFFFFF"/>
            <w:vAlign w:val="center"/>
          </w:tcPr>
          <w:p w:rsidR="00E27F88" w:rsidRPr="0071763A" w:rsidRDefault="00E27F88" w:rsidP="00E27F88">
            <w:pPr>
              <w:jc w:val="center"/>
              <w:rPr>
                <w:sz w:val="16"/>
                <w:szCs w:val="16"/>
              </w:rPr>
            </w:pPr>
          </w:p>
        </w:tc>
        <w:tc>
          <w:tcPr>
            <w:tcW w:w="1344" w:type="dxa"/>
            <w:tcBorders>
              <w:top w:val="nil"/>
              <w:left w:val="nil"/>
              <w:bottom w:val="single" w:sz="4" w:space="0" w:color="auto"/>
              <w:right w:val="single" w:sz="4" w:space="0" w:color="auto"/>
            </w:tcBorders>
            <w:shd w:val="clear" w:color="000000" w:fill="FFFFFF"/>
            <w:vAlign w:val="center"/>
          </w:tcPr>
          <w:p w:rsidR="00E27F88" w:rsidRPr="0071763A" w:rsidRDefault="00E27F88" w:rsidP="00E27F88">
            <w:pPr>
              <w:jc w:val="center"/>
              <w:rPr>
                <w:sz w:val="16"/>
                <w:szCs w:val="16"/>
              </w:rPr>
            </w:pPr>
          </w:p>
        </w:tc>
      </w:tr>
      <w:tr w:rsidR="00E27F88" w:rsidRPr="0071763A" w:rsidTr="00E27F88">
        <w:trPr>
          <w:trHeight w:val="285"/>
          <w:jc w:val="center"/>
        </w:trPr>
        <w:tc>
          <w:tcPr>
            <w:tcW w:w="583" w:type="dxa"/>
            <w:tcBorders>
              <w:top w:val="nil"/>
              <w:left w:val="single" w:sz="4" w:space="0" w:color="auto"/>
              <w:bottom w:val="single" w:sz="4" w:space="0" w:color="auto"/>
              <w:right w:val="single" w:sz="4" w:space="0" w:color="auto"/>
            </w:tcBorders>
            <w:shd w:val="clear" w:color="000000" w:fill="FFFFFF"/>
            <w:noWrap/>
            <w:vAlign w:val="center"/>
          </w:tcPr>
          <w:p w:rsidR="00E27F88" w:rsidRPr="0071763A" w:rsidRDefault="00E27F88" w:rsidP="00E27F88">
            <w:pPr>
              <w:pStyle w:val="Akapitzlist"/>
              <w:numPr>
                <w:ilvl w:val="0"/>
                <w:numId w:val="78"/>
              </w:numPr>
              <w:contextualSpacing w:val="0"/>
              <w:jc w:val="center"/>
              <w:rPr>
                <w:sz w:val="16"/>
                <w:szCs w:val="16"/>
              </w:rPr>
            </w:pPr>
          </w:p>
        </w:tc>
        <w:tc>
          <w:tcPr>
            <w:tcW w:w="2907" w:type="dxa"/>
            <w:tcBorders>
              <w:top w:val="nil"/>
              <w:left w:val="nil"/>
              <w:bottom w:val="single" w:sz="4" w:space="0" w:color="auto"/>
              <w:right w:val="single" w:sz="4" w:space="0" w:color="auto"/>
            </w:tcBorders>
            <w:shd w:val="clear" w:color="000000" w:fill="FFFFFF"/>
            <w:noWrap/>
            <w:vAlign w:val="center"/>
            <w:hideMark/>
          </w:tcPr>
          <w:p w:rsidR="00E27F88" w:rsidRPr="0071763A" w:rsidRDefault="00E27F88" w:rsidP="00E27F88">
            <w:pPr>
              <w:rPr>
                <w:sz w:val="16"/>
                <w:szCs w:val="16"/>
              </w:rPr>
            </w:pPr>
            <w:r w:rsidRPr="0071763A">
              <w:rPr>
                <w:sz w:val="16"/>
                <w:szCs w:val="16"/>
              </w:rPr>
              <w:t>Usługa "potwierdzenie odbioru" w obrocie zagranicznym</w:t>
            </w:r>
          </w:p>
        </w:tc>
        <w:tc>
          <w:tcPr>
            <w:tcW w:w="1892" w:type="dxa"/>
            <w:tcBorders>
              <w:top w:val="nil"/>
              <w:left w:val="nil"/>
              <w:bottom w:val="single" w:sz="4" w:space="0" w:color="auto"/>
              <w:right w:val="single" w:sz="4" w:space="0" w:color="auto"/>
            </w:tcBorders>
            <w:shd w:val="clear" w:color="000000" w:fill="FFFFFF"/>
            <w:noWrap/>
            <w:vAlign w:val="center"/>
            <w:hideMark/>
          </w:tcPr>
          <w:p w:rsidR="00E27F88" w:rsidRPr="0071763A" w:rsidRDefault="00E27F88" w:rsidP="00E27F88">
            <w:pPr>
              <w:rPr>
                <w:sz w:val="16"/>
                <w:szCs w:val="16"/>
              </w:rPr>
            </w:pPr>
            <w:r w:rsidRPr="0071763A">
              <w:rPr>
                <w:sz w:val="16"/>
                <w:szCs w:val="16"/>
              </w:rPr>
              <w:t>usługa</w:t>
            </w:r>
          </w:p>
        </w:tc>
        <w:tc>
          <w:tcPr>
            <w:tcW w:w="1651" w:type="dxa"/>
            <w:tcBorders>
              <w:top w:val="nil"/>
              <w:left w:val="nil"/>
              <w:bottom w:val="single" w:sz="4" w:space="0" w:color="auto"/>
              <w:right w:val="single" w:sz="4" w:space="0" w:color="auto"/>
            </w:tcBorders>
            <w:shd w:val="clear" w:color="000000" w:fill="FFFFFF"/>
            <w:vAlign w:val="center"/>
          </w:tcPr>
          <w:p w:rsidR="00E27F88" w:rsidRPr="0071763A" w:rsidRDefault="00E27F88" w:rsidP="00E27F88">
            <w:pPr>
              <w:jc w:val="center"/>
              <w:rPr>
                <w:sz w:val="16"/>
                <w:szCs w:val="16"/>
              </w:rPr>
            </w:pPr>
            <w:r w:rsidRPr="0071763A">
              <w:rPr>
                <w:sz w:val="16"/>
                <w:szCs w:val="16"/>
              </w:rPr>
              <w:t>1</w:t>
            </w:r>
          </w:p>
        </w:tc>
        <w:tc>
          <w:tcPr>
            <w:tcW w:w="1344" w:type="dxa"/>
            <w:tcBorders>
              <w:top w:val="nil"/>
              <w:left w:val="nil"/>
              <w:bottom w:val="single" w:sz="4" w:space="0" w:color="auto"/>
              <w:right w:val="single" w:sz="4" w:space="0" w:color="auto"/>
            </w:tcBorders>
            <w:shd w:val="clear" w:color="000000" w:fill="FFFFFF"/>
            <w:vAlign w:val="center"/>
          </w:tcPr>
          <w:p w:rsidR="00E27F88" w:rsidRPr="0071763A" w:rsidRDefault="00E27F88" w:rsidP="00E27F88">
            <w:pPr>
              <w:jc w:val="center"/>
              <w:rPr>
                <w:sz w:val="16"/>
                <w:szCs w:val="16"/>
              </w:rPr>
            </w:pPr>
          </w:p>
        </w:tc>
        <w:tc>
          <w:tcPr>
            <w:tcW w:w="1344" w:type="dxa"/>
            <w:tcBorders>
              <w:top w:val="nil"/>
              <w:left w:val="nil"/>
              <w:bottom w:val="single" w:sz="4" w:space="0" w:color="auto"/>
              <w:right w:val="single" w:sz="4" w:space="0" w:color="auto"/>
            </w:tcBorders>
            <w:shd w:val="clear" w:color="000000" w:fill="FFFFFF"/>
            <w:vAlign w:val="center"/>
          </w:tcPr>
          <w:p w:rsidR="00E27F88" w:rsidRPr="0071763A" w:rsidRDefault="00E27F88" w:rsidP="00E27F88">
            <w:pPr>
              <w:jc w:val="center"/>
              <w:rPr>
                <w:sz w:val="16"/>
                <w:szCs w:val="16"/>
              </w:rPr>
            </w:pPr>
          </w:p>
        </w:tc>
      </w:tr>
    </w:tbl>
    <w:p w:rsidR="00C454BB" w:rsidRPr="0071763A" w:rsidRDefault="00C454BB" w:rsidP="00C454BB">
      <w:pPr>
        <w:tabs>
          <w:tab w:val="left" w:pos="3548"/>
        </w:tabs>
        <w:ind w:left="0" w:firstLine="0"/>
        <w:jc w:val="both"/>
        <w:rPr>
          <w:sz w:val="22"/>
          <w:szCs w:val="22"/>
        </w:rPr>
      </w:pPr>
    </w:p>
    <w:p w:rsidR="00E27F88" w:rsidRPr="0071763A" w:rsidRDefault="00E27F88" w:rsidP="00C454BB">
      <w:pPr>
        <w:tabs>
          <w:tab w:val="left" w:pos="3548"/>
        </w:tabs>
        <w:ind w:left="0" w:firstLine="0"/>
        <w:jc w:val="both"/>
        <w:rPr>
          <w:sz w:val="22"/>
          <w:szCs w:val="22"/>
        </w:rPr>
      </w:pPr>
    </w:p>
    <w:p w:rsidR="00A76CCF" w:rsidRPr="0071763A" w:rsidRDefault="00A76CCF" w:rsidP="00A76CCF">
      <w:pPr>
        <w:numPr>
          <w:ilvl w:val="0"/>
          <w:numId w:val="9"/>
        </w:numPr>
        <w:jc w:val="both"/>
        <w:rPr>
          <w:sz w:val="22"/>
          <w:szCs w:val="22"/>
        </w:rPr>
      </w:pPr>
      <w:r w:rsidRPr="0071763A">
        <w:rPr>
          <w:b/>
          <w:sz w:val="22"/>
          <w:szCs w:val="22"/>
        </w:rPr>
        <w:t>Oświadczamy</w:t>
      </w:r>
      <w:r w:rsidRPr="0071763A">
        <w:rPr>
          <w:sz w:val="22"/>
          <w:szCs w:val="22"/>
        </w:rPr>
        <w:t xml:space="preserve">, że powyższe ceny zawierają wszystkie koszty jakie poniesie Zamawiający </w:t>
      </w:r>
      <w:r w:rsidRPr="0071763A">
        <w:rPr>
          <w:sz w:val="22"/>
          <w:szCs w:val="22"/>
        </w:rPr>
        <w:br/>
        <w:t>w przypadku wyboru niniejszej oferty.</w:t>
      </w:r>
    </w:p>
    <w:p w:rsidR="00A76CCF" w:rsidRPr="0071763A" w:rsidRDefault="00A76CCF" w:rsidP="00A76CCF">
      <w:pPr>
        <w:numPr>
          <w:ilvl w:val="0"/>
          <w:numId w:val="9"/>
        </w:numPr>
        <w:jc w:val="both"/>
        <w:rPr>
          <w:sz w:val="22"/>
          <w:szCs w:val="22"/>
        </w:rPr>
      </w:pPr>
      <w:r w:rsidRPr="0071763A">
        <w:rPr>
          <w:b/>
          <w:sz w:val="22"/>
          <w:szCs w:val="22"/>
        </w:rPr>
        <w:t>Oświadczamy</w:t>
      </w:r>
      <w:r w:rsidRPr="0071763A">
        <w:rPr>
          <w:sz w:val="22"/>
          <w:szCs w:val="22"/>
        </w:rPr>
        <w:t>, że gwarantujemy wykonanie zamówienia w terminie wskazanym w SIWZ.</w:t>
      </w:r>
    </w:p>
    <w:p w:rsidR="00A76CCF" w:rsidRPr="0071763A" w:rsidRDefault="00A76CCF" w:rsidP="00A76CCF">
      <w:pPr>
        <w:numPr>
          <w:ilvl w:val="0"/>
          <w:numId w:val="9"/>
        </w:numPr>
        <w:jc w:val="both"/>
        <w:rPr>
          <w:sz w:val="22"/>
          <w:szCs w:val="22"/>
        </w:rPr>
      </w:pPr>
      <w:r w:rsidRPr="0071763A">
        <w:rPr>
          <w:b/>
          <w:sz w:val="22"/>
          <w:szCs w:val="22"/>
        </w:rPr>
        <w:t>Oświadczamy</w:t>
      </w:r>
      <w:r w:rsidRPr="0071763A">
        <w:rPr>
          <w:sz w:val="22"/>
          <w:szCs w:val="22"/>
        </w:rPr>
        <w:t>, że zapoznaliśmy się z SIWZ i nie wnosimy do niej zastrzeżeń oraz zdobyliśmy konieczne informacje potrzebne do właściwego wykonania zamówienia.</w:t>
      </w:r>
    </w:p>
    <w:p w:rsidR="00A76CCF" w:rsidRPr="0071763A" w:rsidRDefault="00A76CCF" w:rsidP="00A76CCF">
      <w:pPr>
        <w:numPr>
          <w:ilvl w:val="0"/>
          <w:numId w:val="9"/>
        </w:numPr>
        <w:jc w:val="both"/>
        <w:rPr>
          <w:sz w:val="22"/>
          <w:szCs w:val="22"/>
        </w:rPr>
      </w:pPr>
      <w:r w:rsidRPr="0071763A">
        <w:rPr>
          <w:b/>
          <w:sz w:val="22"/>
          <w:szCs w:val="22"/>
        </w:rPr>
        <w:t>Oświadczamy</w:t>
      </w:r>
      <w:r w:rsidRPr="0071763A">
        <w:rPr>
          <w:sz w:val="22"/>
          <w:szCs w:val="22"/>
        </w:rPr>
        <w:t>, że zapoznaliśmy się z postanowieniami umowy, która stanowi załącznik nr 6 do SIWZ i zobowiązujemy się w przypadku wyboru naszej oferty do zawarcia umowy na określonych w tym załączniku warunkach, w miejscu i terminie wyznaczonym przez Zamawiającego.</w:t>
      </w:r>
    </w:p>
    <w:p w:rsidR="00A76CCF" w:rsidRPr="0071763A" w:rsidRDefault="00A76CCF" w:rsidP="00A76CCF">
      <w:pPr>
        <w:numPr>
          <w:ilvl w:val="0"/>
          <w:numId w:val="9"/>
        </w:numPr>
        <w:jc w:val="both"/>
        <w:rPr>
          <w:sz w:val="22"/>
          <w:szCs w:val="22"/>
        </w:rPr>
      </w:pPr>
      <w:r w:rsidRPr="0071763A">
        <w:rPr>
          <w:b/>
          <w:sz w:val="22"/>
          <w:szCs w:val="22"/>
        </w:rPr>
        <w:t>Oświadczamy</w:t>
      </w:r>
      <w:r w:rsidRPr="0071763A">
        <w:rPr>
          <w:sz w:val="22"/>
          <w:szCs w:val="22"/>
        </w:rPr>
        <w:t>, że akceptujemy warunki płatności określone przez Zamawiającego w SIWZ.</w:t>
      </w:r>
    </w:p>
    <w:p w:rsidR="00A76CCF" w:rsidRPr="0071763A" w:rsidRDefault="00A76CCF" w:rsidP="00A76CCF">
      <w:pPr>
        <w:pStyle w:val="NormalnyWeb"/>
        <w:numPr>
          <w:ilvl w:val="0"/>
          <w:numId w:val="9"/>
        </w:numPr>
        <w:jc w:val="both"/>
        <w:rPr>
          <w:sz w:val="22"/>
          <w:szCs w:val="22"/>
        </w:rPr>
      </w:pPr>
      <w:r w:rsidRPr="0071763A">
        <w:rPr>
          <w:b/>
          <w:sz w:val="22"/>
          <w:szCs w:val="22"/>
        </w:rPr>
        <w:t>Oświadczamy</w:t>
      </w:r>
      <w:r w:rsidRPr="0071763A">
        <w:rPr>
          <w:sz w:val="22"/>
          <w:szCs w:val="22"/>
        </w:rPr>
        <w:t>, że wypełniliśmy obowiązki informacyjne przewidziane w art. 13 lub art. 14 RODO</w:t>
      </w:r>
      <w:r w:rsidRPr="0071763A">
        <w:rPr>
          <w:sz w:val="22"/>
          <w:szCs w:val="22"/>
          <w:vertAlign w:val="superscript"/>
        </w:rPr>
        <w:t>1)</w:t>
      </w:r>
      <w:r w:rsidRPr="0071763A">
        <w:rPr>
          <w:sz w:val="22"/>
          <w:szCs w:val="22"/>
        </w:rPr>
        <w:t xml:space="preserve"> wobec osób fizycznych, od których dane osobowe bezpośrednio lub pośrednio </w:t>
      </w:r>
      <w:r w:rsidRPr="0071763A">
        <w:rPr>
          <w:sz w:val="22"/>
          <w:szCs w:val="22"/>
        </w:rPr>
        <w:lastRenderedPageBreak/>
        <w:t>pozyskaliśmy w celu ubiegania się o udzielenie zamówienia publicznego w niniejszym postępowaniu.</w:t>
      </w:r>
      <w:r w:rsidRPr="0071763A">
        <w:rPr>
          <w:sz w:val="22"/>
          <w:szCs w:val="22"/>
          <w:vertAlign w:val="superscript"/>
        </w:rPr>
        <w:t>2)</w:t>
      </w:r>
    </w:p>
    <w:p w:rsidR="00A76CCF" w:rsidRPr="0071763A" w:rsidRDefault="00A76CCF" w:rsidP="00A76CCF">
      <w:pPr>
        <w:numPr>
          <w:ilvl w:val="0"/>
          <w:numId w:val="9"/>
        </w:numPr>
        <w:jc w:val="both"/>
        <w:rPr>
          <w:sz w:val="22"/>
          <w:szCs w:val="22"/>
        </w:rPr>
      </w:pPr>
      <w:r w:rsidRPr="0071763A">
        <w:rPr>
          <w:b/>
          <w:sz w:val="22"/>
          <w:szCs w:val="22"/>
        </w:rPr>
        <w:t>Oświadczamy</w:t>
      </w:r>
      <w:r w:rsidRPr="0071763A">
        <w:rPr>
          <w:sz w:val="22"/>
          <w:szCs w:val="22"/>
        </w:rPr>
        <w:t xml:space="preserve">, że niniejsza oferta jest jawna i nie zawiera informacji stanowiących tajemnicę przedsiębiorstwa w rozumieniu przepisów o zwalczaniu nieuczciwej konkurencji, z wyjątkiem informacji zawartych na stronach …………… stanowiących tajemnicę przedsiębiorstwa </w:t>
      </w:r>
      <w:r w:rsidRPr="0071763A">
        <w:rPr>
          <w:sz w:val="22"/>
          <w:szCs w:val="22"/>
        </w:rPr>
        <w:br/>
        <w:t>w rozumieniu przepisów o zwalczaniu nieuczciwej konkurencji obejmujących następujące dokumenty dołączone do oferty:</w:t>
      </w:r>
    </w:p>
    <w:p w:rsidR="00A76CCF" w:rsidRPr="0071763A" w:rsidRDefault="00A76CCF" w:rsidP="00A76CCF">
      <w:pPr>
        <w:ind w:left="1080" w:firstLine="0"/>
        <w:jc w:val="both"/>
        <w:rPr>
          <w:sz w:val="22"/>
          <w:szCs w:val="22"/>
        </w:rPr>
      </w:pPr>
      <w:r w:rsidRPr="0071763A">
        <w:rPr>
          <w:sz w:val="22"/>
          <w:szCs w:val="22"/>
        </w:rPr>
        <w:t>1. ……………………………………………………...</w:t>
      </w:r>
    </w:p>
    <w:p w:rsidR="00A76CCF" w:rsidRPr="0071763A" w:rsidRDefault="00A76CCF" w:rsidP="00A76CCF">
      <w:pPr>
        <w:numPr>
          <w:ilvl w:val="0"/>
          <w:numId w:val="10"/>
        </w:numPr>
        <w:jc w:val="both"/>
        <w:rPr>
          <w:sz w:val="22"/>
          <w:szCs w:val="22"/>
        </w:rPr>
      </w:pPr>
      <w:r w:rsidRPr="0071763A">
        <w:rPr>
          <w:sz w:val="22"/>
          <w:szCs w:val="22"/>
        </w:rPr>
        <w:t>………………………………………………………</w:t>
      </w:r>
    </w:p>
    <w:p w:rsidR="00A76CCF" w:rsidRPr="0071763A" w:rsidRDefault="00A76CCF" w:rsidP="00A76CCF">
      <w:pPr>
        <w:numPr>
          <w:ilvl w:val="0"/>
          <w:numId w:val="9"/>
        </w:numPr>
        <w:jc w:val="both"/>
        <w:rPr>
          <w:sz w:val="22"/>
          <w:szCs w:val="22"/>
        </w:rPr>
      </w:pPr>
      <w:r w:rsidRPr="0071763A">
        <w:rPr>
          <w:b/>
          <w:sz w:val="22"/>
          <w:szCs w:val="22"/>
        </w:rPr>
        <w:t>Oświadczamy</w:t>
      </w:r>
      <w:r w:rsidRPr="0071763A">
        <w:rPr>
          <w:sz w:val="22"/>
          <w:szCs w:val="22"/>
        </w:rPr>
        <w:t>, że powierzamy podwykonawcy następującą część zamówienia</w:t>
      </w:r>
      <w:r w:rsidRPr="0071763A">
        <w:rPr>
          <w:sz w:val="22"/>
          <w:szCs w:val="22"/>
          <w:vertAlign w:val="superscript"/>
        </w:rPr>
        <w:t>3)</w:t>
      </w:r>
    </w:p>
    <w:p w:rsidR="00A76CCF" w:rsidRPr="0071763A" w:rsidRDefault="00A76CCF" w:rsidP="00A76CCF">
      <w:pPr>
        <w:ind w:left="720"/>
        <w:jc w:val="both"/>
        <w:rPr>
          <w:sz w:val="22"/>
          <w:szCs w:val="22"/>
        </w:rPr>
      </w:pPr>
    </w:p>
    <w:p w:rsidR="00A76CCF" w:rsidRPr="0071763A" w:rsidRDefault="00A76CCF" w:rsidP="00A76CCF">
      <w:pPr>
        <w:ind w:left="720"/>
        <w:jc w:val="both"/>
        <w:rPr>
          <w:sz w:val="22"/>
          <w:szCs w:val="22"/>
        </w:rPr>
      </w:pPr>
      <w:r w:rsidRPr="0071763A">
        <w:rPr>
          <w:sz w:val="22"/>
          <w:szCs w:val="22"/>
        </w:rPr>
        <w:t>………………………………………………………………………………………………………</w:t>
      </w:r>
    </w:p>
    <w:p w:rsidR="00A76CCF" w:rsidRPr="0071763A" w:rsidRDefault="00A76CCF" w:rsidP="00A76CCF">
      <w:pPr>
        <w:ind w:left="720"/>
        <w:jc w:val="both"/>
        <w:rPr>
          <w:i/>
          <w:sz w:val="18"/>
          <w:szCs w:val="18"/>
        </w:rPr>
      </w:pPr>
    </w:p>
    <w:p w:rsidR="00A76CCF" w:rsidRPr="0071763A" w:rsidRDefault="00A76CCF" w:rsidP="00A76CCF">
      <w:pPr>
        <w:numPr>
          <w:ilvl w:val="0"/>
          <w:numId w:val="9"/>
        </w:numPr>
        <w:jc w:val="both"/>
        <w:rPr>
          <w:sz w:val="22"/>
          <w:szCs w:val="22"/>
        </w:rPr>
      </w:pPr>
      <w:r w:rsidRPr="0071763A">
        <w:rPr>
          <w:b/>
          <w:sz w:val="22"/>
          <w:szCs w:val="22"/>
        </w:rPr>
        <w:t>Oświadczamy</w:t>
      </w:r>
      <w:r w:rsidRPr="0071763A">
        <w:rPr>
          <w:sz w:val="22"/>
          <w:szCs w:val="22"/>
        </w:rPr>
        <w:t>, że wybór oferty będzie/nie będzie</w:t>
      </w:r>
      <w:r w:rsidRPr="0071763A">
        <w:rPr>
          <w:sz w:val="22"/>
          <w:szCs w:val="22"/>
          <w:vertAlign w:val="superscript"/>
        </w:rPr>
        <w:t>4)</w:t>
      </w:r>
      <w:r w:rsidRPr="0071763A">
        <w:rPr>
          <w:sz w:val="22"/>
          <w:szCs w:val="22"/>
        </w:rPr>
        <w:t xml:space="preserve"> prowadził do powstania u Zamawiającego obowiązku podatkowego dotyczącego podatku od towarów i usług w następującym zakresie:</w:t>
      </w:r>
    </w:p>
    <w:p w:rsidR="00A76CCF" w:rsidRPr="0071763A" w:rsidRDefault="00A76CCF" w:rsidP="00A76CCF">
      <w:pPr>
        <w:ind w:left="720"/>
        <w:jc w:val="both"/>
        <w:rPr>
          <w:b/>
          <w:sz w:val="22"/>
          <w:szCs w:val="22"/>
        </w:rPr>
      </w:pPr>
    </w:p>
    <w:p w:rsidR="00A76CCF" w:rsidRPr="0071763A" w:rsidRDefault="00A76CCF" w:rsidP="00A76CCF">
      <w:pPr>
        <w:ind w:left="720"/>
        <w:jc w:val="both"/>
        <w:rPr>
          <w:sz w:val="22"/>
          <w:szCs w:val="22"/>
        </w:rPr>
      </w:pPr>
      <w:r w:rsidRPr="0071763A">
        <w:rPr>
          <w:sz w:val="22"/>
          <w:szCs w:val="22"/>
        </w:rPr>
        <w:t>………………………………………………………………………………………………………</w:t>
      </w:r>
    </w:p>
    <w:p w:rsidR="00A76CCF" w:rsidRPr="0071763A" w:rsidRDefault="00A76CCF" w:rsidP="00A76CCF">
      <w:pPr>
        <w:ind w:left="720"/>
        <w:jc w:val="center"/>
        <w:rPr>
          <w:i/>
          <w:sz w:val="18"/>
          <w:szCs w:val="18"/>
        </w:rPr>
      </w:pPr>
      <w:r w:rsidRPr="0071763A">
        <w:rPr>
          <w:i/>
          <w:sz w:val="18"/>
          <w:szCs w:val="18"/>
        </w:rPr>
        <w:t>(nazwa, rodzaj usługi której świadczenie będzie prowadzić do powstania obowiązku podatkowego)</w:t>
      </w:r>
    </w:p>
    <w:p w:rsidR="00A76CCF" w:rsidRPr="0071763A" w:rsidRDefault="00A76CCF" w:rsidP="00A76CCF">
      <w:pPr>
        <w:ind w:left="720"/>
        <w:jc w:val="both"/>
        <w:rPr>
          <w:i/>
          <w:sz w:val="18"/>
          <w:szCs w:val="18"/>
        </w:rPr>
      </w:pPr>
    </w:p>
    <w:p w:rsidR="00A76CCF" w:rsidRPr="0071763A" w:rsidRDefault="00A76CCF" w:rsidP="00A76CCF">
      <w:pPr>
        <w:ind w:left="0"/>
        <w:jc w:val="center"/>
        <w:rPr>
          <w:sz w:val="22"/>
          <w:szCs w:val="22"/>
        </w:rPr>
      </w:pPr>
      <w:r w:rsidRPr="0071763A">
        <w:rPr>
          <w:sz w:val="22"/>
          <w:szCs w:val="22"/>
        </w:rPr>
        <w:t>Wartość usługi powodująca obowiązek podatkowy u Zamawiającego wynosi: …</w:t>
      </w:r>
      <w:r w:rsidR="00C454BB" w:rsidRPr="0071763A">
        <w:rPr>
          <w:sz w:val="22"/>
          <w:szCs w:val="22"/>
        </w:rPr>
        <w:t>……….</w:t>
      </w:r>
      <w:r w:rsidRPr="0071763A">
        <w:rPr>
          <w:sz w:val="22"/>
          <w:szCs w:val="22"/>
        </w:rPr>
        <w:t>……netto PLN</w:t>
      </w:r>
    </w:p>
    <w:p w:rsidR="00A76CCF" w:rsidRPr="0071763A" w:rsidRDefault="00A76CCF" w:rsidP="00A76CCF">
      <w:pPr>
        <w:ind w:left="720"/>
        <w:jc w:val="both"/>
        <w:rPr>
          <w:sz w:val="22"/>
          <w:szCs w:val="22"/>
        </w:rPr>
      </w:pPr>
    </w:p>
    <w:p w:rsidR="00A76CCF" w:rsidRPr="0071763A" w:rsidRDefault="00A76CCF" w:rsidP="00A76CCF">
      <w:pPr>
        <w:numPr>
          <w:ilvl w:val="0"/>
          <w:numId w:val="9"/>
        </w:numPr>
        <w:jc w:val="both"/>
        <w:rPr>
          <w:sz w:val="22"/>
          <w:szCs w:val="22"/>
        </w:rPr>
      </w:pPr>
      <w:r w:rsidRPr="0071763A">
        <w:rPr>
          <w:sz w:val="22"/>
          <w:szCs w:val="22"/>
        </w:rPr>
        <w:t>Wraz z oferta składamy następujące dokumenty:</w:t>
      </w:r>
    </w:p>
    <w:p w:rsidR="00A76CCF" w:rsidRPr="0071763A" w:rsidRDefault="00A76CCF" w:rsidP="00A76CCF">
      <w:pPr>
        <w:pStyle w:val="Akapitzlist"/>
        <w:spacing w:line="360" w:lineRule="auto"/>
        <w:jc w:val="both"/>
        <w:rPr>
          <w:sz w:val="22"/>
          <w:szCs w:val="22"/>
        </w:rPr>
      </w:pPr>
      <w:r w:rsidRPr="0071763A">
        <w:rPr>
          <w:sz w:val="22"/>
          <w:szCs w:val="22"/>
        </w:rPr>
        <w:t>………………………………………………………………………………………………………</w:t>
      </w:r>
    </w:p>
    <w:p w:rsidR="00A76CCF" w:rsidRPr="0071763A" w:rsidRDefault="00A76CCF" w:rsidP="00A76CCF">
      <w:pPr>
        <w:pStyle w:val="Akapitzlist"/>
        <w:spacing w:line="360" w:lineRule="auto"/>
        <w:jc w:val="both"/>
        <w:rPr>
          <w:sz w:val="22"/>
          <w:szCs w:val="22"/>
        </w:rPr>
      </w:pPr>
      <w:r w:rsidRPr="0071763A">
        <w:rPr>
          <w:sz w:val="22"/>
          <w:szCs w:val="22"/>
        </w:rPr>
        <w:t>………………………………………………………………………………………………………</w:t>
      </w:r>
    </w:p>
    <w:p w:rsidR="00C454BB" w:rsidRPr="0071763A" w:rsidRDefault="00C454BB" w:rsidP="00A76CCF">
      <w:pPr>
        <w:ind w:left="720"/>
        <w:jc w:val="center"/>
        <w:rPr>
          <w:sz w:val="22"/>
          <w:szCs w:val="22"/>
        </w:rPr>
      </w:pPr>
    </w:p>
    <w:p w:rsidR="00C454BB" w:rsidRPr="0071763A" w:rsidRDefault="00C454BB" w:rsidP="00A76CCF">
      <w:pPr>
        <w:ind w:left="720"/>
        <w:jc w:val="center"/>
        <w:rPr>
          <w:sz w:val="22"/>
          <w:szCs w:val="22"/>
        </w:rPr>
      </w:pPr>
    </w:p>
    <w:p w:rsidR="00C454BB" w:rsidRPr="0071763A" w:rsidRDefault="00C454BB" w:rsidP="00A76CCF">
      <w:pPr>
        <w:ind w:left="720"/>
        <w:jc w:val="center"/>
        <w:rPr>
          <w:sz w:val="22"/>
          <w:szCs w:val="22"/>
        </w:rPr>
      </w:pPr>
    </w:p>
    <w:p w:rsidR="00A76CCF" w:rsidRPr="0071763A" w:rsidRDefault="00A76CCF" w:rsidP="00A76CCF">
      <w:pPr>
        <w:ind w:left="720"/>
        <w:jc w:val="center"/>
        <w:rPr>
          <w:sz w:val="22"/>
          <w:szCs w:val="22"/>
        </w:rPr>
      </w:pPr>
      <w:r w:rsidRPr="0071763A">
        <w:rPr>
          <w:sz w:val="22"/>
          <w:szCs w:val="22"/>
        </w:rPr>
        <w:t>………..……..…</w:t>
      </w:r>
      <w:r w:rsidR="00C454BB" w:rsidRPr="0071763A">
        <w:rPr>
          <w:sz w:val="22"/>
          <w:szCs w:val="22"/>
        </w:rPr>
        <w:t>……………………………………………………..</w:t>
      </w:r>
    </w:p>
    <w:p w:rsidR="00A76CCF" w:rsidRPr="0071763A" w:rsidRDefault="00A76CCF" w:rsidP="00A76CCF">
      <w:pPr>
        <w:spacing w:line="360" w:lineRule="auto"/>
        <w:ind w:left="720"/>
        <w:jc w:val="center"/>
        <w:rPr>
          <w:sz w:val="22"/>
          <w:szCs w:val="22"/>
        </w:rPr>
      </w:pPr>
      <w:r w:rsidRPr="0071763A">
        <w:rPr>
          <w:b/>
          <w:sz w:val="16"/>
          <w:szCs w:val="16"/>
        </w:rPr>
        <w:t>(czytelne podpisy Wykonawcy lub osób uprawnionych do reprezentowania Wykonawcy)</w:t>
      </w:r>
    </w:p>
    <w:p w:rsidR="00A76CCF" w:rsidRPr="0071763A" w:rsidRDefault="00A76CCF" w:rsidP="00A76CCF">
      <w:pPr>
        <w:ind w:left="0" w:firstLine="0"/>
        <w:rPr>
          <w:sz w:val="16"/>
          <w:szCs w:val="16"/>
        </w:rPr>
      </w:pPr>
    </w:p>
    <w:p w:rsidR="00A76CCF" w:rsidRPr="0071763A" w:rsidRDefault="00A76CCF" w:rsidP="00A76CCF">
      <w:pPr>
        <w:pStyle w:val="Tekstprzypisudolnego"/>
        <w:jc w:val="both"/>
        <w:rPr>
          <w:i/>
          <w:sz w:val="18"/>
          <w:szCs w:val="18"/>
        </w:rPr>
      </w:pPr>
      <w:r w:rsidRPr="0071763A">
        <w:rPr>
          <w:i/>
          <w:sz w:val="18"/>
          <w:szCs w:val="18"/>
          <w:vertAlign w:val="superscript"/>
        </w:rPr>
        <w:t>1)</w:t>
      </w:r>
      <w:r w:rsidRPr="0071763A">
        <w:rPr>
          <w:i/>
          <w:sz w:val="18"/>
          <w:szCs w:val="18"/>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roofErr w:type="spellStart"/>
      <w:r w:rsidRPr="0071763A">
        <w:rPr>
          <w:i/>
          <w:sz w:val="18"/>
          <w:szCs w:val="18"/>
        </w:rPr>
        <w:t>sprost</w:t>
      </w:r>
      <w:proofErr w:type="spellEnd"/>
      <w:r w:rsidRPr="0071763A">
        <w:rPr>
          <w:i/>
          <w:sz w:val="18"/>
          <w:szCs w:val="18"/>
        </w:rPr>
        <w:t xml:space="preserve">. Dz. Urz. UE L 2018 nr 127 str. 2. </w:t>
      </w:r>
    </w:p>
    <w:p w:rsidR="00A76CCF" w:rsidRPr="0071763A" w:rsidRDefault="00A76CCF" w:rsidP="00A76CCF">
      <w:pPr>
        <w:jc w:val="both"/>
        <w:rPr>
          <w:i/>
          <w:sz w:val="18"/>
          <w:szCs w:val="18"/>
        </w:rPr>
      </w:pPr>
      <w:r w:rsidRPr="0071763A">
        <w:rPr>
          <w:i/>
          <w:sz w:val="18"/>
          <w:szCs w:val="18"/>
          <w:vertAlign w:val="superscript"/>
        </w:rPr>
        <w:t>2)</w:t>
      </w:r>
      <w:r w:rsidRPr="0071763A">
        <w:rPr>
          <w:i/>
          <w:sz w:val="18"/>
          <w:szCs w:val="18"/>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A76CCF" w:rsidRPr="0071763A" w:rsidRDefault="00A76CCF" w:rsidP="00A76CCF">
      <w:pPr>
        <w:jc w:val="both"/>
        <w:rPr>
          <w:i/>
          <w:sz w:val="18"/>
          <w:szCs w:val="18"/>
        </w:rPr>
      </w:pPr>
      <w:r w:rsidRPr="0071763A">
        <w:rPr>
          <w:i/>
          <w:sz w:val="18"/>
          <w:szCs w:val="18"/>
          <w:vertAlign w:val="superscript"/>
        </w:rPr>
        <w:t>3)</w:t>
      </w:r>
      <w:r w:rsidRPr="0071763A">
        <w:rPr>
          <w:i/>
          <w:sz w:val="18"/>
          <w:szCs w:val="18"/>
        </w:rPr>
        <w:t>wypełnić w przypadku wykonywania zamówienia z udziałem podwykonawcy wskazując część zamówienia mu powierzoną</w:t>
      </w:r>
    </w:p>
    <w:p w:rsidR="00A76CCF" w:rsidRPr="0071763A" w:rsidRDefault="00A76CCF" w:rsidP="00A76CCF">
      <w:pPr>
        <w:rPr>
          <w:i/>
          <w:sz w:val="18"/>
          <w:szCs w:val="16"/>
        </w:rPr>
      </w:pPr>
      <w:r w:rsidRPr="0071763A">
        <w:rPr>
          <w:i/>
          <w:sz w:val="18"/>
          <w:szCs w:val="16"/>
          <w:vertAlign w:val="superscript"/>
        </w:rPr>
        <w:t>4)</w:t>
      </w:r>
      <w:r w:rsidRPr="0071763A">
        <w:rPr>
          <w:i/>
          <w:sz w:val="18"/>
          <w:szCs w:val="16"/>
        </w:rPr>
        <w:t xml:space="preserve"> niepotrzebne skreślić</w:t>
      </w:r>
    </w:p>
    <w:p w:rsidR="00A76CCF" w:rsidRPr="0071763A" w:rsidRDefault="00A76CCF" w:rsidP="00A76CCF">
      <w:pPr>
        <w:rPr>
          <w:sz w:val="16"/>
          <w:szCs w:val="16"/>
        </w:rPr>
      </w:pPr>
    </w:p>
    <w:p w:rsidR="00A76CCF" w:rsidRPr="0071763A" w:rsidRDefault="00A76CCF" w:rsidP="00A76CCF">
      <w:pPr>
        <w:rPr>
          <w:sz w:val="16"/>
          <w:szCs w:val="16"/>
        </w:rPr>
      </w:pPr>
    </w:p>
    <w:p w:rsidR="00A76CCF" w:rsidRPr="0071763A" w:rsidRDefault="00A76CCF" w:rsidP="00A76CCF">
      <w:pPr>
        <w:rPr>
          <w:sz w:val="16"/>
          <w:szCs w:val="16"/>
        </w:rPr>
      </w:pPr>
    </w:p>
    <w:p w:rsidR="00A76CCF" w:rsidRPr="0071763A" w:rsidRDefault="00A76CCF" w:rsidP="00A76CCF">
      <w:pPr>
        <w:rPr>
          <w:sz w:val="16"/>
          <w:szCs w:val="16"/>
        </w:rPr>
      </w:pPr>
    </w:p>
    <w:p w:rsidR="00A76CCF" w:rsidRPr="0071763A" w:rsidRDefault="00A76CCF" w:rsidP="00A76CCF">
      <w:pPr>
        <w:rPr>
          <w:sz w:val="16"/>
          <w:szCs w:val="16"/>
        </w:rPr>
      </w:pPr>
    </w:p>
    <w:p w:rsidR="00A76CCF" w:rsidRPr="0071763A" w:rsidRDefault="00A76CCF" w:rsidP="00A76CCF">
      <w:pPr>
        <w:rPr>
          <w:sz w:val="16"/>
          <w:szCs w:val="16"/>
        </w:rPr>
      </w:pPr>
    </w:p>
    <w:p w:rsidR="00A76CCF" w:rsidRPr="0071763A" w:rsidRDefault="00A76CCF" w:rsidP="00A76CCF">
      <w:pPr>
        <w:rPr>
          <w:sz w:val="16"/>
          <w:szCs w:val="16"/>
        </w:rPr>
      </w:pPr>
    </w:p>
    <w:p w:rsidR="00A76CCF" w:rsidRPr="0071763A" w:rsidRDefault="00A76CCF" w:rsidP="00A76CCF">
      <w:pPr>
        <w:rPr>
          <w:sz w:val="16"/>
          <w:szCs w:val="16"/>
        </w:rPr>
      </w:pPr>
    </w:p>
    <w:p w:rsidR="00A76CCF" w:rsidRPr="0071763A" w:rsidRDefault="00A76CCF" w:rsidP="00A76CCF">
      <w:pPr>
        <w:rPr>
          <w:sz w:val="16"/>
          <w:szCs w:val="16"/>
        </w:rPr>
      </w:pPr>
    </w:p>
    <w:p w:rsidR="00A76CCF" w:rsidRPr="0071763A" w:rsidRDefault="00A76CCF" w:rsidP="00A76CCF">
      <w:pPr>
        <w:rPr>
          <w:sz w:val="16"/>
          <w:szCs w:val="16"/>
        </w:rPr>
      </w:pPr>
    </w:p>
    <w:p w:rsidR="00A76CCF" w:rsidRPr="0071763A" w:rsidRDefault="00A76CCF" w:rsidP="00A76CCF">
      <w:pPr>
        <w:rPr>
          <w:sz w:val="16"/>
          <w:szCs w:val="16"/>
        </w:rPr>
      </w:pPr>
    </w:p>
    <w:p w:rsidR="00A76CCF" w:rsidRPr="0071763A" w:rsidRDefault="00A76CCF" w:rsidP="00A76CCF">
      <w:pPr>
        <w:rPr>
          <w:sz w:val="16"/>
          <w:szCs w:val="16"/>
        </w:rPr>
      </w:pPr>
    </w:p>
    <w:p w:rsidR="00A76CCF" w:rsidRPr="0071763A" w:rsidRDefault="00A76CCF" w:rsidP="00A76CCF">
      <w:pPr>
        <w:rPr>
          <w:sz w:val="16"/>
          <w:szCs w:val="16"/>
        </w:rPr>
      </w:pPr>
    </w:p>
    <w:p w:rsidR="00A76CCF" w:rsidRPr="0071763A" w:rsidRDefault="00A76CCF" w:rsidP="00A76CCF">
      <w:pPr>
        <w:rPr>
          <w:sz w:val="16"/>
          <w:szCs w:val="16"/>
        </w:rPr>
      </w:pPr>
    </w:p>
    <w:p w:rsidR="00A76CCF" w:rsidRPr="0071763A" w:rsidRDefault="00A76CCF" w:rsidP="00A76CCF">
      <w:pPr>
        <w:rPr>
          <w:sz w:val="16"/>
          <w:szCs w:val="16"/>
        </w:rPr>
      </w:pPr>
    </w:p>
    <w:p w:rsidR="00A76CCF" w:rsidRPr="0071763A" w:rsidRDefault="00A76CCF" w:rsidP="00A76CCF">
      <w:pPr>
        <w:rPr>
          <w:sz w:val="16"/>
          <w:szCs w:val="16"/>
        </w:rPr>
      </w:pPr>
    </w:p>
    <w:p w:rsidR="00A76CCF" w:rsidRPr="0071763A" w:rsidRDefault="00A76CCF" w:rsidP="00A76CCF">
      <w:pPr>
        <w:rPr>
          <w:sz w:val="16"/>
          <w:szCs w:val="16"/>
        </w:rPr>
      </w:pPr>
    </w:p>
    <w:p w:rsidR="00A76CCF" w:rsidRPr="0071763A" w:rsidRDefault="00A76CCF" w:rsidP="00A76CCF">
      <w:pPr>
        <w:rPr>
          <w:sz w:val="16"/>
          <w:szCs w:val="16"/>
        </w:rPr>
      </w:pPr>
    </w:p>
    <w:p w:rsidR="00A76CCF" w:rsidRPr="0071763A" w:rsidRDefault="00A76CCF" w:rsidP="00A76CCF">
      <w:pPr>
        <w:rPr>
          <w:sz w:val="16"/>
          <w:szCs w:val="16"/>
        </w:rPr>
      </w:pPr>
    </w:p>
    <w:p w:rsidR="00A76CCF" w:rsidRPr="0071763A" w:rsidRDefault="00A76CCF" w:rsidP="00A76CCF">
      <w:pPr>
        <w:rPr>
          <w:sz w:val="16"/>
          <w:szCs w:val="16"/>
        </w:rPr>
      </w:pPr>
    </w:p>
    <w:p w:rsidR="00A76CCF" w:rsidRPr="0071763A" w:rsidRDefault="00A76CCF" w:rsidP="00A76CCF">
      <w:pPr>
        <w:rPr>
          <w:sz w:val="16"/>
          <w:szCs w:val="16"/>
        </w:rPr>
      </w:pPr>
    </w:p>
    <w:p w:rsidR="00A76CCF" w:rsidRPr="0071763A" w:rsidRDefault="00A76CCF" w:rsidP="00A76CCF">
      <w:pPr>
        <w:rPr>
          <w:sz w:val="16"/>
          <w:szCs w:val="16"/>
        </w:rPr>
      </w:pPr>
    </w:p>
    <w:p w:rsidR="00A76CCF" w:rsidRPr="0071763A" w:rsidRDefault="00A76CCF" w:rsidP="00A76CCF">
      <w:pPr>
        <w:rPr>
          <w:sz w:val="16"/>
          <w:szCs w:val="16"/>
        </w:rPr>
      </w:pPr>
    </w:p>
    <w:p w:rsidR="00A76CCF" w:rsidRPr="0071763A" w:rsidRDefault="00A76CCF" w:rsidP="00A76CCF">
      <w:pPr>
        <w:rPr>
          <w:sz w:val="16"/>
          <w:szCs w:val="16"/>
        </w:rPr>
      </w:pPr>
    </w:p>
    <w:p w:rsidR="00A76CCF" w:rsidRPr="0071763A" w:rsidRDefault="00A76CCF" w:rsidP="00A76CCF">
      <w:pPr>
        <w:rPr>
          <w:sz w:val="16"/>
          <w:szCs w:val="16"/>
        </w:rPr>
      </w:pPr>
    </w:p>
    <w:p w:rsidR="00A76CCF" w:rsidRPr="0071763A" w:rsidRDefault="00A76CCF" w:rsidP="00A76CCF">
      <w:pPr>
        <w:rPr>
          <w:sz w:val="16"/>
          <w:szCs w:val="16"/>
        </w:rPr>
      </w:pPr>
    </w:p>
    <w:p w:rsidR="00A76CCF" w:rsidRPr="0071763A" w:rsidRDefault="00A76CCF" w:rsidP="00A76CCF">
      <w:pPr>
        <w:rPr>
          <w:sz w:val="16"/>
          <w:szCs w:val="16"/>
        </w:rPr>
      </w:pPr>
    </w:p>
    <w:p w:rsidR="00A76CCF" w:rsidRPr="0071763A" w:rsidRDefault="00A76CCF" w:rsidP="00A76CCF">
      <w:pPr>
        <w:rPr>
          <w:sz w:val="16"/>
          <w:szCs w:val="16"/>
        </w:rPr>
      </w:pPr>
    </w:p>
    <w:p w:rsidR="00C454BB" w:rsidRPr="0071763A" w:rsidRDefault="00C454BB" w:rsidP="00A76CCF">
      <w:pPr>
        <w:rPr>
          <w:sz w:val="16"/>
          <w:szCs w:val="16"/>
        </w:rPr>
      </w:pPr>
    </w:p>
    <w:p w:rsidR="00C454BB" w:rsidRPr="0071763A" w:rsidRDefault="00C454BB" w:rsidP="00A76CCF">
      <w:pPr>
        <w:rPr>
          <w:sz w:val="16"/>
          <w:szCs w:val="16"/>
        </w:rPr>
      </w:pPr>
    </w:p>
    <w:p w:rsidR="00A76CCF" w:rsidRPr="0071763A" w:rsidRDefault="00A76CCF" w:rsidP="00A76CCF">
      <w:pPr>
        <w:jc w:val="right"/>
        <w:rPr>
          <w:sz w:val="16"/>
          <w:szCs w:val="16"/>
        </w:rPr>
      </w:pPr>
      <w:r w:rsidRPr="0071763A">
        <w:rPr>
          <w:sz w:val="16"/>
          <w:szCs w:val="16"/>
        </w:rPr>
        <w:t>Załącznik nr 3 do SIWZ</w:t>
      </w:r>
    </w:p>
    <w:p w:rsidR="00A76CCF" w:rsidRPr="0071763A" w:rsidRDefault="00A76CCF" w:rsidP="00A76CCF">
      <w:pPr>
        <w:ind w:left="425"/>
        <w:jc w:val="both"/>
        <w:rPr>
          <w:sz w:val="20"/>
          <w:szCs w:val="20"/>
        </w:rPr>
      </w:pPr>
    </w:p>
    <w:p w:rsidR="00A76CCF" w:rsidRPr="0071763A" w:rsidRDefault="00A76CCF" w:rsidP="00A76CCF">
      <w:pPr>
        <w:ind w:right="5954"/>
        <w:rPr>
          <w:sz w:val="16"/>
          <w:szCs w:val="16"/>
        </w:rPr>
      </w:pPr>
      <w:r w:rsidRPr="0071763A">
        <w:rPr>
          <w:sz w:val="16"/>
          <w:szCs w:val="16"/>
        </w:rPr>
        <w:t xml:space="preserve">………………………………………………… </w:t>
      </w:r>
    </w:p>
    <w:p w:rsidR="00A76CCF" w:rsidRPr="0071763A" w:rsidRDefault="00A76CCF" w:rsidP="00A76CCF">
      <w:pPr>
        <w:ind w:right="5954"/>
        <w:rPr>
          <w:sz w:val="16"/>
          <w:szCs w:val="16"/>
        </w:rPr>
      </w:pPr>
      <w:r w:rsidRPr="0071763A">
        <w:rPr>
          <w:i/>
          <w:sz w:val="16"/>
          <w:szCs w:val="16"/>
        </w:rPr>
        <w:t xml:space="preserve">          (pieczęć Wykonawcy)</w:t>
      </w:r>
    </w:p>
    <w:p w:rsidR="00A76CCF" w:rsidRPr="0071763A" w:rsidRDefault="00A76CCF" w:rsidP="00A76CCF">
      <w:pPr>
        <w:spacing w:line="480" w:lineRule="auto"/>
        <w:rPr>
          <w:sz w:val="21"/>
          <w:szCs w:val="21"/>
          <w:u w:val="single"/>
        </w:rPr>
      </w:pPr>
    </w:p>
    <w:p w:rsidR="00A76CCF" w:rsidRPr="0071763A" w:rsidRDefault="00A76CCF" w:rsidP="00A76CCF">
      <w:pPr>
        <w:spacing w:after="120" w:line="360" w:lineRule="auto"/>
        <w:jc w:val="center"/>
        <w:rPr>
          <w:b/>
          <w:sz w:val="22"/>
          <w:szCs w:val="22"/>
          <w:u w:val="single"/>
        </w:rPr>
      </w:pPr>
      <w:r w:rsidRPr="0071763A">
        <w:rPr>
          <w:b/>
          <w:sz w:val="22"/>
          <w:szCs w:val="22"/>
          <w:u w:val="single"/>
        </w:rPr>
        <w:t xml:space="preserve">Oświadczenie wykonawcy </w:t>
      </w:r>
    </w:p>
    <w:p w:rsidR="00A76CCF" w:rsidRPr="0071763A" w:rsidRDefault="00A76CCF" w:rsidP="00A76CCF">
      <w:pPr>
        <w:spacing w:line="360" w:lineRule="auto"/>
        <w:jc w:val="center"/>
        <w:rPr>
          <w:b/>
          <w:sz w:val="22"/>
          <w:szCs w:val="22"/>
        </w:rPr>
      </w:pPr>
      <w:r w:rsidRPr="0071763A">
        <w:rPr>
          <w:b/>
          <w:sz w:val="22"/>
          <w:szCs w:val="22"/>
        </w:rPr>
        <w:t xml:space="preserve">składane na podstawie rozdziału XI specyfikacji istotnych warunków zamówienia, </w:t>
      </w:r>
    </w:p>
    <w:p w:rsidR="00A76CCF" w:rsidRPr="0071763A" w:rsidRDefault="00A76CCF" w:rsidP="00A76CCF">
      <w:pPr>
        <w:spacing w:before="120" w:line="360" w:lineRule="auto"/>
        <w:jc w:val="center"/>
        <w:rPr>
          <w:b/>
          <w:sz w:val="22"/>
          <w:szCs w:val="22"/>
          <w:u w:val="single"/>
        </w:rPr>
      </w:pPr>
      <w:r w:rsidRPr="0071763A">
        <w:rPr>
          <w:b/>
          <w:sz w:val="22"/>
          <w:szCs w:val="22"/>
          <w:u w:val="single"/>
        </w:rPr>
        <w:t xml:space="preserve">DOTYCZĄCE SPEŁNIANIA WARUNKÓW UDZIAŁU W POSTĘPOWANIU </w:t>
      </w:r>
    </w:p>
    <w:p w:rsidR="00A76CCF" w:rsidRPr="0071763A" w:rsidRDefault="00A76CCF" w:rsidP="00A76CCF">
      <w:pPr>
        <w:spacing w:before="120" w:line="360" w:lineRule="auto"/>
        <w:jc w:val="center"/>
        <w:rPr>
          <w:b/>
          <w:sz w:val="14"/>
          <w:szCs w:val="22"/>
          <w:u w:val="single"/>
        </w:rPr>
      </w:pPr>
    </w:p>
    <w:p w:rsidR="00A76CCF" w:rsidRPr="0071763A" w:rsidRDefault="00A76CCF" w:rsidP="00A76CCF">
      <w:pPr>
        <w:spacing w:line="360" w:lineRule="auto"/>
        <w:ind w:firstLine="709"/>
        <w:jc w:val="both"/>
        <w:rPr>
          <w:sz w:val="22"/>
          <w:szCs w:val="22"/>
        </w:rPr>
      </w:pPr>
      <w:r w:rsidRPr="0071763A">
        <w:rPr>
          <w:sz w:val="22"/>
          <w:szCs w:val="22"/>
        </w:rPr>
        <w:t xml:space="preserve">Na potrzeby postępowania o udzielenie zamówienia publicznego na usługi społeczne pn. </w:t>
      </w:r>
      <w:r w:rsidRPr="0071763A">
        <w:rPr>
          <w:b/>
          <w:sz w:val="22"/>
          <w:szCs w:val="22"/>
        </w:rPr>
        <w:t>„Świadczenie usług pocztowych w obrocie krajowym</w:t>
      </w:r>
      <w:r w:rsidR="00671955">
        <w:rPr>
          <w:b/>
          <w:sz w:val="22"/>
          <w:szCs w:val="22"/>
        </w:rPr>
        <w:t xml:space="preserve"> </w:t>
      </w:r>
      <w:r w:rsidRPr="0071763A">
        <w:rPr>
          <w:b/>
          <w:sz w:val="22"/>
          <w:szCs w:val="22"/>
        </w:rPr>
        <w:t xml:space="preserve">i zagranicznym w zakresie odbioru, przyjmowania, przemieszczania i doręczania przesyłek pocztowych oraz zwrotu przesyłek niedoręczonych dla potrzeb Powiatowego Urzędu Pracy w </w:t>
      </w:r>
      <w:r w:rsidR="00C454BB" w:rsidRPr="0071763A">
        <w:rPr>
          <w:b/>
          <w:sz w:val="22"/>
          <w:szCs w:val="22"/>
        </w:rPr>
        <w:t>Ostrowi Mazowieckiej</w:t>
      </w:r>
      <w:r w:rsidRPr="0071763A">
        <w:rPr>
          <w:b/>
          <w:sz w:val="22"/>
          <w:szCs w:val="22"/>
        </w:rPr>
        <w:t xml:space="preserve">” znak: </w:t>
      </w:r>
      <w:r w:rsidR="00C454BB" w:rsidRPr="0071763A">
        <w:rPr>
          <w:b/>
          <w:sz w:val="22"/>
          <w:szCs w:val="22"/>
        </w:rPr>
        <w:t>OA.3421-</w:t>
      </w:r>
      <w:r w:rsidR="00E27F88" w:rsidRPr="0071763A">
        <w:rPr>
          <w:b/>
          <w:sz w:val="22"/>
          <w:szCs w:val="22"/>
        </w:rPr>
        <w:t>2</w:t>
      </w:r>
      <w:r w:rsidR="00C454BB" w:rsidRPr="0071763A">
        <w:rPr>
          <w:b/>
          <w:sz w:val="22"/>
          <w:szCs w:val="22"/>
        </w:rPr>
        <w:t>/20</w:t>
      </w:r>
      <w:r w:rsidRPr="0071763A">
        <w:rPr>
          <w:sz w:val="22"/>
          <w:szCs w:val="22"/>
        </w:rPr>
        <w:t xml:space="preserve">, prowadzonego przez Powiatowy Urząd Pracy w </w:t>
      </w:r>
      <w:r w:rsidR="00C454BB" w:rsidRPr="0071763A">
        <w:rPr>
          <w:sz w:val="22"/>
          <w:szCs w:val="22"/>
        </w:rPr>
        <w:t>Ostrowi Mazowieckiej</w:t>
      </w:r>
      <w:r w:rsidRPr="0071763A">
        <w:rPr>
          <w:i/>
          <w:sz w:val="22"/>
          <w:szCs w:val="22"/>
        </w:rPr>
        <w:t xml:space="preserve">, </w:t>
      </w:r>
      <w:r w:rsidRPr="0071763A">
        <w:rPr>
          <w:sz w:val="22"/>
          <w:szCs w:val="22"/>
        </w:rPr>
        <w:t>oświadczam, co następuje:</w:t>
      </w:r>
    </w:p>
    <w:p w:rsidR="00A76CCF" w:rsidRPr="0071763A" w:rsidRDefault="00A76CCF" w:rsidP="00A76CCF">
      <w:pPr>
        <w:spacing w:line="360" w:lineRule="auto"/>
        <w:jc w:val="both"/>
        <w:rPr>
          <w:sz w:val="22"/>
          <w:szCs w:val="22"/>
        </w:rPr>
      </w:pPr>
    </w:p>
    <w:p w:rsidR="00A76CCF" w:rsidRPr="0071763A" w:rsidRDefault="00A76CCF" w:rsidP="00A76CCF">
      <w:pPr>
        <w:shd w:val="clear" w:color="auto" w:fill="BFBFBF" w:themeFill="background1" w:themeFillShade="BF"/>
        <w:jc w:val="both"/>
        <w:rPr>
          <w:b/>
          <w:sz w:val="22"/>
          <w:szCs w:val="22"/>
        </w:rPr>
      </w:pPr>
      <w:r w:rsidRPr="0071763A">
        <w:rPr>
          <w:b/>
          <w:sz w:val="22"/>
          <w:szCs w:val="22"/>
        </w:rPr>
        <w:t>INFORMACJA DOTYCZĄCA WYKONAWCY:</w:t>
      </w:r>
    </w:p>
    <w:p w:rsidR="00A76CCF" w:rsidRPr="0071763A" w:rsidRDefault="00A76CCF" w:rsidP="00A76CCF">
      <w:pPr>
        <w:spacing w:line="360" w:lineRule="auto"/>
        <w:jc w:val="both"/>
        <w:rPr>
          <w:sz w:val="22"/>
          <w:szCs w:val="22"/>
        </w:rPr>
      </w:pPr>
    </w:p>
    <w:p w:rsidR="00A76CCF" w:rsidRPr="0071763A" w:rsidRDefault="00A76CCF" w:rsidP="00A76CCF">
      <w:pPr>
        <w:spacing w:line="360" w:lineRule="auto"/>
        <w:jc w:val="both"/>
        <w:rPr>
          <w:sz w:val="22"/>
          <w:szCs w:val="22"/>
        </w:rPr>
      </w:pPr>
      <w:r w:rsidRPr="0071763A">
        <w:rPr>
          <w:sz w:val="22"/>
          <w:szCs w:val="22"/>
        </w:rPr>
        <w:t xml:space="preserve">     Oświadczam, że spełniam warunki udziału w postępowaniu określone przez zamawiającego w  rozdziale XI ust. 1-5 Specyfikacji Istotnych Warunków Zamówienia.</w:t>
      </w:r>
    </w:p>
    <w:p w:rsidR="00A76CCF" w:rsidRPr="0071763A" w:rsidRDefault="00A76CCF" w:rsidP="00A76CCF">
      <w:pPr>
        <w:spacing w:line="360" w:lineRule="auto"/>
        <w:jc w:val="both"/>
        <w:rPr>
          <w:sz w:val="22"/>
          <w:szCs w:val="22"/>
        </w:rPr>
      </w:pPr>
    </w:p>
    <w:p w:rsidR="00C454BB" w:rsidRPr="0071763A" w:rsidRDefault="00A76CCF" w:rsidP="00C454BB">
      <w:r w:rsidRPr="0071763A">
        <w:rPr>
          <w:sz w:val="22"/>
          <w:szCs w:val="22"/>
        </w:rPr>
        <w:t>…………….………..…. dnia ………….……. r</w:t>
      </w:r>
      <w:r w:rsidRPr="0071763A">
        <w:t xml:space="preserve">.             </w:t>
      </w:r>
    </w:p>
    <w:p w:rsidR="00C454BB" w:rsidRPr="0071763A" w:rsidRDefault="00C454BB" w:rsidP="00C454BB"/>
    <w:p w:rsidR="00C454BB" w:rsidRPr="0071763A" w:rsidRDefault="00A76CCF" w:rsidP="00C454BB">
      <w:r w:rsidRPr="0071763A">
        <w:t xml:space="preserve">                           </w:t>
      </w:r>
    </w:p>
    <w:p w:rsidR="00C454BB" w:rsidRPr="0071763A" w:rsidRDefault="00C454BB" w:rsidP="00C454BB"/>
    <w:p w:rsidR="00C454BB" w:rsidRPr="0071763A" w:rsidRDefault="00A76CCF" w:rsidP="00C454BB">
      <w:pPr>
        <w:ind w:left="5240" w:firstLine="424"/>
        <w:rPr>
          <w:sz w:val="22"/>
          <w:szCs w:val="22"/>
        </w:rPr>
      </w:pPr>
      <w:r w:rsidRPr="0071763A">
        <w:rPr>
          <w:sz w:val="22"/>
          <w:szCs w:val="22"/>
        </w:rPr>
        <w:t>.....</w:t>
      </w:r>
      <w:r w:rsidR="00C454BB" w:rsidRPr="0071763A">
        <w:rPr>
          <w:sz w:val="22"/>
          <w:szCs w:val="22"/>
        </w:rPr>
        <w:t>..</w:t>
      </w:r>
      <w:r w:rsidRPr="0071763A">
        <w:rPr>
          <w:sz w:val="22"/>
          <w:szCs w:val="22"/>
        </w:rPr>
        <w:t>...................................................</w:t>
      </w:r>
    </w:p>
    <w:p w:rsidR="00A76CCF" w:rsidRPr="0071763A" w:rsidRDefault="00A76CCF" w:rsidP="00C454BB">
      <w:pPr>
        <w:ind w:left="5664" w:firstLine="0"/>
        <w:rPr>
          <w:i/>
          <w:sz w:val="16"/>
          <w:szCs w:val="20"/>
        </w:rPr>
      </w:pPr>
      <w:r w:rsidRPr="0071763A">
        <w:rPr>
          <w:i/>
          <w:sz w:val="16"/>
          <w:szCs w:val="20"/>
        </w:rPr>
        <w:t xml:space="preserve">(czytelne podpisy Wykonawcy lub osób </w:t>
      </w:r>
      <w:r w:rsidR="00C454BB" w:rsidRPr="0071763A">
        <w:rPr>
          <w:i/>
          <w:sz w:val="16"/>
          <w:szCs w:val="20"/>
        </w:rPr>
        <w:t xml:space="preserve">uprawnionych </w:t>
      </w:r>
      <w:r w:rsidRPr="0071763A">
        <w:rPr>
          <w:i/>
          <w:sz w:val="16"/>
          <w:szCs w:val="20"/>
        </w:rPr>
        <w:t>do reprezentowania Wykonawcy)</w:t>
      </w:r>
    </w:p>
    <w:p w:rsidR="00A76CCF" w:rsidRPr="0071763A" w:rsidRDefault="00A76CCF" w:rsidP="00A76CCF">
      <w:pPr>
        <w:spacing w:line="360" w:lineRule="auto"/>
        <w:jc w:val="both"/>
        <w:rPr>
          <w:i/>
          <w:sz w:val="22"/>
          <w:szCs w:val="22"/>
        </w:rPr>
      </w:pPr>
    </w:p>
    <w:p w:rsidR="00A76CCF" w:rsidRPr="0071763A" w:rsidRDefault="00A76CCF" w:rsidP="00A76CCF">
      <w:pPr>
        <w:shd w:val="clear" w:color="auto" w:fill="BFBFBF" w:themeFill="background1" w:themeFillShade="BF"/>
        <w:jc w:val="both"/>
        <w:rPr>
          <w:sz w:val="22"/>
          <w:szCs w:val="22"/>
        </w:rPr>
      </w:pPr>
      <w:r w:rsidRPr="0071763A">
        <w:rPr>
          <w:b/>
          <w:sz w:val="22"/>
          <w:szCs w:val="22"/>
        </w:rPr>
        <w:t>INFORMACJA W ZWIĄZKU Z POLEGANIEM NA ZASOBACH INNYCH PODMIOTÓW</w:t>
      </w:r>
      <w:r w:rsidRPr="0071763A">
        <w:rPr>
          <w:sz w:val="22"/>
          <w:szCs w:val="22"/>
        </w:rPr>
        <w:t xml:space="preserve">: </w:t>
      </w:r>
    </w:p>
    <w:p w:rsidR="00A76CCF" w:rsidRPr="0071763A" w:rsidRDefault="00A76CCF" w:rsidP="00A76CCF">
      <w:pPr>
        <w:spacing w:line="360" w:lineRule="auto"/>
        <w:jc w:val="both"/>
        <w:rPr>
          <w:sz w:val="22"/>
          <w:szCs w:val="22"/>
        </w:rPr>
      </w:pPr>
      <w:r w:rsidRPr="0071763A">
        <w:rPr>
          <w:sz w:val="22"/>
          <w:szCs w:val="22"/>
        </w:rPr>
        <w:t xml:space="preserve"> </w:t>
      </w:r>
    </w:p>
    <w:p w:rsidR="00C454BB" w:rsidRPr="0071763A" w:rsidRDefault="00A76CCF" w:rsidP="00C454BB">
      <w:pPr>
        <w:spacing w:line="360" w:lineRule="auto"/>
        <w:jc w:val="both"/>
        <w:rPr>
          <w:sz w:val="22"/>
          <w:szCs w:val="22"/>
        </w:rPr>
      </w:pPr>
      <w:r w:rsidRPr="0071763A">
        <w:rPr>
          <w:sz w:val="22"/>
          <w:szCs w:val="22"/>
        </w:rPr>
        <w:t xml:space="preserve">      Oświadczam, że w celu wykazania spełni </w:t>
      </w:r>
      <w:proofErr w:type="spellStart"/>
      <w:r w:rsidRPr="0071763A">
        <w:rPr>
          <w:sz w:val="22"/>
          <w:szCs w:val="22"/>
        </w:rPr>
        <w:t>ania</w:t>
      </w:r>
      <w:proofErr w:type="spellEnd"/>
      <w:r w:rsidRPr="0071763A">
        <w:rPr>
          <w:sz w:val="22"/>
          <w:szCs w:val="22"/>
        </w:rPr>
        <w:t xml:space="preserve"> warunków udziału w postępowaniu, określonych przez zamawiającego w rozdziale XI ust. 1-5 Specyfikacji Istotnych Warunków Zamówienia, polegam na zasobach następującego/</w:t>
      </w:r>
      <w:proofErr w:type="spellStart"/>
      <w:r w:rsidRPr="0071763A">
        <w:rPr>
          <w:sz w:val="22"/>
          <w:szCs w:val="22"/>
        </w:rPr>
        <w:t>ych</w:t>
      </w:r>
      <w:proofErr w:type="spellEnd"/>
      <w:r w:rsidRPr="0071763A">
        <w:rPr>
          <w:sz w:val="22"/>
          <w:szCs w:val="22"/>
        </w:rPr>
        <w:t xml:space="preserve"> podmiotu/ów:</w:t>
      </w:r>
      <w:r w:rsidR="00C454BB" w:rsidRPr="0071763A">
        <w:rPr>
          <w:sz w:val="22"/>
          <w:szCs w:val="22"/>
        </w:rPr>
        <w:t xml:space="preserve"> ………</w:t>
      </w:r>
      <w:r w:rsidR="00E27F88" w:rsidRPr="0071763A">
        <w:rPr>
          <w:sz w:val="22"/>
          <w:szCs w:val="22"/>
        </w:rPr>
        <w:t>…………………</w:t>
      </w:r>
      <w:r w:rsidR="00C454BB" w:rsidRPr="0071763A">
        <w:rPr>
          <w:sz w:val="22"/>
          <w:szCs w:val="22"/>
        </w:rPr>
        <w:t>…………………</w:t>
      </w:r>
      <w:r w:rsidR="00E27F88" w:rsidRPr="0071763A">
        <w:rPr>
          <w:sz w:val="22"/>
          <w:szCs w:val="22"/>
        </w:rPr>
        <w:t xml:space="preserve"> </w:t>
      </w:r>
      <w:r w:rsidR="00C454BB" w:rsidRPr="0071763A">
        <w:rPr>
          <w:sz w:val="22"/>
          <w:szCs w:val="22"/>
        </w:rPr>
        <w:t>…………………………………………………………………</w:t>
      </w:r>
      <w:r w:rsidR="00E27F88" w:rsidRPr="0071763A">
        <w:rPr>
          <w:sz w:val="22"/>
          <w:szCs w:val="22"/>
        </w:rPr>
        <w:t>…………………………...</w:t>
      </w:r>
      <w:r w:rsidR="00C454BB" w:rsidRPr="0071763A">
        <w:rPr>
          <w:sz w:val="22"/>
          <w:szCs w:val="22"/>
        </w:rPr>
        <w:t>………</w:t>
      </w:r>
      <w:r w:rsidRPr="0071763A">
        <w:rPr>
          <w:sz w:val="22"/>
          <w:szCs w:val="22"/>
        </w:rPr>
        <w:t>…</w:t>
      </w:r>
      <w:r w:rsidR="007B18CA" w:rsidRPr="0071763A">
        <w:rPr>
          <w:sz w:val="22"/>
          <w:szCs w:val="22"/>
        </w:rPr>
        <w:t xml:space="preserve">   </w:t>
      </w:r>
      <w:r w:rsidR="00C454BB" w:rsidRPr="0071763A">
        <w:rPr>
          <w:sz w:val="22"/>
          <w:szCs w:val="22"/>
        </w:rPr>
        <w:t xml:space="preserve">w </w:t>
      </w:r>
      <w:r w:rsidRPr="0071763A">
        <w:rPr>
          <w:sz w:val="22"/>
          <w:szCs w:val="22"/>
        </w:rPr>
        <w:t>następującym zakresie:</w:t>
      </w:r>
      <w:r w:rsidR="00C454BB" w:rsidRPr="0071763A">
        <w:rPr>
          <w:sz w:val="22"/>
          <w:szCs w:val="22"/>
        </w:rPr>
        <w:t xml:space="preserve"> …………………………..…………………………</w:t>
      </w:r>
      <w:r w:rsidR="00E27F88" w:rsidRPr="0071763A">
        <w:rPr>
          <w:sz w:val="22"/>
          <w:szCs w:val="22"/>
        </w:rPr>
        <w:t>…</w:t>
      </w:r>
      <w:r w:rsidR="00C454BB" w:rsidRPr="0071763A">
        <w:rPr>
          <w:sz w:val="22"/>
          <w:szCs w:val="22"/>
        </w:rPr>
        <w:t>……………………</w:t>
      </w:r>
    </w:p>
    <w:p w:rsidR="00C454BB" w:rsidRPr="0071763A" w:rsidRDefault="00C454BB" w:rsidP="00C454BB">
      <w:pPr>
        <w:spacing w:line="360" w:lineRule="auto"/>
        <w:ind w:firstLine="0"/>
        <w:jc w:val="both"/>
        <w:rPr>
          <w:sz w:val="22"/>
          <w:szCs w:val="22"/>
        </w:rPr>
      </w:pPr>
      <w:r w:rsidRPr="0071763A">
        <w:rPr>
          <w:sz w:val="22"/>
          <w:szCs w:val="22"/>
        </w:rPr>
        <w:t>………………………………………………………………………………</w:t>
      </w:r>
      <w:r w:rsidR="00E27F88" w:rsidRPr="0071763A">
        <w:rPr>
          <w:sz w:val="22"/>
          <w:szCs w:val="22"/>
        </w:rPr>
        <w:t>...</w:t>
      </w:r>
      <w:r w:rsidRPr="0071763A">
        <w:rPr>
          <w:sz w:val="22"/>
          <w:szCs w:val="22"/>
        </w:rPr>
        <w:t>………………</w:t>
      </w:r>
      <w:r w:rsidR="007B18CA" w:rsidRPr="0071763A">
        <w:rPr>
          <w:sz w:val="22"/>
          <w:szCs w:val="22"/>
        </w:rPr>
        <w:t>………</w:t>
      </w:r>
    </w:p>
    <w:p w:rsidR="00A76CCF" w:rsidRPr="0071763A" w:rsidRDefault="00A76CCF" w:rsidP="007B18CA">
      <w:pPr>
        <w:spacing w:line="360" w:lineRule="auto"/>
        <w:jc w:val="center"/>
        <w:rPr>
          <w:sz w:val="22"/>
          <w:szCs w:val="22"/>
        </w:rPr>
      </w:pPr>
      <w:r w:rsidRPr="0071763A">
        <w:rPr>
          <w:i/>
          <w:sz w:val="22"/>
          <w:szCs w:val="22"/>
        </w:rPr>
        <w:t>(wskazać podmiot i określić odpowiedni zakres dla wskazanego podmiotu).</w:t>
      </w:r>
    </w:p>
    <w:p w:rsidR="007B18CA" w:rsidRPr="0071763A" w:rsidRDefault="007B18CA" w:rsidP="00A76CCF">
      <w:pPr>
        <w:spacing w:line="360" w:lineRule="auto"/>
        <w:jc w:val="both"/>
        <w:rPr>
          <w:sz w:val="22"/>
          <w:szCs w:val="22"/>
        </w:rPr>
      </w:pPr>
    </w:p>
    <w:p w:rsidR="00A76CCF" w:rsidRPr="0071763A" w:rsidRDefault="00A76CCF" w:rsidP="00A76CCF">
      <w:pPr>
        <w:spacing w:line="360" w:lineRule="auto"/>
        <w:jc w:val="both"/>
        <w:rPr>
          <w:sz w:val="22"/>
          <w:szCs w:val="22"/>
        </w:rPr>
      </w:pPr>
      <w:r w:rsidRPr="0071763A">
        <w:rPr>
          <w:sz w:val="22"/>
          <w:szCs w:val="22"/>
        </w:rPr>
        <w:t>…………….…….</w:t>
      </w:r>
      <w:r w:rsidRPr="0071763A">
        <w:rPr>
          <w:i/>
          <w:sz w:val="22"/>
          <w:szCs w:val="22"/>
        </w:rPr>
        <w:t xml:space="preserve">, </w:t>
      </w:r>
      <w:r w:rsidRPr="0071763A">
        <w:rPr>
          <w:sz w:val="22"/>
          <w:szCs w:val="22"/>
        </w:rPr>
        <w:t>dnia ………….……. r.</w:t>
      </w:r>
    </w:p>
    <w:p w:rsidR="00A76CCF" w:rsidRPr="0071763A" w:rsidRDefault="00A76CCF" w:rsidP="00A76CCF">
      <w:pPr>
        <w:rPr>
          <w:sz w:val="20"/>
          <w:szCs w:val="20"/>
        </w:rPr>
      </w:pPr>
      <w:r w:rsidRPr="0071763A">
        <w:rPr>
          <w:sz w:val="22"/>
          <w:szCs w:val="22"/>
        </w:rPr>
        <w:tab/>
      </w:r>
      <w:r w:rsidRPr="0071763A">
        <w:rPr>
          <w:sz w:val="22"/>
          <w:szCs w:val="22"/>
        </w:rPr>
        <w:tab/>
      </w:r>
      <w:r w:rsidRPr="0071763A">
        <w:rPr>
          <w:sz w:val="22"/>
          <w:szCs w:val="22"/>
        </w:rPr>
        <w:tab/>
      </w:r>
      <w:r w:rsidRPr="0071763A">
        <w:rPr>
          <w:sz w:val="22"/>
          <w:szCs w:val="22"/>
        </w:rPr>
        <w:tab/>
      </w:r>
      <w:r w:rsidRPr="0071763A">
        <w:tab/>
      </w:r>
      <w:r w:rsidRPr="0071763A">
        <w:tab/>
      </w:r>
      <w:r w:rsidRPr="0071763A">
        <w:tab/>
      </w:r>
      <w:r w:rsidRPr="0071763A">
        <w:tab/>
        <w:t xml:space="preserve">         </w:t>
      </w:r>
      <w:r w:rsidRPr="0071763A">
        <w:rPr>
          <w:sz w:val="20"/>
          <w:szCs w:val="20"/>
        </w:rPr>
        <w:t>..................................................................</w:t>
      </w:r>
    </w:p>
    <w:p w:rsidR="00A76CCF" w:rsidRPr="0071763A" w:rsidRDefault="00A76CCF" w:rsidP="00A76CCF">
      <w:pPr>
        <w:ind w:left="5529"/>
        <w:jc w:val="center"/>
        <w:rPr>
          <w:i/>
          <w:sz w:val="16"/>
          <w:szCs w:val="20"/>
        </w:rPr>
      </w:pPr>
      <w:r w:rsidRPr="0071763A">
        <w:rPr>
          <w:i/>
          <w:sz w:val="16"/>
          <w:szCs w:val="20"/>
        </w:rPr>
        <w:t>(czytelne podpisy Wykonawcy lub osób uprawnionych</w:t>
      </w:r>
      <w:r w:rsidRPr="0071763A">
        <w:rPr>
          <w:i/>
          <w:sz w:val="16"/>
          <w:szCs w:val="20"/>
        </w:rPr>
        <w:br/>
        <w:t>do reprezentowania Wykonawcy)</w:t>
      </w:r>
    </w:p>
    <w:p w:rsidR="00A76CCF" w:rsidRPr="0071763A" w:rsidRDefault="00A76CCF" w:rsidP="00A76CCF">
      <w:pPr>
        <w:ind w:left="4956" w:firstLine="708"/>
        <w:jc w:val="center"/>
        <w:rPr>
          <w:i/>
          <w:sz w:val="22"/>
          <w:szCs w:val="22"/>
        </w:rPr>
      </w:pPr>
    </w:p>
    <w:p w:rsidR="00A76CCF" w:rsidRPr="0071763A" w:rsidRDefault="00A76CCF" w:rsidP="00A76CCF">
      <w:pPr>
        <w:ind w:left="4956" w:firstLine="708"/>
        <w:jc w:val="center"/>
        <w:rPr>
          <w:i/>
          <w:sz w:val="22"/>
          <w:szCs w:val="22"/>
        </w:rPr>
      </w:pPr>
    </w:p>
    <w:p w:rsidR="00A76CCF" w:rsidRPr="0071763A" w:rsidRDefault="00A76CCF" w:rsidP="00A76CCF">
      <w:pPr>
        <w:ind w:left="4956" w:firstLine="708"/>
        <w:jc w:val="center"/>
        <w:rPr>
          <w:i/>
          <w:sz w:val="22"/>
          <w:szCs w:val="22"/>
        </w:rPr>
      </w:pPr>
    </w:p>
    <w:p w:rsidR="00A76CCF" w:rsidRPr="0071763A" w:rsidRDefault="00A76CCF" w:rsidP="00A76CCF">
      <w:pPr>
        <w:shd w:val="clear" w:color="auto" w:fill="BFBFBF" w:themeFill="background1" w:themeFillShade="BF"/>
        <w:jc w:val="both"/>
        <w:rPr>
          <w:b/>
          <w:sz w:val="22"/>
          <w:szCs w:val="22"/>
        </w:rPr>
      </w:pPr>
      <w:r w:rsidRPr="0071763A">
        <w:rPr>
          <w:b/>
          <w:sz w:val="22"/>
          <w:szCs w:val="22"/>
        </w:rPr>
        <w:t>OŚWIADCZENIE DOTYCZĄCE PODANYCH INFORMACJI:</w:t>
      </w:r>
    </w:p>
    <w:p w:rsidR="00A76CCF" w:rsidRPr="0071763A" w:rsidRDefault="00A76CCF" w:rsidP="00A76CCF">
      <w:pPr>
        <w:spacing w:line="360" w:lineRule="auto"/>
        <w:jc w:val="both"/>
        <w:rPr>
          <w:sz w:val="22"/>
          <w:szCs w:val="22"/>
        </w:rPr>
      </w:pPr>
    </w:p>
    <w:p w:rsidR="00A76CCF" w:rsidRPr="0071763A" w:rsidRDefault="00A76CCF" w:rsidP="00A76CCF">
      <w:pPr>
        <w:spacing w:line="360" w:lineRule="auto"/>
        <w:jc w:val="both"/>
        <w:rPr>
          <w:sz w:val="22"/>
          <w:szCs w:val="22"/>
        </w:rPr>
      </w:pPr>
      <w:r w:rsidRPr="0071763A">
        <w:rPr>
          <w:sz w:val="22"/>
          <w:szCs w:val="22"/>
        </w:rPr>
        <w:t xml:space="preserve">      Oświadczam, że wszystkie informacje podane w powyższych oświadczeniach są aktualne </w:t>
      </w:r>
      <w:r w:rsidRPr="0071763A">
        <w:rPr>
          <w:sz w:val="22"/>
          <w:szCs w:val="22"/>
        </w:rPr>
        <w:br/>
        <w:t>i zgodne z prawdą oraz zostały przedstawione z pełną świadomością konsekwencji wprowadzenia zamawiającego w błąd przy przedstawianiu informacji.</w:t>
      </w:r>
    </w:p>
    <w:p w:rsidR="00A76CCF" w:rsidRPr="0071763A" w:rsidRDefault="00A76CCF" w:rsidP="00A76CCF">
      <w:pPr>
        <w:jc w:val="both"/>
        <w:rPr>
          <w:sz w:val="22"/>
          <w:szCs w:val="22"/>
        </w:rPr>
      </w:pPr>
    </w:p>
    <w:p w:rsidR="00A76CCF" w:rsidRPr="0071763A" w:rsidRDefault="00A76CCF" w:rsidP="00A76CCF">
      <w:pPr>
        <w:jc w:val="both"/>
      </w:pPr>
      <w:r w:rsidRPr="0071763A">
        <w:rPr>
          <w:sz w:val="22"/>
          <w:szCs w:val="22"/>
        </w:rPr>
        <w:t>…………….………..…. dnia ………….……. r</w:t>
      </w:r>
      <w:r w:rsidRPr="0071763A">
        <w:t>.</w:t>
      </w:r>
    </w:p>
    <w:p w:rsidR="00A76CCF" w:rsidRPr="0071763A" w:rsidRDefault="00A76CCF" w:rsidP="00A76CCF">
      <w:pPr>
        <w:tabs>
          <w:tab w:val="left" w:pos="5945"/>
        </w:tabs>
        <w:spacing w:line="360" w:lineRule="auto"/>
        <w:jc w:val="both"/>
        <w:rPr>
          <w:sz w:val="22"/>
          <w:szCs w:val="22"/>
        </w:rPr>
      </w:pPr>
    </w:p>
    <w:p w:rsidR="00A76CCF" w:rsidRPr="0071763A" w:rsidRDefault="00A76CCF" w:rsidP="00A76CCF">
      <w:pPr>
        <w:ind w:left="5954"/>
        <w:rPr>
          <w:sz w:val="22"/>
          <w:szCs w:val="22"/>
        </w:rPr>
      </w:pPr>
      <w:r w:rsidRPr="0071763A">
        <w:rPr>
          <w:sz w:val="22"/>
          <w:szCs w:val="22"/>
        </w:rPr>
        <w:t>...............</w:t>
      </w:r>
      <w:r w:rsidR="007B18CA" w:rsidRPr="0071763A">
        <w:rPr>
          <w:sz w:val="22"/>
          <w:szCs w:val="22"/>
        </w:rPr>
        <w:t>.......</w:t>
      </w:r>
      <w:r w:rsidRPr="0071763A">
        <w:rPr>
          <w:sz w:val="22"/>
          <w:szCs w:val="22"/>
        </w:rPr>
        <w:t>.................................…</w:t>
      </w:r>
    </w:p>
    <w:p w:rsidR="00A76CCF" w:rsidRPr="0071763A" w:rsidRDefault="00A76CCF" w:rsidP="007B18CA">
      <w:pPr>
        <w:ind w:left="5670"/>
        <w:jc w:val="center"/>
        <w:rPr>
          <w:i/>
          <w:sz w:val="16"/>
          <w:szCs w:val="20"/>
        </w:rPr>
      </w:pPr>
      <w:r w:rsidRPr="0071763A">
        <w:rPr>
          <w:i/>
          <w:sz w:val="16"/>
          <w:szCs w:val="20"/>
        </w:rPr>
        <w:t>(czytelne podpisy Wykonawcy lub osób</w:t>
      </w:r>
    </w:p>
    <w:p w:rsidR="00A76CCF" w:rsidRPr="0071763A" w:rsidRDefault="00A76CCF" w:rsidP="007B18CA">
      <w:pPr>
        <w:ind w:left="5670" w:hanging="6"/>
        <w:jc w:val="center"/>
        <w:rPr>
          <w:i/>
          <w:sz w:val="16"/>
          <w:szCs w:val="20"/>
        </w:rPr>
      </w:pPr>
      <w:r w:rsidRPr="0071763A">
        <w:rPr>
          <w:i/>
          <w:sz w:val="16"/>
          <w:szCs w:val="20"/>
        </w:rPr>
        <w:t>uprawnionych do reprezentowania Wykonawcy)</w:t>
      </w:r>
    </w:p>
    <w:p w:rsidR="00A76CCF" w:rsidRPr="0071763A" w:rsidRDefault="00A76CCF" w:rsidP="00A76CCF">
      <w:pPr>
        <w:jc w:val="right"/>
        <w:rPr>
          <w:sz w:val="16"/>
          <w:szCs w:val="16"/>
        </w:rPr>
      </w:pPr>
    </w:p>
    <w:p w:rsidR="00A76CCF" w:rsidRPr="0071763A" w:rsidRDefault="00A76CCF" w:rsidP="00A76CCF">
      <w:pPr>
        <w:jc w:val="right"/>
        <w:rPr>
          <w:sz w:val="16"/>
          <w:szCs w:val="16"/>
        </w:rPr>
      </w:pPr>
    </w:p>
    <w:p w:rsidR="00A76CCF" w:rsidRPr="0071763A" w:rsidRDefault="00A76CCF" w:rsidP="00A76CCF">
      <w:pPr>
        <w:jc w:val="right"/>
        <w:rPr>
          <w:sz w:val="16"/>
          <w:szCs w:val="16"/>
        </w:rPr>
      </w:pPr>
    </w:p>
    <w:p w:rsidR="00A76CCF" w:rsidRPr="0071763A" w:rsidRDefault="00A76CCF" w:rsidP="00A76CCF">
      <w:pPr>
        <w:rPr>
          <w:b/>
          <w:sz w:val="20"/>
          <w:szCs w:val="20"/>
        </w:rPr>
      </w:pPr>
      <w:r w:rsidRPr="0071763A">
        <w:rPr>
          <w:b/>
          <w:sz w:val="20"/>
          <w:szCs w:val="20"/>
        </w:rPr>
        <w:t>UWAGA!</w:t>
      </w:r>
    </w:p>
    <w:p w:rsidR="00A76CCF" w:rsidRPr="0071763A" w:rsidRDefault="00A76CCF" w:rsidP="007B18CA">
      <w:pPr>
        <w:ind w:left="0" w:firstLine="0"/>
        <w:jc w:val="both"/>
        <w:rPr>
          <w:b/>
          <w:sz w:val="20"/>
          <w:szCs w:val="20"/>
        </w:rPr>
      </w:pPr>
      <w:r w:rsidRPr="0071763A">
        <w:rPr>
          <w:b/>
          <w:sz w:val="20"/>
          <w:szCs w:val="20"/>
        </w:rPr>
        <w:t>Wykonawca zobowiązany jest wypełnić i podpisać wszystkie pozycje oświadczenia. W przypadku informacji niedotyczących wykonawcy, należy wpisać „nie dotyczy” i podpisać.</w:t>
      </w:r>
    </w:p>
    <w:p w:rsidR="00A76CCF" w:rsidRPr="0071763A" w:rsidRDefault="00A76CCF" w:rsidP="00A76CCF">
      <w:pPr>
        <w:jc w:val="right"/>
        <w:rPr>
          <w:sz w:val="16"/>
          <w:szCs w:val="16"/>
        </w:rPr>
      </w:pPr>
    </w:p>
    <w:p w:rsidR="00A76CCF" w:rsidRPr="0071763A" w:rsidRDefault="00A76CCF" w:rsidP="00A76CCF">
      <w:pPr>
        <w:jc w:val="right"/>
        <w:rPr>
          <w:sz w:val="16"/>
          <w:szCs w:val="16"/>
        </w:rPr>
      </w:pPr>
    </w:p>
    <w:p w:rsidR="00A76CCF" w:rsidRPr="0071763A" w:rsidRDefault="00A76CCF" w:rsidP="00A76CCF">
      <w:pPr>
        <w:jc w:val="right"/>
        <w:rPr>
          <w:sz w:val="16"/>
          <w:szCs w:val="16"/>
        </w:rPr>
      </w:pPr>
    </w:p>
    <w:p w:rsidR="00A76CCF" w:rsidRPr="0071763A" w:rsidRDefault="00A76CCF" w:rsidP="00A76CCF">
      <w:pPr>
        <w:jc w:val="right"/>
        <w:rPr>
          <w:sz w:val="16"/>
          <w:szCs w:val="16"/>
        </w:rPr>
      </w:pPr>
    </w:p>
    <w:p w:rsidR="00A76CCF" w:rsidRPr="0071763A" w:rsidRDefault="00A76CCF" w:rsidP="00A76CCF">
      <w:pPr>
        <w:jc w:val="right"/>
        <w:rPr>
          <w:sz w:val="16"/>
          <w:szCs w:val="16"/>
        </w:rPr>
      </w:pPr>
    </w:p>
    <w:p w:rsidR="00A76CCF" w:rsidRPr="0071763A" w:rsidRDefault="00A76CCF" w:rsidP="00A76CCF">
      <w:pPr>
        <w:jc w:val="right"/>
        <w:rPr>
          <w:sz w:val="16"/>
          <w:szCs w:val="16"/>
        </w:rPr>
      </w:pPr>
    </w:p>
    <w:p w:rsidR="00A76CCF" w:rsidRPr="0071763A" w:rsidRDefault="00A76CCF" w:rsidP="00A76CCF">
      <w:pPr>
        <w:jc w:val="right"/>
        <w:rPr>
          <w:sz w:val="16"/>
          <w:szCs w:val="16"/>
        </w:rPr>
      </w:pPr>
    </w:p>
    <w:p w:rsidR="00A76CCF" w:rsidRPr="0071763A" w:rsidRDefault="00A76CCF" w:rsidP="00A76CCF">
      <w:pPr>
        <w:jc w:val="right"/>
        <w:rPr>
          <w:sz w:val="16"/>
          <w:szCs w:val="16"/>
        </w:rPr>
      </w:pPr>
    </w:p>
    <w:p w:rsidR="00A76CCF" w:rsidRPr="0071763A" w:rsidRDefault="00A76CCF" w:rsidP="00A76CCF">
      <w:pPr>
        <w:jc w:val="right"/>
        <w:rPr>
          <w:sz w:val="16"/>
          <w:szCs w:val="16"/>
        </w:rPr>
      </w:pPr>
    </w:p>
    <w:p w:rsidR="00A76CCF" w:rsidRPr="0071763A" w:rsidRDefault="00A76CCF" w:rsidP="00A76CCF">
      <w:pPr>
        <w:jc w:val="right"/>
        <w:rPr>
          <w:sz w:val="16"/>
          <w:szCs w:val="16"/>
        </w:rPr>
      </w:pPr>
    </w:p>
    <w:p w:rsidR="00A76CCF" w:rsidRPr="0071763A" w:rsidRDefault="00A76CCF" w:rsidP="00A76CCF">
      <w:pPr>
        <w:jc w:val="right"/>
        <w:rPr>
          <w:sz w:val="16"/>
          <w:szCs w:val="16"/>
        </w:rPr>
      </w:pPr>
    </w:p>
    <w:p w:rsidR="00A76CCF" w:rsidRPr="0071763A" w:rsidRDefault="00A76CCF" w:rsidP="00A76CCF">
      <w:pPr>
        <w:jc w:val="right"/>
        <w:rPr>
          <w:sz w:val="16"/>
          <w:szCs w:val="16"/>
        </w:rPr>
      </w:pPr>
    </w:p>
    <w:p w:rsidR="00A76CCF" w:rsidRPr="0071763A" w:rsidRDefault="00A76CCF" w:rsidP="00A76CCF">
      <w:pPr>
        <w:jc w:val="right"/>
        <w:rPr>
          <w:sz w:val="16"/>
          <w:szCs w:val="16"/>
        </w:rPr>
      </w:pPr>
    </w:p>
    <w:p w:rsidR="00A76CCF" w:rsidRPr="0071763A" w:rsidRDefault="00A76CCF" w:rsidP="00A76CCF">
      <w:pPr>
        <w:jc w:val="right"/>
        <w:rPr>
          <w:sz w:val="16"/>
          <w:szCs w:val="16"/>
        </w:rPr>
      </w:pPr>
    </w:p>
    <w:p w:rsidR="00A76CCF" w:rsidRPr="0071763A" w:rsidRDefault="00A76CCF" w:rsidP="00A76CCF">
      <w:pPr>
        <w:jc w:val="right"/>
        <w:rPr>
          <w:sz w:val="16"/>
          <w:szCs w:val="16"/>
        </w:rPr>
      </w:pPr>
    </w:p>
    <w:p w:rsidR="00A76CCF" w:rsidRPr="0071763A" w:rsidRDefault="00A76CCF" w:rsidP="00A76CCF">
      <w:pPr>
        <w:jc w:val="right"/>
        <w:rPr>
          <w:sz w:val="16"/>
          <w:szCs w:val="16"/>
        </w:rPr>
      </w:pPr>
    </w:p>
    <w:p w:rsidR="00A76CCF" w:rsidRPr="0071763A" w:rsidRDefault="00A76CCF" w:rsidP="00A76CCF">
      <w:pPr>
        <w:jc w:val="right"/>
        <w:rPr>
          <w:sz w:val="16"/>
          <w:szCs w:val="16"/>
        </w:rPr>
      </w:pPr>
    </w:p>
    <w:p w:rsidR="00A76CCF" w:rsidRPr="0071763A" w:rsidRDefault="00A76CCF" w:rsidP="00A76CCF">
      <w:pPr>
        <w:jc w:val="right"/>
        <w:rPr>
          <w:sz w:val="16"/>
          <w:szCs w:val="16"/>
        </w:rPr>
      </w:pPr>
    </w:p>
    <w:p w:rsidR="00A76CCF" w:rsidRPr="0071763A" w:rsidRDefault="00A76CCF" w:rsidP="00A76CCF">
      <w:pPr>
        <w:jc w:val="right"/>
        <w:rPr>
          <w:sz w:val="16"/>
          <w:szCs w:val="16"/>
        </w:rPr>
      </w:pPr>
    </w:p>
    <w:p w:rsidR="00A76CCF" w:rsidRPr="0071763A" w:rsidRDefault="00A76CCF" w:rsidP="00A76CCF">
      <w:pPr>
        <w:jc w:val="right"/>
        <w:rPr>
          <w:sz w:val="16"/>
          <w:szCs w:val="16"/>
        </w:rPr>
      </w:pPr>
    </w:p>
    <w:p w:rsidR="00A76CCF" w:rsidRPr="0071763A" w:rsidRDefault="00A76CCF" w:rsidP="00A76CCF">
      <w:pPr>
        <w:jc w:val="right"/>
        <w:rPr>
          <w:sz w:val="16"/>
          <w:szCs w:val="16"/>
        </w:rPr>
      </w:pPr>
    </w:p>
    <w:p w:rsidR="00A76CCF" w:rsidRPr="0071763A" w:rsidRDefault="00A76CCF" w:rsidP="00A76CCF">
      <w:pPr>
        <w:jc w:val="right"/>
        <w:rPr>
          <w:sz w:val="16"/>
          <w:szCs w:val="16"/>
        </w:rPr>
      </w:pPr>
    </w:p>
    <w:p w:rsidR="00A76CCF" w:rsidRPr="0071763A" w:rsidRDefault="00A76CCF" w:rsidP="00A76CCF">
      <w:pPr>
        <w:jc w:val="right"/>
        <w:rPr>
          <w:sz w:val="16"/>
          <w:szCs w:val="16"/>
        </w:rPr>
      </w:pPr>
    </w:p>
    <w:p w:rsidR="00A76CCF" w:rsidRPr="0071763A" w:rsidRDefault="00A76CCF" w:rsidP="00A76CCF">
      <w:pPr>
        <w:jc w:val="right"/>
        <w:rPr>
          <w:sz w:val="16"/>
          <w:szCs w:val="16"/>
        </w:rPr>
      </w:pPr>
    </w:p>
    <w:p w:rsidR="00A76CCF" w:rsidRPr="0071763A" w:rsidRDefault="00A76CCF" w:rsidP="00A76CCF">
      <w:pPr>
        <w:jc w:val="right"/>
        <w:rPr>
          <w:sz w:val="16"/>
          <w:szCs w:val="16"/>
        </w:rPr>
      </w:pPr>
    </w:p>
    <w:p w:rsidR="00A76CCF" w:rsidRPr="0071763A" w:rsidRDefault="00A76CCF" w:rsidP="00A76CCF">
      <w:pPr>
        <w:jc w:val="right"/>
        <w:rPr>
          <w:sz w:val="16"/>
          <w:szCs w:val="16"/>
        </w:rPr>
      </w:pPr>
    </w:p>
    <w:p w:rsidR="00A76CCF" w:rsidRPr="0071763A" w:rsidRDefault="00A76CCF" w:rsidP="00A76CCF">
      <w:pPr>
        <w:jc w:val="right"/>
        <w:rPr>
          <w:sz w:val="16"/>
          <w:szCs w:val="16"/>
        </w:rPr>
      </w:pPr>
    </w:p>
    <w:p w:rsidR="00A76CCF" w:rsidRPr="0071763A" w:rsidRDefault="00A76CCF" w:rsidP="00A76CCF">
      <w:pPr>
        <w:jc w:val="right"/>
        <w:rPr>
          <w:sz w:val="16"/>
          <w:szCs w:val="16"/>
        </w:rPr>
      </w:pPr>
    </w:p>
    <w:p w:rsidR="00A76CCF" w:rsidRPr="0071763A" w:rsidRDefault="00A76CCF" w:rsidP="00A76CCF">
      <w:pPr>
        <w:jc w:val="right"/>
        <w:rPr>
          <w:sz w:val="16"/>
          <w:szCs w:val="16"/>
        </w:rPr>
      </w:pPr>
    </w:p>
    <w:p w:rsidR="00A76CCF" w:rsidRPr="0071763A" w:rsidRDefault="00A76CCF" w:rsidP="00A76CCF">
      <w:pPr>
        <w:jc w:val="right"/>
        <w:rPr>
          <w:sz w:val="16"/>
          <w:szCs w:val="16"/>
        </w:rPr>
      </w:pPr>
    </w:p>
    <w:p w:rsidR="00A76CCF" w:rsidRPr="0071763A" w:rsidRDefault="00A76CCF" w:rsidP="00A76CCF">
      <w:pPr>
        <w:jc w:val="right"/>
        <w:rPr>
          <w:sz w:val="16"/>
          <w:szCs w:val="16"/>
        </w:rPr>
      </w:pPr>
    </w:p>
    <w:p w:rsidR="00A76CCF" w:rsidRPr="0071763A" w:rsidRDefault="00A76CCF" w:rsidP="00A76CCF">
      <w:pPr>
        <w:jc w:val="right"/>
        <w:rPr>
          <w:sz w:val="16"/>
          <w:szCs w:val="16"/>
        </w:rPr>
      </w:pPr>
    </w:p>
    <w:p w:rsidR="00A76CCF" w:rsidRPr="0071763A" w:rsidRDefault="00A76CCF" w:rsidP="00A76CCF">
      <w:pPr>
        <w:jc w:val="right"/>
        <w:rPr>
          <w:sz w:val="16"/>
          <w:szCs w:val="16"/>
        </w:rPr>
      </w:pPr>
    </w:p>
    <w:p w:rsidR="00A76CCF" w:rsidRPr="0071763A" w:rsidRDefault="00A76CCF" w:rsidP="00A76CCF">
      <w:pPr>
        <w:jc w:val="right"/>
        <w:rPr>
          <w:sz w:val="16"/>
          <w:szCs w:val="16"/>
        </w:rPr>
      </w:pPr>
    </w:p>
    <w:p w:rsidR="00A76CCF" w:rsidRPr="0071763A" w:rsidRDefault="00A76CCF" w:rsidP="00A76CCF">
      <w:pPr>
        <w:jc w:val="right"/>
        <w:rPr>
          <w:sz w:val="16"/>
          <w:szCs w:val="16"/>
        </w:rPr>
      </w:pPr>
    </w:p>
    <w:p w:rsidR="00A76CCF" w:rsidRPr="0071763A" w:rsidRDefault="00A76CCF" w:rsidP="00A76CCF">
      <w:pPr>
        <w:jc w:val="right"/>
        <w:rPr>
          <w:sz w:val="16"/>
          <w:szCs w:val="16"/>
        </w:rPr>
      </w:pPr>
    </w:p>
    <w:p w:rsidR="00A76CCF" w:rsidRPr="0071763A" w:rsidRDefault="00A76CCF" w:rsidP="00A76CCF">
      <w:pPr>
        <w:jc w:val="right"/>
        <w:rPr>
          <w:sz w:val="16"/>
          <w:szCs w:val="16"/>
        </w:rPr>
      </w:pPr>
    </w:p>
    <w:p w:rsidR="00A76CCF" w:rsidRPr="0071763A" w:rsidRDefault="00A76CCF" w:rsidP="00A76CCF">
      <w:pPr>
        <w:jc w:val="right"/>
        <w:rPr>
          <w:sz w:val="16"/>
          <w:szCs w:val="16"/>
        </w:rPr>
      </w:pPr>
    </w:p>
    <w:p w:rsidR="00A76CCF" w:rsidRPr="0071763A" w:rsidRDefault="00A76CCF" w:rsidP="00A76CCF">
      <w:pPr>
        <w:jc w:val="right"/>
        <w:rPr>
          <w:sz w:val="16"/>
          <w:szCs w:val="16"/>
        </w:rPr>
      </w:pPr>
    </w:p>
    <w:p w:rsidR="00A76CCF" w:rsidRPr="0071763A" w:rsidRDefault="00A76CCF" w:rsidP="00A76CCF">
      <w:pPr>
        <w:jc w:val="right"/>
        <w:rPr>
          <w:sz w:val="16"/>
          <w:szCs w:val="16"/>
        </w:rPr>
      </w:pPr>
    </w:p>
    <w:p w:rsidR="00A76CCF" w:rsidRPr="0071763A" w:rsidRDefault="00A76CCF" w:rsidP="00A76CCF">
      <w:pPr>
        <w:jc w:val="right"/>
        <w:rPr>
          <w:sz w:val="16"/>
          <w:szCs w:val="16"/>
        </w:rPr>
      </w:pPr>
    </w:p>
    <w:p w:rsidR="00A76CCF" w:rsidRPr="0071763A" w:rsidRDefault="00A76CCF" w:rsidP="00A76CCF">
      <w:pPr>
        <w:jc w:val="right"/>
        <w:rPr>
          <w:sz w:val="16"/>
          <w:szCs w:val="16"/>
        </w:rPr>
      </w:pPr>
    </w:p>
    <w:p w:rsidR="00A76CCF" w:rsidRPr="0071763A" w:rsidRDefault="00A76CCF" w:rsidP="00A76CCF">
      <w:pPr>
        <w:jc w:val="right"/>
        <w:rPr>
          <w:sz w:val="16"/>
          <w:szCs w:val="16"/>
        </w:rPr>
      </w:pPr>
    </w:p>
    <w:p w:rsidR="00A76CCF" w:rsidRPr="0071763A" w:rsidRDefault="00A76CCF" w:rsidP="00A76CCF">
      <w:pPr>
        <w:jc w:val="right"/>
        <w:rPr>
          <w:sz w:val="16"/>
          <w:szCs w:val="16"/>
        </w:rPr>
      </w:pPr>
    </w:p>
    <w:p w:rsidR="00A76CCF" w:rsidRPr="0071763A" w:rsidRDefault="00A76CCF" w:rsidP="00A76CCF">
      <w:pPr>
        <w:jc w:val="right"/>
        <w:rPr>
          <w:sz w:val="16"/>
          <w:szCs w:val="16"/>
        </w:rPr>
      </w:pPr>
    </w:p>
    <w:p w:rsidR="00A76CCF" w:rsidRPr="0071763A" w:rsidRDefault="00A76CCF" w:rsidP="00A76CCF">
      <w:pPr>
        <w:jc w:val="right"/>
        <w:rPr>
          <w:sz w:val="16"/>
          <w:szCs w:val="16"/>
        </w:rPr>
      </w:pPr>
    </w:p>
    <w:p w:rsidR="007B18CA" w:rsidRPr="0071763A" w:rsidRDefault="007B18CA" w:rsidP="00A76CCF">
      <w:pPr>
        <w:jc w:val="right"/>
        <w:rPr>
          <w:sz w:val="16"/>
          <w:szCs w:val="16"/>
        </w:rPr>
      </w:pPr>
    </w:p>
    <w:p w:rsidR="007B18CA" w:rsidRPr="0071763A" w:rsidRDefault="007B18CA" w:rsidP="00A76CCF">
      <w:pPr>
        <w:jc w:val="right"/>
        <w:rPr>
          <w:sz w:val="16"/>
          <w:szCs w:val="16"/>
        </w:rPr>
      </w:pPr>
    </w:p>
    <w:p w:rsidR="007B18CA" w:rsidRPr="0071763A" w:rsidRDefault="007B18CA" w:rsidP="00A76CCF">
      <w:pPr>
        <w:jc w:val="right"/>
        <w:rPr>
          <w:sz w:val="16"/>
          <w:szCs w:val="16"/>
        </w:rPr>
      </w:pPr>
    </w:p>
    <w:p w:rsidR="007B18CA" w:rsidRPr="0071763A" w:rsidRDefault="007B18CA" w:rsidP="00A76CCF">
      <w:pPr>
        <w:jc w:val="right"/>
        <w:rPr>
          <w:sz w:val="16"/>
          <w:szCs w:val="16"/>
        </w:rPr>
      </w:pPr>
    </w:p>
    <w:p w:rsidR="007B18CA" w:rsidRPr="0071763A" w:rsidRDefault="007B18CA" w:rsidP="00A76CCF">
      <w:pPr>
        <w:jc w:val="right"/>
        <w:rPr>
          <w:sz w:val="16"/>
          <w:szCs w:val="16"/>
        </w:rPr>
      </w:pPr>
    </w:p>
    <w:p w:rsidR="00A76CCF" w:rsidRPr="0071763A" w:rsidRDefault="00A76CCF" w:rsidP="00A76CCF">
      <w:pPr>
        <w:jc w:val="right"/>
        <w:rPr>
          <w:sz w:val="16"/>
          <w:szCs w:val="16"/>
        </w:rPr>
      </w:pPr>
    </w:p>
    <w:p w:rsidR="00A76CCF" w:rsidRPr="0071763A" w:rsidRDefault="00A76CCF" w:rsidP="00A76CCF">
      <w:pPr>
        <w:jc w:val="right"/>
        <w:rPr>
          <w:sz w:val="16"/>
          <w:szCs w:val="16"/>
        </w:rPr>
      </w:pPr>
    </w:p>
    <w:p w:rsidR="00A76CCF" w:rsidRPr="0071763A" w:rsidRDefault="00A76CCF" w:rsidP="00A76CCF">
      <w:pPr>
        <w:jc w:val="right"/>
        <w:rPr>
          <w:sz w:val="16"/>
          <w:szCs w:val="16"/>
        </w:rPr>
      </w:pPr>
    </w:p>
    <w:p w:rsidR="00A76CCF" w:rsidRPr="0071763A" w:rsidRDefault="00A76CCF" w:rsidP="00A76CCF">
      <w:pPr>
        <w:jc w:val="right"/>
        <w:rPr>
          <w:sz w:val="16"/>
          <w:szCs w:val="16"/>
        </w:rPr>
      </w:pPr>
      <w:r w:rsidRPr="0071763A">
        <w:rPr>
          <w:sz w:val="16"/>
          <w:szCs w:val="16"/>
        </w:rPr>
        <w:t>Załącznik nr 4 do SIWZ</w:t>
      </w:r>
    </w:p>
    <w:p w:rsidR="007B18CA" w:rsidRPr="0071763A" w:rsidRDefault="00A76CCF" w:rsidP="007B18CA">
      <w:pPr>
        <w:ind w:left="0" w:right="-2" w:firstLine="0"/>
        <w:rPr>
          <w:i/>
          <w:sz w:val="14"/>
          <w:szCs w:val="16"/>
        </w:rPr>
      </w:pPr>
      <w:r w:rsidRPr="0071763A">
        <w:rPr>
          <w:sz w:val="21"/>
          <w:szCs w:val="21"/>
        </w:rPr>
        <w:t>……………………………………</w:t>
      </w:r>
      <w:r w:rsidR="007B18CA" w:rsidRPr="0071763A">
        <w:rPr>
          <w:i/>
          <w:sz w:val="14"/>
          <w:szCs w:val="16"/>
        </w:rPr>
        <w:t xml:space="preserve">                           </w:t>
      </w:r>
    </w:p>
    <w:p w:rsidR="00A76CCF" w:rsidRPr="0071763A" w:rsidRDefault="00A76CCF" w:rsidP="007B18CA">
      <w:pPr>
        <w:ind w:left="0" w:right="-2" w:firstLine="708"/>
        <w:rPr>
          <w:sz w:val="21"/>
          <w:szCs w:val="21"/>
        </w:rPr>
      </w:pPr>
      <w:r w:rsidRPr="0071763A">
        <w:rPr>
          <w:i/>
          <w:sz w:val="14"/>
          <w:szCs w:val="16"/>
        </w:rPr>
        <w:t>( pieczęć  Wykonawcy)</w:t>
      </w:r>
    </w:p>
    <w:p w:rsidR="00A76CCF" w:rsidRPr="0071763A" w:rsidRDefault="00A76CCF" w:rsidP="00A76CCF">
      <w:pPr>
        <w:spacing w:after="120" w:line="360" w:lineRule="auto"/>
        <w:jc w:val="center"/>
        <w:rPr>
          <w:b/>
          <w:u w:val="single"/>
        </w:rPr>
      </w:pPr>
    </w:p>
    <w:p w:rsidR="00A76CCF" w:rsidRPr="0071763A" w:rsidRDefault="00A76CCF" w:rsidP="00A76CCF">
      <w:pPr>
        <w:spacing w:after="120" w:line="360" w:lineRule="auto"/>
        <w:jc w:val="center"/>
        <w:rPr>
          <w:b/>
          <w:u w:val="single"/>
        </w:rPr>
      </w:pPr>
    </w:p>
    <w:p w:rsidR="00A76CCF" w:rsidRPr="0071763A" w:rsidRDefault="00A76CCF" w:rsidP="00A76CCF">
      <w:pPr>
        <w:spacing w:after="120" w:line="360" w:lineRule="auto"/>
        <w:jc w:val="center"/>
        <w:rPr>
          <w:b/>
          <w:u w:val="single"/>
        </w:rPr>
      </w:pPr>
      <w:r w:rsidRPr="0071763A">
        <w:rPr>
          <w:b/>
          <w:u w:val="single"/>
        </w:rPr>
        <w:t xml:space="preserve">Oświadczenie wykonawcy </w:t>
      </w:r>
    </w:p>
    <w:p w:rsidR="00A76CCF" w:rsidRPr="0071763A" w:rsidRDefault="00A76CCF" w:rsidP="00A76CCF">
      <w:pPr>
        <w:spacing w:line="360" w:lineRule="auto"/>
        <w:jc w:val="center"/>
        <w:rPr>
          <w:b/>
          <w:sz w:val="20"/>
          <w:szCs w:val="20"/>
        </w:rPr>
      </w:pPr>
      <w:r w:rsidRPr="0071763A">
        <w:rPr>
          <w:b/>
          <w:sz w:val="20"/>
          <w:szCs w:val="20"/>
        </w:rPr>
        <w:t xml:space="preserve">składane na podstawie rozdziału XII specyfikacji istotnych warunków zamówienia, </w:t>
      </w:r>
    </w:p>
    <w:p w:rsidR="00A76CCF" w:rsidRPr="0071763A" w:rsidRDefault="00A76CCF" w:rsidP="00A76CCF">
      <w:pPr>
        <w:spacing w:before="120" w:line="360" w:lineRule="auto"/>
        <w:jc w:val="center"/>
        <w:rPr>
          <w:b/>
          <w:u w:val="single"/>
        </w:rPr>
      </w:pPr>
      <w:r w:rsidRPr="0071763A">
        <w:rPr>
          <w:b/>
          <w:u w:val="single"/>
        </w:rPr>
        <w:t>DOTYCZĄCE PRZESŁANEK WYKLUCZENIA Z POSTĘPOWANIA</w:t>
      </w:r>
    </w:p>
    <w:p w:rsidR="00A76CCF" w:rsidRPr="0071763A" w:rsidRDefault="00A76CCF" w:rsidP="00A76CCF">
      <w:pPr>
        <w:spacing w:line="360" w:lineRule="auto"/>
        <w:jc w:val="both"/>
        <w:rPr>
          <w:sz w:val="21"/>
          <w:szCs w:val="21"/>
        </w:rPr>
      </w:pPr>
    </w:p>
    <w:p w:rsidR="00A76CCF" w:rsidRPr="0071763A" w:rsidRDefault="00A76CCF" w:rsidP="00A76CCF">
      <w:pPr>
        <w:spacing w:line="360" w:lineRule="auto"/>
        <w:jc w:val="both"/>
        <w:rPr>
          <w:sz w:val="22"/>
          <w:szCs w:val="22"/>
        </w:rPr>
      </w:pPr>
      <w:r w:rsidRPr="0071763A">
        <w:rPr>
          <w:sz w:val="22"/>
          <w:szCs w:val="22"/>
        </w:rPr>
        <w:t xml:space="preserve">       Na potrzeby postępowania o udzielenie zamówienia publicznego na usługi społeczne </w:t>
      </w:r>
      <w:r w:rsidRPr="0071763A">
        <w:rPr>
          <w:sz w:val="22"/>
          <w:szCs w:val="22"/>
        </w:rPr>
        <w:br/>
        <w:t xml:space="preserve">pn. </w:t>
      </w:r>
      <w:r w:rsidRPr="0071763A">
        <w:rPr>
          <w:b/>
          <w:sz w:val="22"/>
          <w:szCs w:val="22"/>
        </w:rPr>
        <w:t>„Świadczenie usług pocztowych w obrocie krajowym</w:t>
      </w:r>
      <w:r w:rsidR="00671955">
        <w:rPr>
          <w:b/>
          <w:sz w:val="22"/>
          <w:szCs w:val="22"/>
        </w:rPr>
        <w:t xml:space="preserve"> </w:t>
      </w:r>
      <w:r w:rsidRPr="0071763A">
        <w:rPr>
          <w:b/>
          <w:sz w:val="22"/>
          <w:szCs w:val="22"/>
        </w:rPr>
        <w:t xml:space="preserve">i zagranicznym w zakresie odbioru, przyjmowania, przemieszczania i doręczania przesyłek pocztowych oraz zwrotu przesyłek niedoręczonych dla potrzeb Powiatowego Urzędu Pracy w </w:t>
      </w:r>
      <w:r w:rsidR="007B18CA" w:rsidRPr="0071763A">
        <w:rPr>
          <w:b/>
          <w:sz w:val="22"/>
          <w:szCs w:val="22"/>
        </w:rPr>
        <w:t>Ostrowi Mazowieckiej</w:t>
      </w:r>
      <w:r w:rsidRPr="0071763A">
        <w:rPr>
          <w:b/>
          <w:sz w:val="22"/>
          <w:szCs w:val="22"/>
        </w:rPr>
        <w:t xml:space="preserve">” znak: </w:t>
      </w:r>
      <w:r w:rsidR="007B18CA" w:rsidRPr="0071763A">
        <w:rPr>
          <w:b/>
          <w:sz w:val="22"/>
          <w:szCs w:val="22"/>
        </w:rPr>
        <w:t>OA.3421-2/20</w:t>
      </w:r>
      <w:r w:rsidRPr="0071763A">
        <w:rPr>
          <w:sz w:val="22"/>
          <w:szCs w:val="22"/>
        </w:rPr>
        <w:t xml:space="preserve">, prowadzonego przez Powiatowy Urząd Pracy w </w:t>
      </w:r>
      <w:r w:rsidR="007B18CA" w:rsidRPr="0071763A">
        <w:rPr>
          <w:sz w:val="22"/>
          <w:szCs w:val="22"/>
        </w:rPr>
        <w:t>Ostrowi Mazowieckiej</w:t>
      </w:r>
      <w:r w:rsidRPr="0071763A">
        <w:rPr>
          <w:i/>
          <w:sz w:val="22"/>
          <w:szCs w:val="22"/>
        </w:rPr>
        <w:t xml:space="preserve">, </w:t>
      </w:r>
      <w:r w:rsidRPr="0071763A">
        <w:rPr>
          <w:sz w:val="22"/>
          <w:szCs w:val="22"/>
        </w:rPr>
        <w:t>oświadczam, co następuje:</w:t>
      </w:r>
    </w:p>
    <w:p w:rsidR="00A76CCF" w:rsidRPr="0071763A" w:rsidRDefault="00A76CCF" w:rsidP="00A76CCF">
      <w:pPr>
        <w:spacing w:line="360" w:lineRule="auto"/>
        <w:ind w:firstLine="708"/>
        <w:jc w:val="both"/>
        <w:rPr>
          <w:sz w:val="22"/>
          <w:szCs w:val="22"/>
        </w:rPr>
      </w:pPr>
    </w:p>
    <w:p w:rsidR="00A76CCF" w:rsidRPr="0071763A" w:rsidRDefault="00A76CCF" w:rsidP="00A76CCF">
      <w:pPr>
        <w:shd w:val="clear" w:color="auto" w:fill="BFBFBF" w:themeFill="background1" w:themeFillShade="BF"/>
        <w:rPr>
          <w:b/>
          <w:sz w:val="22"/>
          <w:szCs w:val="22"/>
        </w:rPr>
      </w:pPr>
      <w:r w:rsidRPr="0071763A">
        <w:rPr>
          <w:b/>
          <w:sz w:val="22"/>
          <w:szCs w:val="22"/>
        </w:rPr>
        <w:t>OŚWIADCZENIA DOTYCZĄCE WYKONAWCY:</w:t>
      </w:r>
    </w:p>
    <w:p w:rsidR="00A76CCF" w:rsidRPr="0071763A" w:rsidRDefault="00A76CCF" w:rsidP="00A76CCF">
      <w:pPr>
        <w:pStyle w:val="Akapitzlist"/>
        <w:spacing w:line="360" w:lineRule="auto"/>
        <w:jc w:val="both"/>
      </w:pPr>
    </w:p>
    <w:p w:rsidR="00A76CCF" w:rsidRPr="0071763A" w:rsidRDefault="00A76CCF" w:rsidP="00A76CCF">
      <w:pPr>
        <w:pStyle w:val="Akapitzlist"/>
        <w:numPr>
          <w:ilvl w:val="0"/>
          <w:numId w:val="11"/>
        </w:numPr>
        <w:spacing w:line="360" w:lineRule="auto"/>
        <w:jc w:val="both"/>
        <w:rPr>
          <w:sz w:val="22"/>
          <w:szCs w:val="22"/>
        </w:rPr>
      </w:pPr>
      <w:r w:rsidRPr="0071763A">
        <w:rPr>
          <w:sz w:val="22"/>
          <w:szCs w:val="22"/>
        </w:rPr>
        <w:t>Oświadczam, że nie podlegam wykluczeniu z postępowania na podstawie rozdziału XII ust. 1 SIWZ.</w:t>
      </w:r>
    </w:p>
    <w:p w:rsidR="00A76CCF" w:rsidRPr="0071763A" w:rsidRDefault="00A76CCF" w:rsidP="00A76CCF">
      <w:pPr>
        <w:pStyle w:val="Akapitzlist"/>
        <w:numPr>
          <w:ilvl w:val="0"/>
          <w:numId w:val="11"/>
        </w:numPr>
        <w:spacing w:line="360" w:lineRule="auto"/>
        <w:jc w:val="both"/>
        <w:rPr>
          <w:sz w:val="22"/>
          <w:szCs w:val="22"/>
        </w:rPr>
      </w:pPr>
      <w:r w:rsidRPr="0071763A">
        <w:rPr>
          <w:sz w:val="22"/>
          <w:szCs w:val="22"/>
        </w:rPr>
        <w:t>Oświadczam, że nie podlegam wykluczeniu z postępowania na podstawie rozdziału XII ust. 2 SIWZ.</w:t>
      </w:r>
    </w:p>
    <w:p w:rsidR="00A76CCF" w:rsidRPr="0071763A" w:rsidRDefault="00A76CCF" w:rsidP="00A76CCF">
      <w:pPr>
        <w:spacing w:line="360" w:lineRule="auto"/>
        <w:jc w:val="both"/>
        <w:rPr>
          <w:i/>
          <w:sz w:val="20"/>
          <w:szCs w:val="20"/>
        </w:rPr>
      </w:pPr>
    </w:p>
    <w:p w:rsidR="007B18CA" w:rsidRPr="0071763A" w:rsidRDefault="00A76CCF" w:rsidP="007B18CA">
      <w:pPr>
        <w:spacing w:line="360" w:lineRule="auto"/>
        <w:jc w:val="both"/>
        <w:rPr>
          <w:sz w:val="22"/>
          <w:szCs w:val="22"/>
        </w:rPr>
      </w:pPr>
      <w:r w:rsidRPr="0071763A">
        <w:rPr>
          <w:sz w:val="22"/>
          <w:szCs w:val="22"/>
        </w:rPr>
        <w:t xml:space="preserve">…………….……. dnia ………….……. r. </w:t>
      </w:r>
      <w:r w:rsidRPr="0071763A">
        <w:rPr>
          <w:sz w:val="22"/>
          <w:szCs w:val="22"/>
        </w:rPr>
        <w:tab/>
      </w:r>
      <w:r w:rsidRPr="0071763A">
        <w:rPr>
          <w:sz w:val="22"/>
          <w:szCs w:val="22"/>
        </w:rPr>
        <w:tab/>
      </w:r>
      <w:r w:rsidRPr="0071763A">
        <w:rPr>
          <w:sz w:val="22"/>
          <w:szCs w:val="22"/>
        </w:rPr>
        <w:tab/>
        <w:t xml:space="preserve">             </w:t>
      </w:r>
    </w:p>
    <w:p w:rsidR="00A76CCF" w:rsidRPr="0071763A" w:rsidRDefault="00A76CCF" w:rsidP="007B18CA">
      <w:pPr>
        <w:spacing w:line="360" w:lineRule="auto"/>
        <w:ind w:left="5240" w:firstLine="424"/>
        <w:jc w:val="both"/>
        <w:rPr>
          <w:sz w:val="22"/>
          <w:szCs w:val="22"/>
        </w:rPr>
      </w:pPr>
      <w:r w:rsidRPr="0071763A">
        <w:rPr>
          <w:sz w:val="22"/>
          <w:szCs w:val="22"/>
        </w:rPr>
        <w:t>............................................................</w:t>
      </w:r>
    </w:p>
    <w:p w:rsidR="00A76CCF" w:rsidRPr="0071763A" w:rsidRDefault="00A76CCF" w:rsidP="00A76CCF">
      <w:pPr>
        <w:spacing w:line="360" w:lineRule="auto"/>
        <w:ind w:left="5948" w:firstLine="0"/>
        <w:rPr>
          <w:sz w:val="22"/>
          <w:szCs w:val="22"/>
        </w:rPr>
      </w:pPr>
      <w:r w:rsidRPr="0071763A">
        <w:rPr>
          <w:sz w:val="22"/>
          <w:szCs w:val="22"/>
        </w:rPr>
        <w:t xml:space="preserve">      </w:t>
      </w:r>
      <w:r w:rsidRPr="0071763A">
        <w:rPr>
          <w:i/>
          <w:sz w:val="16"/>
          <w:szCs w:val="20"/>
        </w:rPr>
        <w:t xml:space="preserve">(czytelne podpisy Wykonawcy lub osób </w:t>
      </w:r>
    </w:p>
    <w:p w:rsidR="00A76CCF" w:rsidRPr="0071763A" w:rsidRDefault="00A76CCF" w:rsidP="00A76CCF">
      <w:pPr>
        <w:jc w:val="right"/>
        <w:rPr>
          <w:i/>
          <w:sz w:val="16"/>
          <w:szCs w:val="20"/>
        </w:rPr>
      </w:pPr>
      <w:r w:rsidRPr="0071763A">
        <w:rPr>
          <w:i/>
          <w:sz w:val="16"/>
          <w:szCs w:val="20"/>
        </w:rPr>
        <w:t>uprawnionych do reprezentowania Wykonawcy)</w:t>
      </w:r>
    </w:p>
    <w:p w:rsidR="00A76CCF" w:rsidRPr="0071763A" w:rsidRDefault="00A76CCF" w:rsidP="00A76CCF">
      <w:pPr>
        <w:spacing w:line="360" w:lineRule="auto"/>
        <w:ind w:left="5664" w:firstLine="708"/>
        <w:jc w:val="both"/>
        <w:rPr>
          <w:i/>
          <w:sz w:val="18"/>
          <w:szCs w:val="18"/>
        </w:rPr>
      </w:pPr>
    </w:p>
    <w:p w:rsidR="00A76CCF" w:rsidRPr="0071763A" w:rsidRDefault="00A76CCF" w:rsidP="007B18CA">
      <w:pPr>
        <w:spacing w:line="360" w:lineRule="auto"/>
        <w:ind w:firstLine="0"/>
        <w:jc w:val="both"/>
        <w:rPr>
          <w:sz w:val="22"/>
          <w:szCs w:val="22"/>
        </w:rPr>
      </w:pPr>
      <w:r w:rsidRPr="0071763A">
        <w:rPr>
          <w:sz w:val="22"/>
          <w:szCs w:val="22"/>
        </w:rPr>
        <w:t xml:space="preserve">Oświadczam, że zachodzą w stosunku do mnie podstawy wykluczenia z postępowania </w:t>
      </w:r>
      <w:r w:rsidRPr="0071763A">
        <w:rPr>
          <w:sz w:val="22"/>
          <w:szCs w:val="22"/>
        </w:rPr>
        <w:br/>
        <w:t>na podstawie rozdziału XII ust. ……… SIWZ</w:t>
      </w:r>
      <w:r w:rsidR="007B18CA" w:rsidRPr="0071763A">
        <w:rPr>
          <w:sz w:val="22"/>
          <w:szCs w:val="22"/>
        </w:rPr>
        <w:t xml:space="preserve"> </w:t>
      </w:r>
      <w:r w:rsidRPr="0071763A">
        <w:rPr>
          <w:i/>
          <w:sz w:val="16"/>
          <w:szCs w:val="16"/>
        </w:rPr>
        <w:t xml:space="preserve">(podać mającą zastosowanie podstawę wykluczenia spośród wymienionych </w:t>
      </w:r>
      <w:r w:rsidRPr="0071763A">
        <w:rPr>
          <w:i/>
          <w:sz w:val="16"/>
          <w:szCs w:val="16"/>
        </w:rPr>
        <w:br/>
        <w:t>w rozdziale XII ust. 1 pkt 1.2-1.3 i 1.5-1.9 oraz ust. 2 SIWZ</w:t>
      </w:r>
      <w:r w:rsidR="007B18CA" w:rsidRPr="0071763A">
        <w:rPr>
          <w:i/>
          <w:sz w:val="16"/>
          <w:szCs w:val="16"/>
        </w:rPr>
        <w:t>)</w:t>
      </w:r>
      <w:r w:rsidRPr="0071763A">
        <w:rPr>
          <w:i/>
          <w:sz w:val="16"/>
          <w:szCs w:val="16"/>
        </w:rPr>
        <w:t>.</w:t>
      </w:r>
      <w:r w:rsidR="007B18CA" w:rsidRPr="0071763A">
        <w:rPr>
          <w:i/>
          <w:sz w:val="16"/>
          <w:szCs w:val="16"/>
        </w:rPr>
        <w:t xml:space="preserve"> </w:t>
      </w:r>
      <w:r w:rsidRPr="0071763A">
        <w:rPr>
          <w:sz w:val="22"/>
          <w:szCs w:val="22"/>
        </w:rPr>
        <w:t xml:space="preserve">Jednocześnie oświadczam, że w związku z ww. okolicznością, na podstawie rozdziału XII ust. 4 podjąłem następujące środki naprawcze: </w:t>
      </w:r>
    </w:p>
    <w:p w:rsidR="00A76CCF" w:rsidRPr="0071763A" w:rsidRDefault="00A76CCF" w:rsidP="00A76CCF">
      <w:pPr>
        <w:spacing w:line="360" w:lineRule="auto"/>
        <w:jc w:val="both"/>
        <w:rPr>
          <w:sz w:val="22"/>
          <w:szCs w:val="22"/>
        </w:rPr>
      </w:pPr>
      <w:r w:rsidRPr="0071763A">
        <w:rPr>
          <w:sz w:val="22"/>
          <w:szCs w:val="22"/>
        </w:rPr>
        <w:t>……………………………………………………………………………………………………………</w:t>
      </w:r>
    </w:p>
    <w:p w:rsidR="007B18CA" w:rsidRPr="0071763A" w:rsidRDefault="007B18CA" w:rsidP="00A76CCF">
      <w:pPr>
        <w:spacing w:line="360" w:lineRule="auto"/>
        <w:jc w:val="both"/>
        <w:rPr>
          <w:sz w:val="22"/>
          <w:szCs w:val="22"/>
        </w:rPr>
      </w:pPr>
    </w:p>
    <w:p w:rsidR="00A76CCF" w:rsidRPr="0071763A" w:rsidRDefault="00A76CCF" w:rsidP="00A76CCF">
      <w:pPr>
        <w:spacing w:line="360" w:lineRule="auto"/>
        <w:jc w:val="both"/>
        <w:rPr>
          <w:sz w:val="20"/>
          <w:szCs w:val="20"/>
        </w:rPr>
      </w:pPr>
    </w:p>
    <w:p w:rsidR="00A76CCF" w:rsidRPr="0071763A" w:rsidRDefault="00A76CCF" w:rsidP="00A76CCF">
      <w:pPr>
        <w:spacing w:line="360" w:lineRule="auto"/>
        <w:jc w:val="both"/>
        <w:rPr>
          <w:sz w:val="22"/>
          <w:szCs w:val="22"/>
        </w:rPr>
      </w:pPr>
      <w:r w:rsidRPr="0071763A">
        <w:rPr>
          <w:sz w:val="22"/>
          <w:szCs w:val="22"/>
        </w:rPr>
        <w:t xml:space="preserve">…………….……. dnia ………….……. r. </w:t>
      </w:r>
    </w:p>
    <w:p w:rsidR="007B18CA" w:rsidRPr="0071763A" w:rsidRDefault="00A76CCF" w:rsidP="00A76CCF">
      <w:pPr>
        <w:rPr>
          <w:sz w:val="22"/>
          <w:szCs w:val="22"/>
        </w:rPr>
      </w:pPr>
      <w:r w:rsidRPr="0071763A">
        <w:rPr>
          <w:sz w:val="22"/>
          <w:szCs w:val="22"/>
        </w:rPr>
        <w:tab/>
      </w:r>
      <w:r w:rsidRPr="0071763A">
        <w:rPr>
          <w:sz w:val="22"/>
          <w:szCs w:val="22"/>
        </w:rPr>
        <w:tab/>
      </w:r>
      <w:r w:rsidRPr="0071763A">
        <w:rPr>
          <w:sz w:val="22"/>
          <w:szCs w:val="22"/>
        </w:rPr>
        <w:tab/>
      </w:r>
      <w:r w:rsidRPr="0071763A">
        <w:rPr>
          <w:sz w:val="22"/>
          <w:szCs w:val="22"/>
        </w:rPr>
        <w:tab/>
      </w:r>
      <w:r w:rsidRPr="0071763A">
        <w:rPr>
          <w:sz w:val="22"/>
          <w:szCs w:val="22"/>
        </w:rPr>
        <w:tab/>
      </w:r>
      <w:r w:rsidRPr="0071763A">
        <w:rPr>
          <w:sz w:val="22"/>
          <w:szCs w:val="22"/>
        </w:rPr>
        <w:tab/>
      </w:r>
      <w:r w:rsidRPr="0071763A">
        <w:rPr>
          <w:sz w:val="22"/>
          <w:szCs w:val="22"/>
        </w:rPr>
        <w:tab/>
      </w:r>
      <w:r w:rsidRPr="0071763A">
        <w:rPr>
          <w:sz w:val="22"/>
          <w:szCs w:val="22"/>
        </w:rPr>
        <w:tab/>
      </w:r>
    </w:p>
    <w:p w:rsidR="00A76CCF" w:rsidRPr="0071763A" w:rsidRDefault="007B18CA" w:rsidP="007B18CA">
      <w:pPr>
        <w:ind w:left="5105" w:firstLine="140"/>
        <w:rPr>
          <w:sz w:val="22"/>
          <w:szCs w:val="22"/>
        </w:rPr>
      </w:pPr>
      <w:r w:rsidRPr="0071763A">
        <w:rPr>
          <w:sz w:val="22"/>
          <w:szCs w:val="22"/>
        </w:rPr>
        <w:t xml:space="preserve">   </w:t>
      </w:r>
      <w:r w:rsidR="00A76CCF" w:rsidRPr="0071763A">
        <w:rPr>
          <w:sz w:val="22"/>
          <w:szCs w:val="22"/>
        </w:rPr>
        <w:t>..................................................................</w:t>
      </w:r>
    </w:p>
    <w:p w:rsidR="00A76CCF" w:rsidRPr="0071763A" w:rsidRDefault="00A76CCF" w:rsidP="00A76CCF">
      <w:pPr>
        <w:ind w:left="5529"/>
        <w:jc w:val="center"/>
        <w:rPr>
          <w:i/>
          <w:sz w:val="16"/>
          <w:szCs w:val="20"/>
        </w:rPr>
      </w:pPr>
      <w:r w:rsidRPr="0071763A">
        <w:rPr>
          <w:i/>
          <w:sz w:val="16"/>
          <w:szCs w:val="20"/>
        </w:rPr>
        <w:t xml:space="preserve">(czytelne podpisy Wykonawcy lub osób uprawnionych </w:t>
      </w:r>
      <w:r w:rsidRPr="0071763A">
        <w:rPr>
          <w:i/>
          <w:sz w:val="16"/>
          <w:szCs w:val="20"/>
        </w:rPr>
        <w:br/>
        <w:t>do reprezentowania Wykonawcy)</w:t>
      </w:r>
    </w:p>
    <w:p w:rsidR="00A76CCF" w:rsidRPr="0071763A" w:rsidRDefault="00A76CCF" w:rsidP="00A76CCF">
      <w:pPr>
        <w:ind w:left="5529"/>
        <w:jc w:val="center"/>
        <w:rPr>
          <w:i/>
          <w:sz w:val="16"/>
          <w:szCs w:val="20"/>
        </w:rPr>
      </w:pPr>
    </w:p>
    <w:p w:rsidR="00A76CCF" w:rsidRPr="0071763A" w:rsidRDefault="00A76CCF" w:rsidP="00A76CCF">
      <w:pPr>
        <w:ind w:left="5529"/>
        <w:jc w:val="center"/>
        <w:rPr>
          <w:i/>
          <w:sz w:val="16"/>
          <w:szCs w:val="20"/>
        </w:rPr>
      </w:pPr>
    </w:p>
    <w:p w:rsidR="00A76CCF" w:rsidRPr="0071763A" w:rsidRDefault="00A76CCF" w:rsidP="00A76CCF">
      <w:pPr>
        <w:ind w:left="5529"/>
        <w:jc w:val="center"/>
        <w:rPr>
          <w:i/>
          <w:sz w:val="16"/>
          <w:szCs w:val="20"/>
        </w:rPr>
      </w:pPr>
    </w:p>
    <w:p w:rsidR="00A76CCF" w:rsidRPr="0071763A" w:rsidRDefault="00A76CCF" w:rsidP="00A76CCF">
      <w:pPr>
        <w:ind w:left="5529"/>
        <w:jc w:val="center"/>
        <w:rPr>
          <w:i/>
          <w:sz w:val="16"/>
          <w:szCs w:val="20"/>
        </w:rPr>
      </w:pPr>
    </w:p>
    <w:p w:rsidR="00A76CCF" w:rsidRPr="0071763A" w:rsidRDefault="00A76CCF" w:rsidP="007B18CA">
      <w:pPr>
        <w:shd w:val="clear" w:color="auto" w:fill="BFBFBF" w:themeFill="background1" w:themeFillShade="BF"/>
        <w:ind w:left="0" w:firstLine="0"/>
        <w:jc w:val="both"/>
        <w:rPr>
          <w:b/>
          <w:sz w:val="22"/>
          <w:szCs w:val="22"/>
        </w:rPr>
      </w:pPr>
      <w:r w:rsidRPr="0071763A">
        <w:rPr>
          <w:b/>
          <w:sz w:val="22"/>
          <w:szCs w:val="22"/>
        </w:rPr>
        <w:t>OŚWIADCZENIE DOTYCZĄCE PODMIOTU, NA KTÓREGO ZASOBY POWOŁUJE SIĘ WYKONAWCA:</w:t>
      </w:r>
    </w:p>
    <w:p w:rsidR="00A76CCF" w:rsidRPr="0071763A" w:rsidRDefault="00A76CCF" w:rsidP="00A76CCF">
      <w:pPr>
        <w:spacing w:line="360" w:lineRule="auto"/>
        <w:jc w:val="both"/>
        <w:rPr>
          <w:b/>
        </w:rPr>
      </w:pPr>
    </w:p>
    <w:p w:rsidR="007B18CA" w:rsidRPr="0071763A" w:rsidRDefault="00A76CCF" w:rsidP="00A76CCF">
      <w:pPr>
        <w:spacing w:line="360" w:lineRule="auto"/>
        <w:jc w:val="both"/>
        <w:rPr>
          <w:sz w:val="22"/>
          <w:szCs w:val="22"/>
        </w:rPr>
      </w:pPr>
      <w:r w:rsidRPr="0071763A">
        <w:rPr>
          <w:sz w:val="22"/>
          <w:szCs w:val="22"/>
        </w:rPr>
        <w:t xml:space="preserve">      Oświadczam, że następujący/e podmiot/y, na którego/</w:t>
      </w:r>
      <w:proofErr w:type="spellStart"/>
      <w:r w:rsidRPr="0071763A">
        <w:rPr>
          <w:sz w:val="22"/>
          <w:szCs w:val="22"/>
        </w:rPr>
        <w:t>ych</w:t>
      </w:r>
      <w:proofErr w:type="spellEnd"/>
      <w:r w:rsidRPr="0071763A">
        <w:rPr>
          <w:sz w:val="22"/>
          <w:szCs w:val="22"/>
        </w:rPr>
        <w:t xml:space="preserve"> zasoby powołuję się w niniejszym postępowaniu, tj.: </w:t>
      </w:r>
    </w:p>
    <w:p w:rsidR="007B18CA" w:rsidRPr="0071763A" w:rsidRDefault="00A76CCF" w:rsidP="007B18CA">
      <w:pPr>
        <w:spacing w:line="360" w:lineRule="auto"/>
        <w:ind w:firstLine="0"/>
        <w:jc w:val="center"/>
        <w:rPr>
          <w:sz w:val="22"/>
          <w:szCs w:val="22"/>
        </w:rPr>
      </w:pPr>
      <w:r w:rsidRPr="0071763A">
        <w:rPr>
          <w:sz w:val="22"/>
          <w:szCs w:val="22"/>
        </w:rPr>
        <w:t>………………………………</w:t>
      </w:r>
      <w:r w:rsidR="007B18CA" w:rsidRPr="0071763A">
        <w:rPr>
          <w:sz w:val="22"/>
          <w:szCs w:val="22"/>
        </w:rPr>
        <w:t>…………..</w:t>
      </w:r>
      <w:r w:rsidRPr="0071763A">
        <w:rPr>
          <w:sz w:val="22"/>
          <w:szCs w:val="22"/>
        </w:rPr>
        <w:t>…………………………………….………………………</w:t>
      </w:r>
    </w:p>
    <w:p w:rsidR="007B18CA" w:rsidRPr="0071763A" w:rsidRDefault="00A76CCF" w:rsidP="007B18CA">
      <w:pPr>
        <w:spacing w:line="360" w:lineRule="auto"/>
        <w:ind w:firstLine="0"/>
        <w:jc w:val="center"/>
        <w:rPr>
          <w:i/>
          <w:sz w:val="16"/>
          <w:szCs w:val="16"/>
        </w:rPr>
      </w:pPr>
      <w:r w:rsidRPr="0071763A">
        <w:rPr>
          <w:i/>
          <w:sz w:val="16"/>
          <w:szCs w:val="16"/>
        </w:rPr>
        <w:t>(podać pełną nazwę/firmę, adres, a także w zależności od podmiotu: NIP/PESEL, KRS/</w:t>
      </w:r>
      <w:proofErr w:type="spellStart"/>
      <w:r w:rsidRPr="0071763A">
        <w:rPr>
          <w:i/>
          <w:sz w:val="16"/>
          <w:szCs w:val="16"/>
        </w:rPr>
        <w:t>CEiDG</w:t>
      </w:r>
      <w:proofErr w:type="spellEnd"/>
      <w:r w:rsidRPr="0071763A">
        <w:rPr>
          <w:i/>
          <w:sz w:val="16"/>
          <w:szCs w:val="16"/>
        </w:rPr>
        <w:t>)</w:t>
      </w:r>
    </w:p>
    <w:p w:rsidR="00A76CCF" w:rsidRPr="0071763A" w:rsidRDefault="00A76CCF" w:rsidP="007B18CA">
      <w:pPr>
        <w:spacing w:line="360" w:lineRule="auto"/>
        <w:ind w:firstLine="0"/>
        <w:jc w:val="both"/>
        <w:rPr>
          <w:sz w:val="22"/>
          <w:szCs w:val="22"/>
        </w:rPr>
      </w:pPr>
      <w:r w:rsidRPr="0071763A">
        <w:rPr>
          <w:sz w:val="22"/>
          <w:szCs w:val="22"/>
        </w:rPr>
        <w:t>nie podlega/ją wykluczeniu</w:t>
      </w:r>
      <w:r w:rsidR="007B18CA" w:rsidRPr="0071763A">
        <w:rPr>
          <w:sz w:val="22"/>
          <w:szCs w:val="22"/>
        </w:rPr>
        <w:t xml:space="preserve"> </w:t>
      </w:r>
      <w:r w:rsidRPr="0071763A">
        <w:rPr>
          <w:sz w:val="22"/>
          <w:szCs w:val="22"/>
        </w:rPr>
        <w:t>z postępowania o udzielenie zamówienia.</w:t>
      </w:r>
    </w:p>
    <w:p w:rsidR="00A76CCF" w:rsidRPr="0071763A" w:rsidRDefault="00A76CCF" w:rsidP="00A76CCF">
      <w:pPr>
        <w:spacing w:line="360" w:lineRule="auto"/>
        <w:jc w:val="both"/>
        <w:rPr>
          <w:sz w:val="20"/>
          <w:szCs w:val="20"/>
        </w:rPr>
      </w:pPr>
    </w:p>
    <w:p w:rsidR="00A76CCF" w:rsidRPr="0071763A" w:rsidRDefault="00A76CCF" w:rsidP="00A76CCF">
      <w:pPr>
        <w:spacing w:line="360" w:lineRule="auto"/>
        <w:jc w:val="both"/>
        <w:rPr>
          <w:sz w:val="22"/>
          <w:szCs w:val="22"/>
        </w:rPr>
      </w:pPr>
      <w:r w:rsidRPr="0071763A">
        <w:rPr>
          <w:sz w:val="22"/>
          <w:szCs w:val="22"/>
        </w:rPr>
        <w:t xml:space="preserve">  …………….……. dnia ………….……. r. </w:t>
      </w:r>
    </w:p>
    <w:p w:rsidR="00A76CCF" w:rsidRPr="0071763A" w:rsidRDefault="00A76CCF" w:rsidP="00A76CCF">
      <w:pPr>
        <w:rPr>
          <w:sz w:val="22"/>
          <w:szCs w:val="22"/>
        </w:rPr>
      </w:pPr>
      <w:r w:rsidRPr="0071763A">
        <w:rPr>
          <w:sz w:val="22"/>
          <w:szCs w:val="22"/>
        </w:rPr>
        <w:tab/>
      </w:r>
      <w:r w:rsidRPr="0071763A">
        <w:rPr>
          <w:sz w:val="22"/>
          <w:szCs w:val="22"/>
        </w:rPr>
        <w:tab/>
      </w:r>
      <w:r w:rsidRPr="0071763A">
        <w:rPr>
          <w:sz w:val="22"/>
          <w:szCs w:val="22"/>
        </w:rPr>
        <w:tab/>
      </w:r>
      <w:r w:rsidRPr="0071763A">
        <w:rPr>
          <w:sz w:val="22"/>
          <w:szCs w:val="22"/>
        </w:rPr>
        <w:tab/>
      </w:r>
      <w:r w:rsidRPr="0071763A">
        <w:rPr>
          <w:sz w:val="22"/>
          <w:szCs w:val="22"/>
        </w:rPr>
        <w:tab/>
      </w:r>
      <w:r w:rsidRPr="0071763A">
        <w:rPr>
          <w:sz w:val="22"/>
          <w:szCs w:val="22"/>
        </w:rPr>
        <w:tab/>
      </w:r>
      <w:r w:rsidRPr="0071763A">
        <w:rPr>
          <w:sz w:val="22"/>
          <w:szCs w:val="22"/>
        </w:rPr>
        <w:tab/>
      </w:r>
      <w:r w:rsidRPr="0071763A">
        <w:rPr>
          <w:sz w:val="22"/>
          <w:szCs w:val="22"/>
        </w:rPr>
        <w:tab/>
        <w:t xml:space="preserve">    ..................................................................</w:t>
      </w:r>
    </w:p>
    <w:p w:rsidR="00A76CCF" w:rsidRPr="0071763A" w:rsidRDefault="00A76CCF" w:rsidP="00A76CCF">
      <w:pPr>
        <w:ind w:left="5529"/>
        <w:jc w:val="center"/>
        <w:rPr>
          <w:i/>
          <w:sz w:val="16"/>
          <w:szCs w:val="20"/>
        </w:rPr>
      </w:pPr>
      <w:r w:rsidRPr="0071763A">
        <w:rPr>
          <w:i/>
          <w:sz w:val="16"/>
          <w:szCs w:val="20"/>
        </w:rPr>
        <w:t xml:space="preserve">(czytelne podpisy Wykonawcy lub osób uprawnionych </w:t>
      </w:r>
      <w:r w:rsidRPr="0071763A">
        <w:rPr>
          <w:i/>
          <w:sz w:val="16"/>
          <w:szCs w:val="20"/>
        </w:rPr>
        <w:br/>
        <w:t>do reprezentowania Wykonawcy)</w:t>
      </w:r>
    </w:p>
    <w:p w:rsidR="00A76CCF" w:rsidRPr="0071763A" w:rsidRDefault="00A76CCF" w:rsidP="00A76CCF">
      <w:pPr>
        <w:jc w:val="right"/>
        <w:rPr>
          <w:i/>
          <w:sz w:val="16"/>
          <w:szCs w:val="20"/>
        </w:rPr>
      </w:pPr>
    </w:p>
    <w:p w:rsidR="00A76CCF" w:rsidRPr="0071763A" w:rsidRDefault="00A76CCF" w:rsidP="00A76CCF">
      <w:pPr>
        <w:ind w:left="4248" w:firstLine="708"/>
        <w:jc w:val="center"/>
        <w:rPr>
          <w:i/>
          <w:sz w:val="16"/>
          <w:szCs w:val="20"/>
        </w:rPr>
      </w:pPr>
    </w:p>
    <w:p w:rsidR="00A76CCF" w:rsidRPr="0071763A" w:rsidRDefault="00A76CCF" w:rsidP="00A76CCF">
      <w:pPr>
        <w:shd w:val="clear" w:color="auto" w:fill="BFBFBF" w:themeFill="background1" w:themeFillShade="BF"/>
        <w:spacing w:line="360" w:lineRule="auto"/>
        <w:jc w:val="both"/>
        <w:rPr>
          <w:sz w:val="16"/>
          <w:szCs w:val="16"/>
        </w:rPr>
      </w:pPr>
      <w:r w:rsidRPr="0071763A">
        <w:rPr>
          <w:i/>
          <w:sz w:val="16"/>
          <w:szCs w:val="16"/>
        </w:rPr>
        <w:t xml:space="preserve">[UWAGA: zastosować tylko wtedy, gdy zamawiający przewidział możliwość, o której mowa w art. 25a ust. 5 pkt 2 ustawy </w:t>
      </w:r>
      <w:proofErr w:type="spellStart"/>
      <w:r w:rsidRPr="0071763A">
        <w:rPr>
          <w:i/>
          <w:sz w:val="16"/>
          <w:szCs w:val="16"/>
        </w:rPr>
        <w:t>Pzp</w:t>
      </w:r>
      <w:proofErr w:type="spellEnd"/>
      <w:r w:rsidRPr="0071763A">
        <w:rPr>
          <w:i/>
          <w:sz w:val="16"/>
          <w:szCs w:val="16"/>
        </w:rPr>
        <w:t>]</w:t>
      </w:r>
    </w:p>
    <w:p w:rsidR="00A76CCF" w:rsidRPr="0071763A" w:rsidRDefault="00A76CCF" w:rsidP="00A76CCF">
      <w:pPr>
        <w:shd w:val="clear" w:color="auto" w:fill="BFBFBF" w:themeFill="background1" w:themeFillShade="BF"/>
        <w:jc w:val="both"/>
        <w:rPr>
          <w:b/>
          <w:sz w:val="22"/>
          <w:szCs w:val="22"/>
        </w:rPr>
      </w:pPr>
      <w:r w:rsidRPr="0071763A">
        <w:rPr>
          <w:b/>
          <w:sz w:val="22"/>
          <w:szCs w:val="22"/>
        </w:rPr>
        <w:t>OŚWIADCZENIE DOTYCZĄCE PODWYKONAWCY NIEBĘDĄCEGO PODMIOTEM, NA KTÓREGO</w:t>
      </w:r>
      <w:r w:rsidR="007B18CA" w:rsidRPr="0071763A">
        <w:rPr>
          <w:b/>
          <w:sz w:val="22"/>
          <w:szCs w:val="22"/>
        </w:rPr>
        <w:t xml:space="preserve"> </w:t>
      </w:r>
      <w:r w:rsidRPr="0071763A">
        <w:rPr>
          <w:b/>
          <w:sz w:val="22"/>
          <w:szCs w:val="22"/>
        </w:rPr>
        <w:t>ZASOBY POWOŁUJE SIĘ WYKONAWCA:</w:t>
      </w:r>
    </w:p>
    <w:p w:rsidR="00A76CCF" w:rsidRPr="0071763A" w:rsidRDefault="00A76CCF" w:rsidP="00A76CCF">
      <w:pPr>
        <w:spacing w:line="360" w:lineRule="auto"/>
        <w:jc w:val="both"/>
        <w:rPr>
          <w:b/>
        </w:rPr>
      </w:pPr>
    </w:p>
    <w:p w:rsidR="007B18CA" w:rsidRPr="0071763A" w:rsidRDefault="00A76CCF" w:rsidP="007B18CA">
      <w:pPr>
        <w:spacing w:line="360" w:lineRule="auto"/>
        <w:jc w:val="both"/>
        <w:rPr>
          <w:sz w:val="22"/>
          <w:szCs w:val="22"/>
        </w:rPr>
      </w:pPr>
      <w:r w:rsidRPr="0071763A">
        <w:rPr>
          <w:sz w:val="22"/>
          <w:szCs w:val="22"/>
        </w:rPr>
        <w:t>Oświadczam, że następujący/e podmiot/y, będący/e podwykonawcą/</w:t>
      </w:r>
      <w:proofErr w:type="spellStart"/>
      <w:r w:rsidRPr="0071763A">
        <w:rPr>
          <w:sz w:val="22"/>
          <w:szCs w:val="22"/>
        </w:rPr>
        <w:t>ami</w:t>
      </w:r>
      <w:proofErr w:type="spellEnd"/>
      <w:r w:rsidRPr="0071763A">
        <w:rPr>
          <w:sz w:val="22"/>
          <w:szCs w:val="22"/>
        </w:rPr>
        <w:t>:</w:t>
      </w:r>
      <w:r w:rsidR="007B18CA" w:rsidRPr="0071763A">
        <w:rPr>
          <w:sz w:val="22"/>
          <w:szCs w:val="22"/>
        </w:rPr>
        <w:t xml:space="preserve"> </w:t>
      </w:r>
    </w:p>
    <w:p w:rsidR="007B18CA" w:rsidRPr="0071763A" w:rsidRDefault="00A76CCF" w:rsidP="007B18CA">
      <w:pPr>
        <w:spacing w:line="360" w:lineRule="auto"/>
        <w:jc w:val="center"/>
        <w:rPr>
          <w:sz w:val="22"/>
          <w:szCs w:val="22"/>
        </w:rPr>
      </w:pPr>
      <w:r w:rsidRPr="0071763A">
        <w:rPr>
          <w:sz w:val="22"/>
          <w:szCs w:val="22"/>
        </w:rPr>
        <w:t>………</w:t>
      </w:r>
      <w:r w:rsidR="007B18CA" w:rsidRPr="0071763A">
        <w:rPr>
          <w:sz w:val="22"/>
          <w:szCs w:val="22"/>
        </w:rPr>
        <w:t>………………………………………</w:t>
      </w:r>
      <w:r w:rsidRPr="0071763A">
        <w:rPr>
          <w:sz w:val="22"/>
          <w:szCs w:val="22"/>
        </w:rPr>
        <w:t>…………………………………………………………….</w:t>
      </w:r>
    </w:p>
    <w:p w:rsidR="007B18CA" w:rsidRPr="0071763A" w:rsidRDefault="00A76CCF" w:rsidP="007B18CA">
      <w:pPr>
        <w:spacing w:line="360" w:lineRule="auto"/>
        <w:jc w:val="center"/>
        <w:rPr>
          <w:sz w:val="16"/>
          <w:szCs w:val="16"/>
        </w:rPr>
      </w:pPr>
      <w:r w:rsidRPr="0071763A">
        <w:rPr>
          <w:i/>
          <w:sz w:val="16"/>
          <w:szCs w:val="16"/>
        </w:rPr>
        <w:t>(podać pełną nazwę/firmę, adres, a także w zależności od podmiotu: NIP/PESEL, KRS/</w:t>
      </w:r>
      <w:proofErr w:type="spellStart"/>
      <w:r w:rsidRPr="0071763A">
        <w:rPr>
          <w:i/>
          <w:sz w:val="16"/>
          <w:szCs w:val="16"/>
        </w:rPr>
        <w:t>CEiDG</w:t>
      </w:r>
      <w:proofErr w:type="spellEnd"/>
      <w:r w:rsidRPr="0071763A">
        <w:rPr>
          <w:i/>
          <w:sz w:val="16"/>
          <w:szCs w:val="16"/>
        </w:rPr>
        <w:t>)</w:t>
      </w:r>
      <w:r w:rsidRPr="0071763A">
        <w:rPr>
          <w:sz w:val="16"/>
          <w:szCs w:val="16"/>
        </w:rPr>
        <w:t>,</w:t>
      </w:r>
    </w:p>
    <w:p w:rsidR="00A76CCF" w:rsidRPr="0071763A" w:rsidRDefault="00A76CCF" w:rsidP="00A76CCF">
      <w:pPr>
        <w:spacing w:line="360" w:lineRule="auto"/>
        <w:jc w:val="both"/>
        <w:rPr>
          <w:sz w:val="22"/>
          <w:szCs w:val="22"/>
        </w:rPr>
      </w:pPr>
      <w:r w:rsidRPr="0071763A">
        <w:rPr>
          <w:sz w:val="22"/>
          <w:szCs w:val="22"/>
        </w:rPr>
        <w:t>nie podlega/ą wykluczeniu z postępowania o udzielenie zamówienia.</w:t>
      </w:r>
    </w:p>
    <w:p w:rsidR="00A76CCF" w:rsidRPr="0071763A" w:rsidRDefault="00A76CCF" w:rsidP="00A76CCF">
      <w:pPr>
        <w:spacing w:line="360" w:lineRule="auto"/>
        <w:jc w:val="both"/>
        <w:rPr>
          <w:sz w:val="20"/>
          <w:szCs w:val="20"/>
        </w:rPr>
      </w:pPr>
    </w:p>
    <w:p w:rsidR="00A76CCF" w:rsidRPr="0071763A" w:rsidRDefault="00A76CCF" w:rsidP="00A76CCF">
      <w:pPr>
        <w:spacing w:line="360" w:lineRule="auto"/>
        <w:jc w:val="both"/>
        <w:rPr>
          <w:sz w:val="22"/>
          <w:szCs w:val="22"/>
        </w:rPr>
      </w:pPr>
      <w:r w:rsidRPr="0071763A">
        <w:rPr>
          <w:sz w:val="22"/>
          <w:szCs w:val="22"/>
        </w:rPr>
        <w:t xml:space="preserve">   …………….……. dnia ………….……. r. </w:t>
      </w:r>
    </w:p>
    <w:p w:rsidR="00A76CCF" w:rsidRPr="0071763A" w:rsidRDefault="00A76CCF" w:rsidP="00A76CCF">
      <w:pPr>
        <w:rPr>
          <w:sz w:val="22"/>
          <w:szCs w:val="22"/>
        </w:rPr>
      </w:pPr>
      <w:r w:rsidRPr="0071763A">
        <w:rPr>
          <w:sz w:val="22"/>
          <w:szCs w:val="22"/>
        </w:rPr>
        <w:tab/>
      </w:r>
      <w:r w:rsidRPr="0071763A">
        <w:rPr>
          <w:sz w:val="22"/>
          <w:szCs w:val="22"/>
        </w:rPr>
        <w:tab/>
      </w:r>
      <w:r w:rsidRPr="0071763A">
        <w:rPr>
          <w:sz w:val="22"/>
          <w:szCs w:val="22"/>
        </w:rPr>
        <w:tab/>
      </w:r>
      <w:r w:rsidRPr="0071763A">
        <w:rPr>
          <w:sz w:val="22"/>
          <w:szCs w:val="22"/>
        </w:rPr>
        <w:tab/>
      </w:r>
      <w:r w:rsidRPr="0071763A">
        <w:rPr>
          <w:sz w:val="22"/>
          <w:szCs w:val="22"/>
        </w:rPr>
        <w:tab/>
      </w:r>
      <w:r w:rsidRPr="0071763A">
        <w:rPr>
          <w:sz w:val="22"/>
          <w:szCs w:val="22"/>
        </w:rPr>
        <w:tab/>
      </w:r>
      <w:r w:rsidRPr="0071763A">
        <w:rPr>
          <w:sz w:val="22"/>
          <w:szCs w:val="22"/>
        </w:rPr>
        <w:tab/>
      </w:r>
      <w:r w:rsidRPr="0071763A">
        <w:rPr>
          <w:sz w:val="22"/>
          <w:szCs w:val="22"/>
        </w:rPr>
        <w:tab/>
        <w:t xml:space="preserve">    ..................................................................</w:t>
      </w:r>
    </w:p>
    <w:p w:rsidR="00A76CCF" w:rsidRPr="0071763A" w:rsidRDefault="00A76CCF" w:rsidP="00A76CCF">
      <w:pPr>
        <w:ind w:left="5529"/>
        <w:jc w:val="center"/>
        <w:rPr>
          <w:i/>
          <w:sz w:val="16"/>
          <w:szCs w:val="20"/>
        </w:rPr>
      </w:pPr>
      <w:r w:rsidRPr="0071763A">
        <w:rPr>
          <w:i/>
          <w:sz w:val="16"/>
          <w:szCs w:val="20"/>
        </w:rPr>
        <w:t>(czytelne podpisy Wykonawcy lub osób uprawnionych</w:t>
      </w:r>
      <w:r w:rsidRPr="0071763A">
        <w:rPr>
          <w:i/>
          <w:sz w:val="16"/>
          <w:szCs w:val="20"/>
        </w:rPr>
        <w:br/>
        <w:t>do reprezentowania Wykonawcy)</w:t>
      </w:r>
    </w:p>
    <w:p w:rsidR="00A76CCF" w:rsidRPr="0071763A" w:rsidRDefault="00A76CCF" w:rsidP="00A76CCF">
      <w:pPr>
        <w:ind w:left="4248" w:firstLine="708"/>
        <w:jc w:val="center"/>
        <w:rPr>
          <w:i/>
          <w:sz w:val="16"/>
          <w:szCs w:val="20"/>
        </w:rPr>
      </w:pPr>
    </w:p>
    <w:p w:rsidR="00A76CCF" w:rsidRPr="0071763A" w:rsidRDefault="00A76CCF" w:rsidP="00A76CCF">
      <w:pPr>
        <w:shd w:val="clear" w:color="auto" w:fill="BFBFBF" w:themeFill="background1" w:themeFillShade="BF"/>
        <w:jc w:val="both"/>
        <w:rPr>
          <w:b/>
          <w:sz w:val="22"/>
          <w:szCs w:val="21"/>
        </w:rPr>
      </w:pPr>
      <w:r w:rsidRPr="0071763A">
        <w:rPr>
          <w:b/>
          <w:sz w:val="22"/>
          <w:szCs w:val="21"/>
        </w:rPr>
        <w:t>OŚWIADCZENIE DOTYCZĄCE PODANYCH INFORMACJI:</w:t>
      </w:r>
    </w:p>
    <w:p w:rsidR="00A76CCF" w:rsidRPr="0071763A" w:rsidRDefault="00A76CCF" w:rsidP="00A76CCF">
      <w:pPr>
        <w:spacing w:line="360" w:lineRule="auto"/>
        <w:jc w:val="both"/>
        <w:rPr>
          <w:b/>
        </w:rPr>
      </w:pPr>
    </w:p>
    <w:p w:rsidR="00A76CCF" w:rsidRPr="0071763A" w:rsidRDefault="00A76CCF" w:rsidP="00A76CCF">
      <w:pPr>
        <w:spacing w:line="360" w:lineRule="auto"/>
        <w:jc w:val="both"/>
        <w:rPr>
          <w:sz w:val="22"/>
          <w:szCs w:val="22"/>
        </w:rPr>
      </w:pPr>
      <w:r w:rsidRPr="0071763A">
        <w:rPr>
          <w:sz w:val="22"/>
          <w:szCs w:val="22"/>
        </w:rPr>
        <w:t xml:space="preserve">     Oświadczam, że wszystkie informacje podane w powyższych oświadczeniach są aktualne </w:t>
      </w:r>
      <w:r w:rsidRPr="0071763A">
        <w:rPr>
          <w:sz w:val="22"/>
          <w:szCs w:val="22"/>
        </w:rPr>
        <w:br/>
        <w:t>i zgodne z prawdą oraz zostały przedstawione z pełną świadomością konsekwencji wprowadzenia zamawiającego w błąd przy przedstawianiu informacji.</w:t>
      </w:r>
    </w:p>
    <w:p w:rsidR="00A76CCF" w:rsidRPr="0071763A" w:rsidRDefault="00A76CCF" w:rsidP="00A76CCF">
      <w:pPr>
        <w:spacing w:line="360" w:lineRule="auto"/>
        <w:jc w:val="both"/>
        <w:rPr>
          <w:sz w:val="22"/>
          <w:szCs w:val="22"/>
        </w:rPr>
      </w:pPr>
    </w:p>
    <w:p w:rsidR="00A76CCF" w:rsidRPr="0071763A" w:rsidRDefault="00A76CCF" w:rsidP="00A76CCF">
      <w:pPr>
        <w:spacing w:line="360" w:lineRule="auto"/>
        <w:jc w:val="both"/>
        <w:rPr>
          <w:sz w:val="22"/>
          <w:szCs w:val="22"/>
        </w:rPr>
      </w:pPr>
      <w:r w:rsidRPr="0071763A">
        <w:rPr>
          <w:sz w:val="22"/>
          <w:szCs w:val="22"/>
        </w:rPr>
        <w:t xml:space="preserve">…………….……. dnia ………….……. r. </w:t>
      </w:r>
    </w:p>
    <w:p w:rsidR="00A76CCF" w:rsidRPr="0071763A" w:rsidRDefault="00A76CCF" w:rsidP="00A76CCF">
      <w:pPr>
        <w:rPr>
          <w:sz w:val="22"/>
          <w:szCs w:val="22"/>
        </w:rPr>
      </w:pPr>
      <w:r w:rsidRPr="0071763A">
        <w:rPr>
          <w:sz w:val="22"/>
          <w:szCs w:val="22"/>
        </w:rPr>
        <w:tab/>
      </w:r>
      <w:r w:rsidRPr="0071763A">
        <w:rPr>
          <w:sz w:val="22"/>
          <w:szCs w:val="22"/>
        </w:rPr>
        <w:tab/>
      </w:r>
      <w:r w:rsidRPr="0071763A">
        <w:rPr>
          <w:sz w:val="22"/>
          <w:szCs w:val="22"/>
        </w:rPr>
        <w:tab/>
      </w:r>
      <w:r w:rsidRPr="0071763A">
        <w:rPr>
          <w:sz w:val="22"/>
          <w:szCs w:val="22"/>
        </w:rPr>
        <w:tab/>
      </w:r>
      <w:r w:rsidRPr="0071763A">
        <w:rPr>
          <w:sz w:val="22"/>
          <w:szCs w:val="22"/>
        </w:rPr>
        <w:tab/>
      </w:r>
      <w:r w:rsidRPr="0071763A">
        <w:rPr>
          <w:sz w:val="22"/>
          <w:szCs w:val="22"/>
        </w:rPr>
        <w:tab/>
      </w:r>
      <w:r w:rsidRPr="0071763A">
        <w:rPr>
          <w:sz w:val="22"/>
          <w:szCs w:val="22"/>
        </w:rPr>
        <w:tab/>
      </w:r>
      <w:r w:rsidRPr="0071763A">
        <w:rPr>
          <w:sz w:val="22"/>
          <w:szCs w:val="22"/>
        </w:rPr>
        <w:tab/>
        <w:t>..................................................................</w:t>
      </w:r>
    </w:p>
    <w:p w:rsidR="00A76CCF" w:rsidRPr="0071763A" w:rsidRDefault="00A76CCF" w:rsidP="00A76CCF">
      <w:pPr>
        <w:ind w:left="5529"/>
        <w:jc w:val="center"/>
        <w:rPr>
          <w:i/>
          <w:sz w:val="16"/>
          <w:szCs w:val="20"/>
        </w:rPr>
      </w:pPr>
      <w:r w:rsidRPr="0071763A">
        <w:rPr>
          <w:i/>
          <w:sz w:val="16"/>
          <w:szCs w:val="20"/>
        </w:rPr>
        <w:t>(czytelne podpisy Wykonawcy lub osób uprawnionych</w:t>
      </w:r>
      <w:r w:rsidRPr="0071763A">
        <w:rPr>
          <w:i/>
          <w:sz w:val="16"/>
          <w:szCs w:val="20"/>
        </w:rPr>
        <w:br/>
        <w:t>do reprezentowania Wykonawcy)</w:t>
      </w:r>
    </w:p>
    <w:p w:rsidR="00A76CCF" w:rsidRPr="0071763A" w:rsidRDefault="00A76CCF" w:rsidP="00A76CCF">
      <w:pPr>
        <w:spacing w:line="360" w:lineRule="auto"/>
        <w:jc w:val="both"/>
        <w:rPr>
          <w:sz w:val="22"/>
          <w:szCs w:val="22"/>
        </w:rPr>
      </w:pPr>
    </w:p>
    <w:p w:rsidR="00A76CCF" w:rsidRPr="0071763A" w:rsidRDefault="00A76CCF" w:rsidP="00A76CCF">
      <w:pPr>
        <w:rPr>
          <w:sz w:val="22"/>
          <w:szCs w:val="22"/>
        </w:rPr>
      </w:pPr>
    </w:p>
    <w:p w:rsidR="00A76CCF" w:rsidRPr="0071763A" w:rsidRDefault="00A76CCF" w:rsidP="00A76CCF">
      <w:pPr>
        <w:rPr>
          <w:b/>
          <w:sz w:val="20"/>
          <w:szCs w:val="20"/>
        </w:rPr>
      </w:pPr>
      <w:r w:rsidRPr="0071763A">
        <w:rPr>
          <w:b/>
          <w:sz w:val="20"/>
          <w:szCs w:val="20"/>
        </w:rPr>
        <w:t>UWAGA!</w:t>
      </w:r>
    </w:p>
    <w:p w:rsidR="00A76CCF" w:rsidRPr="0071763A" w:rsidRDefault="00A76CCF" w:rsidP="007B18CA">
      <w:pPr>
        <w:ind w:firstLine="0"/>
        <w:jc w:val="both"/>
        <w:rPr>
          <w:b/>
          <w:sz w:val="20"/>
          <w:szCs w:val="20"/>
        </w:rPr>
      </w:pPr>
      <w:r w:rsidRPr="0071763A">
        <w:rPr>
          <w:b/>
          <w:sz w:val="20"/>
          <w:szCs w:val="20"/>
        </w:rPr>
        <w:t>Wykonawca zobowiązany jest wypełnić i podpisać wszystkie pozycje oświadczenia. W przypadku informacji niedotyczących wykonawcy, należy wpisać „nie dotyczy” i podpisać.</w:t>
      </w:r>
    </w:p>
    <w:p w:rsidR="00A76CCF" w:rsidRPr="0071763A" w:rsidRDefault="00A76CCF" w:rsidP="00A76CCF">
      <w:pPr>
        <w:jc w:val="center"/>
        <w:rPr>
          <w:sz w:val="16"/>
          <w:szCs w:val="16"/>
        </w:rPr>
      </w:pPr>
    </w:p>
    <w:p w:rsidR="00A76CCF" w:rsidRPr="0071763A" w:rsidRDefault="00A76CCF" w:rsidP="00A76CCF">
      <w:pPr>
        <w:jc w:val="right"/>
        <w:rPr>
          <w:sz w:val="16"/>
          <w:szCs w:val="16"/>
        </w:rPr>
      </w:pPr>
    </w:p>
    <w:p w:rsidR="00A76CCF" w:rsidRPr="0071763A" w:rsidRDefault="00A76CCF" w:rsidP="00A76CCF">
      <w:pPr>
        <w:jc w:val="right"/>
        <w:rPr>
          <w:sz w:val="16"/>
          <w:szCs w:val="16"/>
        </w:rPr>
      </w:pPr>
    </w:p>
    <w:p w:rsidR="00A76CCF" w:rsidRPr="0071763A" w:rsidRDefault="00A76CCF" w:rsidP="00A76CCF">
      <w:pPr>
        <w:jc w:val="right"/>
        <w:rPr>
          <w:sz w:val="16"/>
          <w:szCs w:val="16"/>
        </w:rPr>
      </w:pPr>
    </w:p>
    <w:p w:rsidR="00A76CCF" w:rsidRPr="0071763A" w:rsidRDefault="00A76CCF" w:rsidP="00A76CCF">
      <w:pPr>
        <w:jc w:val="right"/>
        <w:rPr>
          <w:sz w:val="16"/>
          <w:szCs w:val="16"/>
        </w:rPr>
      </w:pPr>
    </w:p>
    <w:p w:rsidR="00A76CCF" w:rsidRPr="0071763A" w:rsidRDefault="00A76CCF" w:rsidP="00A76CCF">
      <w:pPr>
        <w:jc w:val="right"/>
        <w:rPr>
          <w:sz w:val="16"/>
          <w:szCs w:val="16"/>
        </w:rPr>
      </w:pPr>
    </w:p>
    <w:p w:rsidR="00A76CCF" w:rsidRPr="0071763A" w:rsidRDefault="00A76CCF" w:rsidP="00A76CCF">
      <w:pPr>
        <w:jc w:val="right"/>
        <w:rPr>
          <w:sz w:val="16"/>
          <w:szCs w:val="16"/>
        </w:rPr>
      </w:pPr>
      <w:r w:rsidRPr="0071763A">
        <w:rPr>
          <w:sz w:val="16"/>
          <w:szCs w:val="16"/>
        </w:rPr>
        <w:t>Załącznik nr 5 do SIWZ</w:t>
      </w:r>
    </w:p>
    <w:p w:rsidR="007B18CA" w:rsidRPr="0071763A" w:rsidRDefault="007B18CA" w:rsidP="00A76CCF">
      <w:pPr>
        <w:ind w:right="5954"/>
        <w:rPr>
          <w:sz w:val="21"/>
          <w:szCs w:val="21"/>
        </w:rPr>
      </w:pPr>
    </w:p>
    <w:p w:rsidR="00A76CCF" w:rsidRPr="0071763A" w:rsidRDefault="00A76CCF" w:rsidP="00A76CCF">
      <w:pPr>
        <w:ind w:right="5954"/>
        <w:rPr>
          <w:sz w:val="21"/>
          <w:szCs w:val="21"/>
        </w:rPr>
      </w:pPr>
      <w:r w:rsidRPr="0071763A">
        <w:rPr>
          <w:sz w:val="21"/>
          <w:szCs w:val="21"/>
        </w:rPr>
        <w:t>……………………………………</w:t>
      </w:r>
    </w:p>
    <w:p w:rsidR="00A76CCF" w:rsidRPr="0071763A" w:rsidRDefault="00A76CCF" w:rsidP="00A76CCF">
      <w:pPr>
        <w:ind w:right="5954"/>
        <w:rPr>
          <w:sz w:val="20"/>
          <w:szCs w:val="21"/>
        </w:rPr>
      </w:pPr>
      <w:r w:rsidRPr="0071763A">
        <w:rPr>
          <w:i/>
          <w:sz w:val="14"/>
          <w:szCs w:val="16"/>
        </w:rPr>
        <w:t xml:space="preserve">                        (pieczęć Wykonawcy)</w:t>
      </w:r>
    </w:p>
    <w:p w:rsidR="00A76CCF" w:rsidRPr="0071763A" w:rsidRDefault="00A76CCF" w:rsidP="00A76CCF">
      <w:pPr>
        <w:spacing w:line="360" w:lineRule="auto"/>
        <w:jc w:val="both"/>
        <w:rPr>
          <w:sz w:val="12"/>
          <w:szCs w:val="22"/>
        </w:rPr>
      </w:pPr>
    </w:p>
    <w:p w:rsidR="00A76CCF" w:rsidRPr="0071763A" w:rsidRDefault="00A76CCF" w:rsidP="00A76CCF">
      <w:pPr>
        <w:spacing w:line="360" w:lineRule="auto"/>
        <w:jc w:val="both"/>
        <w:rPr>
          <w:sz w:val="22"/>
          <w:szCs w:val="22"/>
        </w:rPr>
      </w:pPr>
    </w:p>
    <w:p w:rsidR="00A76CCF" w:rsidRPr="0071763A" w:rsidRDefault="00A76CCF" w:rsidP="00A76CCF">
      <w:pPr>
        <w:spacing w:line="360" w:lineRule="auto"/>
        <w:jc w:val="center"/>
        <w:rPr>
          <w:b/>
          <w:bCs/>
          <w:sz w:val="22"/>
          <w:szCs w:val="22"/>
        </w:rPr>
      </w:pPr>
      <w:r w:rsidRPr="0071763A">
        <w:rPr>
          <w:b/>
          <w:bCs/>
          <w:sz w:val="22"/>
          <w:szCs w:val="22"/>
        </w:rPr>
        <w:t>INFORMACJA WYKONAWCY</w:t>
      </w:r>
    </w:p>
    <w:p w:rsidR="00A76CCF" w:rsidRPr="0071763A" w:rsidRDefault="00A76CCF" w:rsidP="00A76CCF">
      <w:pPr>
        <w:spacing w:line="360" w:lineRule="auto"/>
        <w:jc w:val="center"/>
        <w:rPr>
          <w:b/>
          <w:bCs/>
          <w:sz w:val="22"/>
          <w:szCs w:val="22"/>
        </w:rPr>
      </w:pPr>
      <w:r w:rsidRPr="0071763A">
        <w:rPr>
          <w:b/>
          <w:bCs/>
          <w:sz w:val="22"/>
          <w:szCs w:val="22"/>
        </w:rPr>
        <w:t xml:space="preserve">dotycząca przynależności do grupy kapitałowej, </w:t>
      </w:r>
      <w:r w:rsidRPr="0071763A">
        <w:rPr>
          <w:b/>
          <w:bCs/>
          <w:sz w:val="22"/>
          <w:szCs w:val="22"/>
        </w:rPr>
        <w:br/>
        <w:t>o której mowa w rozdziale XII ust. 1 pkt 1.12 SIWZ</w:t>
      </w:r>
    </w:p>
    <w:p w:rsidR="00A76CCF" w:rsidRPr="0071763A" w:rsidRDefault="00A76CCF" w:rsidP="00A76CCF">
      <w:pPr>
        <w:spacing w:line="360" w:lineRule="auto"/>
        <w:jc w:val="center"/>
        <w:rPr>
          <w:sz w:val="16"/>
          <w:szCs w:val="16"/>
        </w:rPr>
      </w:pPr>
    </w:p>
    <w:p w:rsidR="00A76CCF" w:rsidRPr="0071763A" w:rsidRDefault="00A76CCF" w:rsidP="00A76CCF">
      <w:pPr>
        <w:spacing w:line="360" w:lineRule="auto"/>
        <w:jc w:val="center"/>
        <w:rPr>
          <w:bCs/>
          <w:sz w:val="22"/>
          <w:szCs w:val="22"/>
        </w:rPr>
      </w:pPr>
      <w:r w:rsidRPr="0071763A">
        <w:rPr>
          <w:sz w:val="22"/>
          <w:szCs w:val="22"/>
        </w:rPr>
        <w:t>Przystępując do postępowania o zamówienie publiczne na usługi społeczne pn.:</w:t>
      </w:r>
    </w:p>
    <w:p w:rsidR="00A76CCF" w:rsidRPr="0071763A" w:rsidRDefault="00A76CCF" w:rsidP="00A76CCF">
      <w:pPr>
        <w:spacing w:line="360" w:lineRule="auto"/>
        <w:jc w:val="center"/>
        <w:rPr>
          <w:b/>
          <w:sz w:val="22"/>
          <w:szCs w:val="22"/>
        </w:rPr>
      </w:pPr>
      <w:r w:rsidRPr="0071763A">
        <w:rPr>
          <w:b/>
          <w:sz w:val="22"/>
          <w:szCs w:val="22"/>
        </w:rPr>
        <w:t>„Świadczenie usług pocztowych w obrocie krajowym</w:t>
      </w:r>
      <w:r w:rsidR="00671955">
        <w:rPr>
          <w:b/>
          <w:sz w:val="22"/>
          <w:szCs w:val="22"/>
        </w:rPr>
        <w:t xml:space="preserve"> </w:t>
      </w:r>
      <w:r w:rsidRPr="0071763A">
        <w:rPr>
          <w:b/>
          <w:sz w:val="22"/>
          <w:szCs w:val="22"/>
        </w:rPr>
        <w:t xml:space="preserve">i zagranicznym w zakresie odbioru, przyjmowania, przemieszczania i doręczania przesyłek pocztowych oraz zwrotu przesyłek niedoręczonych dla potrzeb Powiatowego Urzędu Pracy w </w:t>
      </w:r>
      <w:r w:rsidR="007B18CA" w:rsidRPr="0071763A">
        <w:rPr>
          <w:b/>
          <w:sz w:val="22"/>
          <w:szCs w:val="22"/>
        </w:rPr>
        <w:t>Ostrowi Mazowieckiej</w:t>
      </w:r>
      <w:r w:rsidRPr="0071763A">
        <w:rPr>
          <w:b/>
          <w:sz w:val="22"/>
          <w:szCs w:val="22"/>
        </w:rPr>
        <w:t>”</w:t>
      </w:r>
    </w:p>
    <w:p w:rsidR="00A76CCF" w:rsidRPr="0071763A" w:rsidRDefault="00A76CCF" w:rsidP="00A76CCF">
      <w:pPr>
        <w:spacing w:line="360" w:lineRule="auto"/>
        <w:jc w:val="center"/>
        <w:rPr>
          <w:sz w:val="22"/>
          <w:szCs w:val="22"/>
        </w:rPr>
      </w:pPr>
      <w:r w:rsidRPr="0071763A">
        <w:rPr>
          <w:b/>
          <w:sz w:val="22"/>
          <w:szCs w:val="22"/>
        </w:rPr>
        <w:t xml:space="preserve">Znak: </w:t>
      </w:r>
      <w:r w:rsidR="007B18CA" w:rsidRPr="0071763A">
        <w:rPr>
          <w:b/>
          <w:sz w:val="22"/>
          <w:szCs w:val="22"/>
        </w:rPr>
        <w:t>OA.3421-2/20</w:t>
      </w:r>
    </w:p>
    <w:p w:rsidR="00A76CCF" w:rsidRPr="0071763A" w:rsidRDefault="00A76CCF" w:rsidP="00A76CCF">
      <w:pPr>
        <w:spacing w:line="360" w:lineRule="auto"/>
        <w:jc w:val="center"/>
        <w:rPr>
          <w:b/>
          <w:sz w:val="14"/>
          <w:szCs w:val="22"/>
        </w:rPr>
      </w:pPr>
    </w:p>
    <w:p w:rsidR="00A76CCF" w:rsidRPr="0071763A" w:rsidRDefault="00A76CCF" w:rsidP="00A76CCF">
      <w:pPr>
        <w:spacing w:line="360" w:lineRule="auto"/>
        <w:jc w:val="center"/>
        <w:rPr>
          <w:b/>
          <w:sz w:val="22"/>
          <w:szCs w:val="22"/>
        </w:rPr>
      </w:pPr>
      <w:r w:rsidRPr="0071763A">
        <w:rPr>
          <w:b/>
          <w:sz w:val="22"/>
          <w:szCs w:val="22"/>
        </w:rPr>
        <w:t>OŚWIADCZAM, ŻE</w:t>
      </w:r>
      <w:r w:rsidR="00671955">
        <w:rPr>
          <w:b/>
          <w:sz w:val="22"/>
          <w:szCs w:val="22"/>
        </w:rPr>
        <w:t xml:space="preserve"> </w:t>
      </w:r>
      <w:r w:rsidRPr="0071763A">
        <w:rPr>
          <w:b/>
          <w:sz w:val="22"/>
          <w:szCs w:val="22"/>
        </w:rPr>
        <w:t>REPREZENTOWANY PRZEZE MNIE PODMIOT</w:t>
      </w:r>
      <w:r w:rsidRPr="0071763A">
        <w:rPr>
          <w:b/>
          <w:sz w:val="22"/>
          <w:szCs w:val="22"/>
          <w:vertAlign w:val="superscript"/>
        </w:rPr>
        <w:footnoteReference w:id="1"/>
      </w:r>
      <w:r w:rsidRPr="0071763A">
        <w:rPr>
          <w:b/>
          <w:sz w:val="22"/>
          <w:szCs w:val="22"/>
        </w:rPr>
        <w:t>:</w:t>
      </w:r>
    </w:p>
    <w:p w:rsidR="00A76CCF" w:rsidRPr="0071763A" w:rsidRDefault="00A76CCF" w:rsidP="00A76CCF">
      <w:pPr>
        <w:spacing w:line="360" w:lineRule="auto"/>
        <w:jc w:val="center"/>
        <w:rPr>
          <w:b/>
          <w:sz w:val="14"/>
          <w:szCs w:val="22"/>
        </w:rPr>
      </w:pPr>
    </w:p>
    <w:p w:rsidR="00A76CCF" w:rsidRPr="0071763A" w:rsidRDefault="00A76CCF" w:rsidP="00A76CCF">
      <w:pPr>
        <w:spacing w:line="360" w:lineRule="auto"/>
        <w:jc w:val="both"/>
        <w:rPr>
          <w:sz w:val="22"/>
          <w:szCs w:val="22"/>
        </w:rPr>
      </w:pPr>
      <w:r w:rsidRPr="0071763A">
        <w:rPr>
          <w:sz w:val="22"/>
          <w:szCs w:val="22"/>
        </w:rPr>
        <w:t xml:space="preserve">□  </w:t>
      </w:r>
      <w:r w:rsidRPr="0071763A">
        <w:rPr>
          <w:b/>
          <w:sz w:val="22"/>
          <w:szCs w:val="22"/>
        </w:rPr>
        <w:t>nie należy do tej samej grupy kapitałowej</w:t>
      </w:r>
      <w:r w:rsidRPr="0071763A">
        <w:rPr>
          <w:sz w:val="22"/>
          <w:szCs w:val="22"/>
        </w:rPr>
        <w:t xml:space="preserve">, w rozumieniu ustawy z dnia 16 lutego 2007 r. </w:t>
      </w:r>
      <w:r w:rsidRPr="0071763A">
        <w:rPr>
          <w:sz w:val="22"/>
          <w:szCs w:val="22"/>
        </w:rPr>
        <w:br/>
        <w:t>o ochronie konkurencji i konsumentów (</w:t>
      </w:r>
      <w:proofErr w:type="spellStart"/>
      <w:r w:rsidRPr="0071763A">
        <w:rPr>
          <w:sz w:val="22"/>
          <w:szCs w:val="22"/>
        </w:rPr>
        <w:t>t.j</w:t>
      </w:r>
      <w:proofErr w:type="spellEnd"/>
      <w:r w:rsidRPr="0071763A">
        <w:rPr>
          <w:sz w:val="22"/>
          <w:szCs w:val="22"/>
        </w:rPr>
        <w:t>. Dz.U. z 2020r. poz. 1076 z</w:t>
      </w:r>
      <w:r w:rsidR="007B18CA" w:rsidRPr="0071763A">
        <w:rPr>
          <w:sz w:val="22"/>
          <w:szCs w:val="22"/>
        </w:rPr>
        <w:t>e</w:t>
      </w:r>
      <w:r w:rsidRPr="0071763A">
        <w:rPr>
          <w:sz w:val="22"/>
          <w:szCs w:val="22"/>
        </w:rPr>
        <w:t xml:space="preserve"> zm.); z wykonawcami, którzy złożyli oferty w niniejszym postępowaniu o udzielenie zamówienia</w:t>
      </w:r>
    </w:p>
    <w:p w:rsidR="00A76CCF" w:rsidRPr="0071763A" w:rsidRDefault="00A76CCF" w:rsidP="00A76CCF">
      <w:pPr>
        <w:spacing w:line="360" w:lineRule="auto"/>
        <w:jc w:val="both"/>
        <w:rPr>
          <w:sz w:val="22"/>
          <w:szCs w:val="22"/>
        </w:rPr>
      </w:pPr>
    </w:p>
    <w:p w:rsidR="00A76CCF" w:rsidRPr="0071763A" w:rsidRDefault="00A76CCF" w:rsidP="00A76CCF">
      <w:pPr>
        <w:spacing w:line="360" w:lineRule="auto"/>
        <w:jc w:val="both"/>
        <w:rPr>
          <w:sz w:val="22"/>
          <w:szCs w:val="22"/>
        </w:rPr>
      </w:pPr>
      <w:r w:rsidRPr="0071763A">
        <w:rPr>
          <w:sz w:val="22"/>
          <w:szCs w:val="22"/>
        </w:rPr>
        <w:t xml:space="preserve">□  </w:t>
      </w:r>
      <w:r w:rsidRPr="0071763A">
        <w:rPr>
          <w:b/>
          <w:sz w:val="22"/>
          <w:szCs w:val="22"/>
        </w:rPr>
        <w:t>należy do grupy kapitałowej</w:t>
      </w:r>
      <w:r w:rsidRPr="0071763A">
        <w:rPr>
          <w:sz w:val="22"/>
          <w:szCs w:val="22"/>
        </w:rPr>
        <w:t>, w rozumieniu ustawy z dnia 16 lutego 2007 r. o ochronie konkurencji i konsumentów (</w:t>
      </w:r>
      <w:proofErr w:type="spellStart"/>
      <w:r w:rsidRPr="0071763A">
        <w:rPr>
          <w:sz w:val="22"/>
          <w:szCs w:val="22"/>
        </w:rPr>
        <w:t>t.j</w:t>
      </w:r>
      <w:proofErr w:type="spellEnd"/>
      <w:r w:rsidRPr="0071763A">
        <w:rPr>
          <w:sz w:val="22"/>
          <w:szCs w:val="22"/>
        </w:rPr>
        <w:t>. Dz.U. z 2020r. 1076  z</w:t>
      </w:r>
      <w:r w:rsidR="007B18CA" w:rsidRPr="0071763A">
        <w:rPr>
          <w:sz w:val="22"/>
          <w:szCs w:val="22"/>
        </w:rPr>
        <w:t>e</w:t>
      </w:r>
      <w:r w:rsidRPr="0071763A">
        <w:rPr>
          <w:sz w:val="22"/>
          <w:szCs w:val="22"/>
        </w:rPr>
        <w:t xml:space="preserve"> zm.), w której skład wchodzą następujące podmioty, które złożyły oferty w tym postępowaniu:</w:t>
      </w:r>
    </w:p>
    <w:p w:rsidR="00A76CCF" w:rsidRPr="0071763A" w:rsidRDefault="00A76CCF" w:rsidP="00A76CCF">
      <w:pPr>
        <w:spacing w:line="360" w:lineRule="auto"/>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
        <w:gridCol w:w="8498"/>
      </w:tblGrid>
      <w:tr w:rsidR="00A76CCF" w:rsidRPr="0071763A" w:rsidTr="00EB7873">
        <w:tc>
          <w:tcPr>
            <w:tcW w:w="562" w:type="dxa"/>
            <w:shd w:val="clear" w:color="auto" w:fill="auto"/>
          </w:tcPr>
          <w:p w:rsidR="00A76CCF" w:rsidRPr="0071763A" w:rsidRDefault="00A76CCF" w:rsidP="00EB7873">
            <w:pPr>
              <w:spacing w:line="360" w:lineRule="auto"/>
              <w:jc w:val="both"/>
            </w:pPr>
            <w:r w:rsidRPr="0071763A">
              <w:rPr>
                <w:sz w:val="22"/>
                <w:szCs w:val="22"/>
              </w:rPr>
              <w:t>Lp.</w:t>
            </w:r>
          </w:p>
        </w:tc>
        <w:tc>
          <w:tcPr>
            <w:tcW w:w="8500" w:type="dxa"/>
            <w:shd w:val="clear" w:color="auto" w:fill="auto"/>
          </w:tcPr>
          <w:p w:rsidR="00A76CCF" w:rsidRPr="0071763A" w:rsidRDefault="00A76CCF" w:rsidP="00EB7873">
            <w:pPr>
              <w:spacing w:line="360" w:lineRule="auto"/>
              <w:jc w:val="both"/>
            </w:pPr>
            <w:r w:rsidRPr="0071763A">
              <w:rPr>
                <w:sz w:val="22"/>
                <w:szCs w:val="22"/>
              </w:rPr>
              <w:t>Nazwa przedsiębiorcy, adres siedziby</w:t>
            </w:r>
          </w:p>
        </w:tc>
      </w:tr>
      <w:tr w:rsidR="00A76CCF" w:rsidRPr="0071763A" w:rsidTr="00EB7873">
        <w:tc>
          <w:tcPr>
            <w:tcW w:w="562" w:type="dxa"/>
            <w:shd w:val="clear" w:color="auto" w:fill="auto"/>
          </w:tcPr>
          <w:p w:rsidR="00A76CCF" w:rsidRPr="0071763A" w:rsidRDefault="00A76CCF" w:rsidP="00EB7873">
            <w:pPr>
              <w:spacing w:line="360" w:lineRule="auto"/>
              <w:jc w:val="both"/>
            </w:pPr>
          </w:p>
        </w:tc>
        <w:tc>
          <w:tcPr>
            <w:tcW w:w="8500" w:type="dxa"/>
            <w:shd w:val="clear" w:color="auto" w:fill="auto"/>
          </w:tcPr>
          <w:p w:rsidR="00A76CCF" w:rsidRPr="0071763A" w:rsidRDefault="00A76CCF" w:rsidP="00EB7873">
            <w:pPr>
              <w:spacing w:line="360" w:lineRule="auto"/>
              <w:jc w:val="both"/>
            </w:pPr>
          </w:p>
        </w:tc>
      </w:tr>
      <w:tr w:rsidR="00A76CCF" w:rsidRPr="0071763A" w:rsidTr="00EB7873">
        <w:tc>
          <w:tcPr>
            <w:tcW w:w="562" w:type="dxa"/>
            <w:shd w:val="clear" w:color="auto" w:fill="auto"/>
          </w:tcPr>
          <w:p w:rsidR="00A76CCF" w:rsidRPr="0071763A" w:rsidRDefault="00A76CCF" w:rsidP="00EB7873">
            <w:pPr>
              <w:spacing w:line="360" w:lineRule="auto"/>
              <w:jc w:val="both"/>
            </w:pPr>
          </w:p>
        </w:tc>
        <w:tc>
          <w:tcPr>
            <w:tcW w:w="8500" w:type="dxa"/>
            <w:shd w:val="clear" w:color="auto" w:fill="auto"/>
          </w:tcPr>
          <w:p w:rsidR="00A76CCF" w:rsidRPr="0071763A" w:rsidRDefault="00A76CCF" w:rsidP="00EB7873">
            <w:pPr>
              <w:spacing w:line="360" w:lineRule="auto"/>
              <w:jc w:val="both"/>
            </w:pPr>
          </w:p>
        </w:tc>
      </w:tr>
      <w:tr w:rsidR="00A76CCF" w:rsidRPr="0071763A" w:rsidTr="00EB7873">
        <w:tc>
          <w:tcPr>
            <w:tcW w:w="562" w:type="dxa"/>
            <w:shd w:val="clear" w:color="auto" w:fill="auto"/>
          </w:tcPr>
          <w:p w:rsidR="00A76CCF" w:rsidRPr="0071763A" w:rsidRDefault="00A76CCF" w:rsidP="00EB7873">
            <w:pPr>
              <w:spacing w:line="360" w:lineRule="auto"/>
              <w:jc w:val="both"/>
            </w:pPr>
          </w:p>
        </w:tc>
        <w:tc>
          <w:tcPr>
            <w:tcW w:w="8500" w:type="dxa"/>
            <w:shd w:val="clear" w:color="auto" w:fill="auto"/>
          </w:tcPr>
          <w:p w:rsidR="00A76CCF" w:rsidRPr="0071763A" w:rsidRDefault="00A76CCF" w:rsidP="00EB7873">
            <w:pPr>
              <w:spacing w:line="360" w:lineRule="auto"/>
              <w:jc w:val="both"/>
            </w:pPr>
          </w:p>
        </w:tc>
      </w:tr>
      <w:tr w:rsidR="00A76CCF" w:rsidRPr="0071763A" w:rsidTr="00EB7873">
        <w:tc>
          <w:tcPr>
            <w:tcW w:w="562" w:type="dxa"/>
            <w:shd w:val="clear" w:color="auto" w:fill="auto"/>
          </w:tcPr>
          <w:p w:rsidR="00A76CCF" w:rsidRPr="0071763A" w:rsidRDefault="00A76CCF" w:rsidP="00EB7873">
            <w:pPr>
              <w:spacing w:line="360" w:lineRule="auto"/>
              <w:jc w:val="both"/>
            </w:pPr>
          </w:p>
        </w:tc>
        <w:tc>
          <w:tcPr>
            <w:tcW w:w="8500" w:type="dxa"/>
            <w:shd w:val="clear" w:color="auto" w:fill="auto"/>
          </w:tcPr>
          <w:p w:rsidR="00A76CCF" w:rsidRPr="0071763A" w:rsidRDefault="00A76CCF" w:rsidP="00EB7873">
            <w:pPr>
              <w:spacing w:line="360" w:lineRule="auto"/>
              <w:jc w:val="both"/>
            </w:pPr>
          </w:p>
        </w:tc>
      </w:tr>
    </w:tbl>
    <w:p w:rsidR="00A76CCF" w:rsidRPr="0071763A" w:rsidRDefault="00A76CCF" w:rsidP="00A76CCF">
      <w:pPr>
        <w:spacing w:line="360" w:lineRule="auto"/>
        <w:jc w:val="both"/>
        <w:rPr>
          <w:sz w:val="22"/>
          <w:szCs w:val="22"/>
        </w:rPr>
      </w:pPr>
      <w:r w:rsidRPr="0071763A">
        <w:rPr>
          <w:sz w:val="22"/>
          <w:szCs w:val="22"/>
        </w:rPr>
        <w:tab/>
      </w:r>
      <w:r w:rsidRPr="0071763A">
        <w:rPr>
          <w:sz w:val="22"/>
          <w:szCs w:val="22"/>
        </w:rPr>
        <w:tab/>
      </w:r>
      <w:r w:rsidRPr="0071763A">
        <w:rPr>
          <w:sz w:val="22"/>
          <w:szCs w:val="22"/>
        </w:rPr>
        <w:tab/>
      </w:r>
    </w:p>
    <w:p w:rsidR="00A76CCF" w:rsidRPr="0071763A" w:rsidRDefault="00A76CCF" w:rsidP="00A76CCF">
      <w:pPr>
        <w:spacing w:line="360" w:lineRule="auto"/>
        <w:jc w:val="both"/>
        <w:rPr>
          <w:sz w:val="22"/>
          <w:szCs w:val="22"/>
        </w:rPr>
      </w:pPr>
      <w:r w:rsidRPr="0071763A">
        <w:rPr>
          <w:sz w:val="22"/>
          <w:szCs w:val="22"/>
        </w:rPr>
        <w:t xml:space="preserve">…………….……. dnia ………….……. r. </w:t>
      </w:r>
    </w:p>
    <w:p w:rsidR="00A76CCF" w:rsidRPr="0071763A" w:rsidRDefault="00A76CCF" w:rsidP="00A76CCF">
      <w:pPr>
        <w:rPr>
          <w:sz w:val="22"/>
          <w:szCs w:val="22"/>
        </w:rPr>
      </w:pPr>
      <w:r w:rsidRPr="0071763A">
        <w:rPr>
          <w:sz w:val="22"/>
          <w:szCs w:val="22"/>
        </w:rPr>
        <w:tab/>
      </w:r>
      <w:r w:rsidRPr="0071763A">
        <w:rPr>
          <w:sz w:val="22"/>
          <w:szCs w:val="22"/>
        </w:rPr>
        <w:tab/>
      </w:r>
      <w:r w:rsidRPr="0071763A">
        <w:rPr>
          <w:sz w:val="22"/>
          <w:szCs w:val="22"/>
        </w:rPr>
        <w:tab/>
      </w:r>
      <w:r w:rsidRPr="0071763A">
        <w:rPr>
          <w:sz w:val="22"/>
          <w:szCs w:val="22"/>
        </w:rPr>
        <w:tab/>
      </w:r>
      <w:r w:rsidRPr="0071763A">
        <w:rPr>
          <w:sz w:val="22"/>
          <w:szCs w:val="22"/>
        </w:rPr>
        <w:tab/>
      </w:r>
      <w:r w:rsidRPr="0071763A">
        <w:rPr>
          <w:sz w:val="22"/>
          <w:szCs w:val="22"/>
        </w:rPr>
        <w:tab/>
      </w:r>
      <w:r w:rsidRPr="0071763A">
        <w:rPr>
          <w:sz w:val="22"/>
          <w:szCs w:val="22"/>
        </w:rPr>
        <w:tab/>
      </w:r>
      <w:r w:rsidRPr="0071763A">
        <w:rPr>
          <w:sz w:val="22"/>
          <w:szCs w:val="22"/>
        </w:rPr>
        <w:tab/>
        <w:t xml:space="preserve">       .................................................................</w:t>
      </w:r>
    </w:p>
    <w:p w:rsidR="00A76CCF" w:rsidRPr="0071763A" w:rsidRDefault="00A76CCF" w:rsidP="00A76CCF">
      <w:pPr>
        <w:ind w:left="5529"/>
        <w:jc w:val="center"/>
        <w:rPr>
          <w:i/>
          <w:sz w:val="16"/>
          <w:szCs w:val="20"/>
        </w:rPr>
      </w:pPr>
      <w:r w:rsidRPr="0071763A">
        <w:rPr>
          <w:i/>
          <w:sz w:val="16"/>
          <w:szCs w:val="20"/>
        </w:rPr>
        <w:t>(czytelne podpisy Wykonawcy lub osób uprawnionych</w:t>
      </w:r>
      <w:r w:rsidRPr="0071763A">
        <w:rPr>
          <w:i/>
          <w:sz w:val="16"/>
          <w:szCs w:val="20"/>
        </w:rPr>
        <w:br/>
        <w:t>do reprezentowania Wykonawcy)</w:t>
      </w:r>
    </w:p>
    <w:p w:rsidR="00A76CCF" w:rsidRPr="0071763A" w:rsidRDefault="00A76CCF" w:rsidP="00A76CCF">
      <w:pPr>
        <w:spacing w:line="276" w:lineRule="auto"/>
        <w:jc w:val="right"/>
        <w:rPr>
          <w:sz w:val="16"/>
          <w:szCs w:val="16"/>
        </w:rPr>
      </w:pPr>
    </w:p>
    <w:p w:rsidR="00A76CCF" w:rsidRPr="0071763A" w:rsidRDefault="00A76CCF" w:rsidP="00A76CCF">
      <w:pPr>
        <w:spacing w:line="276" w:lineRule="auto"/>
        <w:jc w:val="right"/>
        <w:rPr>
          <w:sz w:val="16"/>
          <w:szCs w:val="16"/>
        </w:rPr>
      </w:pPr>
    </w:p>
    <w:p w:rsidR="00A76CCF" w:rsidRPr="0071763A" w:rsidRDefault="00A76CCF" w:rsidP="00A76CCF">
      <w:pPr>
        <w:spacing w:line="276" w:lineRule="auto"/>
        <w:jc w:val="right"/>
        <w:rPr>
          <w:sz w:val="16"/>
          <w:szCs w:val="16"/>
        </w:rPr>
      </w:pPr>
    </w:p>
    <w:p w:rsidR="00A76CCF" w:rsidRPr="0071763A" w:rsidRDefault="00A76CCF" w:rsidP="00A76CCF">
      <w:pPr>
        <w:spacing w:line="276" w:lineRule="auto"/>
        <w:jc w:val="right"/>
        <w:rPr>
          <w:sz w:val="16"/>
          <w:szCs w:val="16"/>
        </w:rPr>
      </w:pPr>
    </w:p>
    <w:p w:rsidR="00A76CCF" w:rsidRPr="0071763A" w:rsidRDefault="00A76CCF" w:rsidP="00A76CCF">
      <w:pPr>
        <w:spacing w:line="276" w:lineRule="auto"/>
        <w:jc w:val="right"/>
        <w:rPr>
          <w:sz w:val="16"/>
          <w:szCs w:val="16"/>
        </w:rPr>
      </w:pPr>
    </w:p>
    <w:p w:rsidR="00A76CCF" w:rsidRPr="0071763A" w:rsidRDefault="00A76CCF" w:rsidP="00A76CCF">
      <w:pPr>
        <w:spacing w:line="276" w:lineRule="auto"/>
        <w:jc w:val="right"/>
        <w:rPr>
          <w:sz w:val="16"/>
          <w:szCs w:val="16"/>
        </w:rPr>
      </w:pPr>
      <w:r w:rsidRPr="0071763A">
        <w:rPr>
          <w:sz w:val="16"/>
          <w:szCs w:val="16"/>
        </w:rPr>
        <w:t>Załącznik nr 6 do SIWZ</w:t>
      </w:r>
    </w:p>
    <w:p w:rsidR="00A76CCF" w:rsidRPr="0071763A" w:rsidRDefault="00A76CCF" w:rsidP="00A76CCF">
      <w:pPr>
        <w:spacing w:line="276" w:lineRule="auto"/>
        <w:jc w:val="center"/>
        <w:rPr>
          <w:b/>
          <w:sz w:val="22"/>
          <w:szCs w:val="22"/>
        </w:rPr>
      </w:pPr>
    </w:p>
    <w:p w:rsidR="00A76CCF" w:rsidRPr="0071763A" w:rsidRDefault="00A76CCF" w:rsidP="00A76CCF">
      <w:pPr>
        <w:spacing w:line="276" w:lineRule="auto"/>
        <w:jc w:val="center"/>
        <w:rPr>
          <w:b/>
          <w:sz w:val="22"/>
          <w:szCs w:val="22"/>
        </w:rPr>
      </w:pPr>
      <w:r w:rsidRPr="0071763A">
        <w:rPr>
          <w:b/>
          <w:sz w:val="22"/>
          <w:szCs w:val="22"/>
        </w:rPr>
        <w:t xml:space="preserve">UMOWA NR </w:t>
      </w:r>
      <w:r w:rsidR="007B18CA" w:rsidRPr="0071763A">
        <w:rPr>
          <w:b/>
          <w:sz w:val="22"/>
          <w:szCs w:val="22"/>
        </w:rPr>
        <w:t>OA.3421-2/20</w:t>
      </w:r>
    </w:p>
    <w:p w:rsidR="007B18CA" w:rsidRPr="0071763A" w:rsidRDefault="007B18CA" w:rsidP="00A76CCF">
      <w:pPr>
        <w:spacing w:line="276" w:lineRule="auto"/>
        <w:jc w:val="center"/>
        <w:rPr>
          <w:b/>
          <w:sz w:val="22"/>
          <w:szCs w:val="22"/>
        </w:rPr>
      </w:pPr>
    </w:p>
    <w:p w:rsidR="00A76CCF" w:rsidRPr="0071763A" w:rsidRDefault="00A76CCF" w:rsidP="00A76CCF">
      <w:pPr>
        <w:jc w:val="both"/>
        <w:rPr>
          <w:sz w:val="22"/>
          <w:szCs w:val="22"/>
        </w:rPr>
      </w:pPr>
      <w:r w:rsidRPr="0071763A">
        <w:rPr>
          <w:sz w:val="22"/>
          <w:szCs w:val="22"/>
        </w:rPr>
        <w:t xml:space="preserve">Zawarta w dniu ……………….. w </w:t>
      </w:r>
      <w:r w:rsidR="007B18CA" w:rsidRPr="0071763A">
        <w:rPr>
          <w:sz w:val="22"/>
          <w:szCs w:val="22"/>
        </w:rPr>
        <w:t>Ostrowi Mazowieckiej</w:t>
      </w:r>
      <w:r w:rsidRPr="0071763A">
        <w:rPr>
          <w:sz w:val="22"/>
          <w:szCs w:val="22"/>
        </w:rPr>
        <w:t xml:space="preserve"> pomiędzy:</w:t>
      </w:r>
    </w:p>
    <w:p w:rsidR="00A76CCF" w:rsidRPr="0071763A" w:rsidRDefault="00A76CCF" w:rsidP="007B18CA">
      <w:pPr>
        <w:ind w:left="0" w:firstLine="0"/>
        <w:jc w:val="both"/>
        <w:rPr>
          <w:sz w:val="22"/>
          <w:szCs w:val="22"/>
        </w:rPr>
      </w:pPr>
      <w:r w:rsidRPr="0071763A">
        <w:rPr>
          <w:b/>
          <w:sz w:val="22"/>
          <w:szCs w:val="22"/>
        </w:rPr>
        <w:t xml:space="preserve">Powiatowym Urzędem Pracy w </w:t>
      </w:r>
      <w:r w:rsidR="007B18CA" w:rsidRPr="0071763A">
        <w:rPr>
          <w:b/>
          <w:sz w:val="22"/>
          <w:szCs w:val="22"/>
        </w:rPr>
        <w:t>Ostrowi Mazowieckiej</w:t>
      </w:r>
      <w:r w:rsidRPr="0071763A">
        <w:rPr>
          <w:sz w:val="22"/>
          <w:szCs w:val="22"/>
        </w:rPr>
        <w:t xml:space="preserve">, ul. </w:t>
      </w:r>
      <w:r w:rsidR="007B18CA" w:rsidRPr="0071763A">
        <w:rPr>
          <w:sz w:val="22"/>
          <w:szCs w:val="22"/>
        </w:rPr>
        <w:t>3 Maja 55</w:t>
      </w:r>
      <w:r w:rsidRPr="0071763A">
        <w:rPr>
          <w:sz w:val="22"/>
          <w:szCs w:val="22"/>
        </w:rPr>
        <w:t xml:space="preserve">, </w:t>
      </w:r>
      <w:r w:rsidR="007B18CA" w:rsidRPr="0071763A">
        <w:rPr>
          <w:sz w:val="22"/>
          <w:szCs w:val="22"/>
        </w:rPr>
        <w:t>07-300</w:t>
      </w:r>
      <w:r w:rsidRPr="0071763A">
        <w:rPr>
          <w:sz w:val="22"/>
          <w:szCs w:val="22"/>
        </w:rPr>
        <w:t xml:space="preserve"> </w:t>
      </w:r>
      <w:r w:rsidR="007B18CA" w:rsidRPr="0071763A">
        <w:rPr>
          <w:sz w:val="22"/>
          <w:szCs w:val="22"/>
        </w:rPr>
        <w:t>Ostrów Mazowiecka</w:t>
      </w:r>
      <w:r w:rsidRPr="0071763A">
        <w:rPr>
          <w:sz w:val="22"/>
          <w:szCs w:val="22"/>
        </w:rPr>
        <w:t xml:space="preserve">, posiadającym REGON: </w:t>
      </w:r>
      <w:r w:rsidR="00E142C5" w:rsidRPr="0071763A">
        <w:rPr>
          <w:sz w:val="22"/>
          <w:szCs w:val="22"/>
        </w:rPr>
        <w:t>550347730</w:t>
      </w:r>
      <w:r w:rsidRPr="0071763A">
        <w:rPr>
          <w:sz w:val="22"/>
          <w:szCs w:val="22"/>
        </w:rPr>
        <w:t xml:space="preserve">, NIP: </w:t>
      </w:r>
      <w:r w:rsidR="00E142C5" w:rsidRPr="0071763A">
        <w:rPr>
          <w:sz w:val="22"/>
          <w:szCs w:val="22"/>
        </w:rPr>
        <w:t>7591012523</w:t>
      </w:r>
      <w:r w:rsidRPr="0071763A">
        <w:rPr>
          <w:sz w:val="22"/>
          <w:szCs w:val="22"/>
        </w:rPr>
        <w:t xml:space="preserve">, zwanym dalej </w:t>
      </w:r>
      <w:r w:rsidRPr="0071763A">
        <w:rPr>
          <w:b/>
          <w:sz w:val="22"/>
          <w:szCs w:val="22"/>
        </w:rPr>
        <w:t xml:space="preserve">„Zamawiającym”, </w:t>
      </w:r>
      <w:r w:rsidRPr="0071763A">
        <w:rPr>
          <w:sz w:val="22"/>
          <w:szCs w:val="22"/>
        </w:rPr>
        <w:t>reprezentowanym przez:</w:t>
      </w:r>
    </w:p>
    <w:p w:rsidR="00A76CCF" w:rsidRPr="0071763A" w:rsidRDefault="00E142C5" w:rsidP="00A76CCF">
      <w:pPr>
        <w:jc w:val="both"/>
        <w:rPr>
          <w:b/>
          <w:sz w:val="22"/>
          <w:szCs w:val="22"/>
        </w:rPr>
      </w:pPr>
      <w:r w:rsidRPr="0071763A">
        <w:rPr>
          <w:b/>
          <w:sz w:val="22"/>
          <w:szCs w:val="22"/>
        </w:rPr>
        <w:t>Barbarę Grabowską</w:t>
      </w:r>
      <w:r w:rsidR="00A76CCF" w:rsidRPr="0071763A">
        <w:rPr>
          <w:b/>
          <w:sz w:val="22"/>
          <w:szCs w:val="22"/>
        </w:rPr>
        <w:t xml:space="preserve"> – Dyrektora Powiatowego Urzędu Pracy w </w:t>
      </w:r>
      <w:r w:rsidRPr="0071763A">
        <w:rPr>
          <w:b/>
          <w:sz w:val="22"/>
          <w:szCs w:val="22"/>
        </w:rPr>
        <w:t>Ostrowi Mazowieckiej</w:t>
      </w:r>
    </w:p>
    <w:p w:rsidR="00A76CCF" w:rsidRPr="0071763A" w:rsidRDefault="00A76CCF" w:rsidP="00A76CCF">
      <w:pPr>
        <w:jc w:val="both"/>
        <w:rPr>
          <w:b/>
          <w:sz w:val="22"/>
          <w:szCs w:val="22"/>
        </w:rPr>
      </w:pPr>
      <w:r w:rsidRPr="0071763A">
        <w:rPr>
          <w:b/>
          <w:sz w:val="22"/>
          <w:szCs w:val="22"/>
        </w:rPr>
        <w:t>a</w:t>
      </w:r>
    </w:p>
    <w:p w:rsidR="00A76CCF" w:rsidRPr="0071763A" w:rsidRDefault="00A76CCF" w:rsidP="00E142C5">
      <w:pPr>
        <w:ind w:left="0" w:firstLine="0"/>
        <w:jc w:val="both"/>
        <w:rPr>
          <w:sz w:val="22"/>
          <w:szCs w:val="22"/>
        </w:rPr>
      </w:pPr>
      <w:r w:rsidRPr="0071763A">
        <w:rPr>
          <w:sz w:val="22"/>
          <w:szCs w:val="22"/>
        </w:rPr>
        <w:t>…………………………………………………………………………</w:t>
      </w:r>
      <w:r w:rsidR="00E142C5" w:rsidRPr="0071763A">
        <w:rPr>
          <w:sz w:val="22"/>
          <w:szCs w:val="22"/>
        </w:rPr>
        <w:t xml:space="preserve">………………………………… </w:t>
      </w:r>
      <w:r w:rsidRPr="0071763A">
        <w:rPr>
          <w:sz w:val="22"/>
          <w:szCs w:val="22"/>
        </w:rPr>
        <w:t>z siedzibą w ………………………</w:t>
      </w:r>
      <w:r w:rsidR="00E142C5" w:rsidRPr="0071763A">
        <w:rPr>
          <w:sz w:val="22"/>
          <w:szCs w:val="22"/>
        </w:rPr>
        <w:t>…….</w:t>
      </w:r>
      <w:r w:rsidRPr="0071763A">
        <w:rPr>
          <w:sz w:val="22"/>
          <w:szCs w:val="22"/>
        </w:rPr>
        <w:t>…… ul. ……………………………………</w:t>
      </w:r>
      <w:r w:rsidR="00E142C5" w:rsidRPr="0071763A">
        <w:rPr>
          <w:sz w:val="22"/>
          <w:szCs w:val="22"/>
        </w:rPr>
        <w:t>…………………</w:t>
      </w:r>
    </w:p>
    <w:p w:rsidR="00A76CCF" w:rsidRPr="0071763A" w:rsidRDefault="00A76CCF" w:rsidP="00A76CCF">
      <w:pPr>
        <w:jc w:val="both"/>
        <w:rPr>
          <w:sz w:val="22"/>
          <w:szCs w:val="22"/>
        </w:rPr>
      </w:pPr>
      <w:r w:rsidRPr="0071763A">
        <w:rPr>
          <w:sz w:val="22"/>
          <w:szCs w:val="22"/>
        </w:rPr>
        <w:t>reprezentowaną przez:</w:t>
      </w:r>
    </w:p>
    <w:p w:rsidR="00A76CCF" w:rsidRPr="0071763A" w:rsidRDefault="00A76CCF" w:rsidP="00A76CCF">
      <w:pPr>
        <w:jc w:val="both"/>
        <w:rPr>
          <w:sz w:val="22"/>
          <w:szCs w:val="22"/>
        </w:rPr>
      </w:pPr>
      <w:r w:rsidRPr="0071763A">
        <w:rPr>
          <w:sz w:val="22"/>
          <w:szCs w:val="22"/>
        </w:rPr>
        <w:t xml:space="preserve">……………………………………………………………………………………. </w:t>
      </w:r>
    </w:p>
    <w:p w:rsidR="00A76CCF" w:rsidRPr="0071763A" w:rsidRDefault="00A76CCF" w:rsidP="00A76CCF">
      <w:pPr>
        <w:jc w:val="both"/>
        <w:rPr>
          <w:sz w:val="22"/>
          <w:szCs w:val="22"/>
        </w:rPr>
      </w:pPr>
    </w:p>
    <w:p w:rsidR="00A76CCF" w:rsidRPr="0071763A" w:rsidRDefault="00A76CCF" w:rsidP="00A76CCF">
      <w:pPr>
        <w:jc w:val="both"/>
        <w:rPr>
          <w:sz w:val="22"/>
          <w:szCs w:val="22"/>
        </w:rPr>
      </w:pPr>
      <w:r w:rsidRPr="0071763A">
        <w:rPr>
          <w:sz w:val="22"/>
          <w:szCs w:val="22"/>
        </w:rPr>
        <w:t>Wpisaną do rejestru/ewidencji ………………………. prowadzonego przez</w:t>
      </w:r>
      <w:r w:rsidR="00E142C5" w:rsidRPr="0071763A">
        <w:rPr>
          <w:sz w:val="22"/>
          <w:szCs w:val="22"/>
        </w:rPr>
        <w:t xml:space="preserve">  …………………</w:t>
      </w:r>
      <w:r w:rsidRPr="0071763A">
        <w:rPr>
          <w:sz w:val="22"/>
          <w:szCs w:val="22"/>
        </w:rPr>
        <w:t>………</w:t>
      </w:r>
    </w:p>
    <w:p w:rsidR="00A76CCF" w:rsidRPr="0071763A" w:rsidRDefault="00E142C5" w:rsidP="00A76CCF">
      <w:pPr>
        <w:jc w:val="both"/>
        <w:rPr>
          <w:sz w:val="22"/>
          <w:szCs w:val="22"/>
        </w:rPr>
      </w:pPr>
      <w:r w:rsidRPr="0071763A">
        <w:rPr>
          <w:sz w:val="22"/>
          <w:szCs w:val="22"/>
        </w:rPr>
        <w:t>pod numerem ………………., posiadającym REGON: …………….., NIP: ………………</w:t>
      </w:r>
      <w:r w:rsidR="00A76CCF" w:rsidRPr="0071763A">
        <w:rPr>
          <w:sz w:val="22"/>
          <w:szCs w:val="22"/>
        </w:rPr>
        <w:t>…………,</w:t>
      </w:r>
    </w:p>
    <w:p w:rsidR="00A76CCF" w:rsidRPr="0071763A" w:rsidRDefault="00A76CCF" w:rsidP="00A76CCF">
      <w:pPr>
        <w:jc w:val="both"/>
        <w:rPr>
          <w:b/>
          <w:sz w:val="22"/>
          <w:szCs w:val="22"/>
        </w:rPr>
      </w:pPr>
      <w:r w:rsidRPr="0071763A">
        <w:rPr>
          <w:sz w:val="22"/>
          <w:szCs w:val="22"/>
        </w:rPr>
        <w:t xml:space="preserve">zwanym dalej </w:t>
      </w:r>
      <w:r w:rsidRPr="0071763A">
        <w:rPr>
          <w:b/>
          <w:sz w:val="22"/>
          <w:szCs w:val="22"/>
        </w:rPr>
        <w:t>„Wykonawcą”</w:t>
      </w:r>
    </w:p>
    <w:p w:rsidR="00A76CCF" w:rsidRPr="0071763A" w:rsidRDefault="00A76CCF" w:rsidP="00A76CCF">
      <w:pPr>
        <w:jc w:val="both"/>
        <w:rPr>
          <w:b/>
          <w:sz w:val="22"/>
          <w:szCs w:val="22"/>
        </w:rPr>
      </w:pPr>
    </w:p>
    <w:p w:rsidR="00A76CCF" w:rsidRPr="0071763A" w:rsidRDefault="00A76CCF" w:rsidP="00E142C5">
      <w:pPr>
        <w:ind w:left="0" w:firstLine="0"/>
        <w:jc w:val="both"/>
        <w:rPr>
          <w:b/>
          <w:sz w:val="22"/>
          <w:szCs w:val="22"/>
        </w:rPr>
      </w:pPr>
      <w:r w:rsidRPr="0071763A">
        <w:rPr>
          <w:b/>
          <w:sz w:val="22"/>
          <w:szCs w:val="22"/>
        </w:rPr>
        <w:t>po przeprowadzeniu postępowania o udzielenie zamówienia publicznego na usługi społeczne pn. „Świadczenie usług pocztowych w obrocie krajowym</w:t>
      </w:r>
      <w:r w:rsidR="00671955">
        <w:rPr>
          <w:b/>
          <w:sz w:val="22"/>
          <w:szCs w:val="22"/>
        </w:rPr>
        <w:t xml:space="preserve"> </w:t>
      </w:r>
      <w:r w:rsidRPr="0071763A">
        <w:rPr>
          <w:b/>
          <w:sz w:val="22"/>
          <w:szCs w:val="22"/>
        </w:rPr>
        <w:t xml:space="preserve">i zagranicznym w zakresie odbioru, przyjmowania, przemieszczania i doręczania przesyłek pocztowych oraz zwrotu przesyłek niedoręczonych dla potrzeb Powiatowego Urzędu Pracy w </w:t>
      </w:r>
      <w:r w:rsidR="00E142C5" w:rsidRPr="0071763A">
        <w:rPr>
          <w:b/>
          <w:sz w:val="22"/>
          <w:szCs w:val="22"/>
        </w:rPr>
        <w:t>Ostrowi Mazowieckiej</w:t>
      </w:r>
      <w:r w:rsidRPr="0071763A">
        <w:rPr>
          <w:b/>
          <w:sz w:val="22"/>
          <w:szCs w:val="22"/>
        </w:rPr>
        <w:t xml:space="preserve">” znak: </w:t>
      </w:r>
      <w:r w:rsidR="00E142C5" w:rsidRPr="0071763A">
        <w:rPr>
          <w:b/>
          <w:sz w:val="22"/>
          <w:szCs w:val="22"/>
        </w:rPr>
        <w:t>OA.3421-2/20.</w:t>
      </w:r>
    </w:p>
    <w:p w:rsidR="00A76CCF" w:rsidRPr="0071763A" w:rsidRDefault="00A76CCF" w:rsidP="00A76CCF">
      <w:pPr>
        <w:jc w:val="both"/>
        <w:rPr>
          <w:b/>
          <w:sz w:val="22"/>
          <w:szCs w:val="22"/>
        </w:rPr>
      </w:pPr>
    </w:p>
    <w:p w:rsidR="00A76CCF" w:rsidRPr="0071763A" w:rsidRDefault="00A76CCF" w:rsidP="00A76CCF">
      <w:pPr>
        <w:jc w:val="center"/>
        <w:rPr>
          <w:b/>
          <w:sz w:val="22"/>
          <w:szCs w:val="22"/>
        </w:rPr>
      </w:pPr>
      <w:r w:rsidRPr="0071763A">
        <w:rPr>
          <w:b/>
          <w:sz w:val="22"/>
          <w:szCs w:val="22"/>
        </w:rPr>
        <w:t>§ 1</w:t>
      </w:r>
    </w:p>
    <w:p w:rsidR="00A76CCF" w:rsidRPr="0071763A" w:rsidRDefault="00A76CCF" w:rsidP="00A76CCF">
      <w:pPr>
        <w:jc w:val="both"/>
        <w:rPr>
          <w:sz w:val="22"/>
          <w:szCs w:val="22"/>
        </w:rPr>
      </w:pPr>
      <w:r w:rsidRPr="0071763A">
        <w:rPr>
          <w:sz w:val="22"/>
          <w:szCs w:val="22"/>
        </w:rPr>
        <w:t xml:space="preserve">      Zamawiający, zgodnie z przeprowadzonym postępowaniem nr </w:t>
      </w:r>
      <w:r w:rsidR="00E142C5" w:rsidRPr="0071763A">
        <w:rPr>
          <w:sz w:val="22"/>
          <w:szCs w:val="22"/>
        </w:rPr>
        <w:t>OA.3421-2/20</w:t>
      </w:r>
      <w:r w:rsidRPr="0071763A">
        <w:rPr>
          <w:sz w:val="22"/>
          <w:szCs w:val="22"/>
        </w:rPr>
        <w:t xml:space="preserve"> powierza </w:t>
      </w:r>
      <w:r w:rsidRPr="0071763A">
        <w:rPr>
          <w:sz w:val="22"/>
          <w:szCs w:val="22"/>
        </w:rPr>
        <w:br/>
        <w:t>a Wykonawca zobowiązuje się do świadczenia powszechnych usług pocztowych w obrocie krajowym i zagranicznym w zakresie odbioru, przyjmowania, przemieszczania i doręczania przesyłek pocztowych oraz zwrotu przesyłek niedoręczonych, wymienionych w rozdziale IV SIWZ oraz w Opisie przedmiotu zamówienia (zał. nr 1 do niniejszej  umowy), zgodnie z Ofertą Wykonawcy stanowiącą  zał. nr 2 do niniejszej umowy.</w:t>
      </w:r>
    </w:p>
    <w:p w:rsidR="00A76CCF" w:rsidRPr="0071763A" w:rsidRDefault="00A76CCF" w:rsidP="00A76CCF">
      <w:pPr>
        <w:jc w:val="both"/>
        <w:rPr>
          <w:b/>
          <w:sz w:val="22"/>
          <w:szCs w:val="22"/>
        </w:rPr>
      </w:pPr>
    </w:p>
    <w:p w:rsidR="00A76CCF" w:rsidRPr="0071763A" w:rsidRDefault="00A76CCF" w:rsidP="00A76CCF">
      <w:pPr>
        <w:jc w:val="center"/>
        <w:rPr>
          <w:b/>
          <w:sz w:val="22"/>
          <w:szCs w:val="22"/>
        </w:rPr>
      </w:pPr>
      <w:r w:rsidRPr="0071763A">
        <w:rPr>
          <w:b/>
          <w:sz w:val="22"/>
          <w:szCs w:val="22"/>
        </w:rPr>
        <w:t>§ 2</w:t>
      </w:r>
    </w:p>
    <w:p w:rsidR="00A76CCF" w:rsidRPr="0071763A" w:rsidRDefault="00A76CCF" w:rsidP="00A76CCF">
      <w:pPr>
        <w:numPr>
          <w:ilvl w:val="1"/>
          <w:numId w:val="10"/>
        </w:numPr>
        <w:tabs>
          <w:tab w:val="clear" w:pos="1440"/>
        </w:tabs>
        <w:ind w:left="709" w:hanging="283"/>
        <w:jc w:val="both"/>
        <w:rPr>
          <w:sz w:val="22"/>
          <w:szCs w:val="22"/>
        </w:rPr>
      </w:pPr>
      <w:r w:rsidRPr="0071763A">
        <w:rPr>
          <w:sz w:val="22"/>
          <w:szCs w:val="22"/>
        </w:rPr>
        <w:t xml:space="preserve">Przedmiotem niniejszej umowy jest świadczenie usług pocztowych dla Powiatowego Urzędu Pracy w </w:t>
      </w:r>
      <w:r w:rsidR="00E142C5" w:rsidRPr="0071763A">
        <w:rPr>
          <w:sz w:val="22"/>
          <w:szCs w:val="22"/>
        </w:rPr>
        <w:t>Ostrowi Mazowieckiej</w:t>
      </w:r>
      <w:r w:rsidRPr="0071763A">
        <w:rPr>
          <w:sz w:val="22"/>
          <w:szCs w:val="22"/>
        </w:rPr>
        <w:t>. Szczegółowy zakres przedmiotu umowy określony jest w opisie przedmiotu zamówienia SIWZ.</w:t>
      </w:r>
    </w:p>
    <w:p w:rsidR="00A76CCF" w:rsidRPr="0071763A" w:rsidRDefault="00A76CCF" w:rsidP="00A76CCF">
      <w:pPr>
        <w:numPr>
          <w:ilvl w:val="1"/>
          <w:numId w:val="10"/>
        </w:numPr>
        <w:tabs>
          <w:tab w:val="clear" w:pos="1440"/>
          <w:tab w:val="num" w:pos="709"/>
        </w:tabs>
        <w:ind w:left="709" w:hanging="283"/>
        <w:jc w:val="both"/>
        <w:rPr>
          <w:sz w:val="22"/>
          <w:szCs w:val="22"/>
        </w:rPr>
      </w:pPr>
      <w:r w:rsidRPr="0071763A">
        <w:rPr>
          <w:sz w:val="22"/>
          <w:szCs w:val="22"/>
        </w:rPr>
        <w:t>Wykonawca oświadcza, że posiada uprawienia do wykonania usług objętych umową.</w:t>
      </w:r>
    </w:p>
    <w:p w:rsidR="00A76CCF" w:rsidRPr="0071763A" w:rsidRDefault="00A76CCF" w:rsidP="00A76CCF">
      <w:pPr>
        <w:numPr>
          <w:ilvl w:val="1"/>
          <w:numId w:val="10"/>
        </w:numPr>
        <w:tabs>
          <w:tab w:val="clear" w:pos="1440"/>
          <w:tab w:val="num" w:pos="709"/>
        </w:tabs>
        <w:ind w:left="709" w:hanging="283"/>
        <w:jc w:val="both"/>
        <w:rPr>
          <w:sz w:val="22"/>
          <w:szCs w:val="22"/>
        </w:rPr>
      </w:pPr>
      <w:r w:rsidRPr="0071763A">
        <w:rPr>
          <w:sz w:val="22"/>
          <w:szCs w:val="22"/>
        </w:rPr>
        <w:t>Świadczenie usług pocztowych będzie polegało w szczególności na odbiorze, przyjmowaniu, przemieszczaniu, doręczaniu i zwrotach przesyłek krajowych i zagranicznych.</w:t>
      </w:r>
    </w:p>
    <w:p w:rsidR="00A76CCF" w:rsidRPr="0071763A" w:rsidRDefault="00A76CCF" w:rsidP="00A76CCF">
      <w:pPr>
        <w:numPr>
          <w:ilvl w:val="1"/>
          <w:numId w:val="10"/>
        </w:numPr>
        <w:tabs>
          <w:tab w:val="clear" w:pos="1440"/>
          <w:tab w:val="num" w:pos="709"/>
        </w:tabs>
        <w:ind w:left="709" w:hanging="283"/>
        <w:jc w:val="both"/>
        <w:rPr>
          <w:sz w:val="22"/>
          <w:szCs w:val="22"/>
        </w:rPr>
      </w:pPr>
      <w:r w:rsidRPr="0071763A">
        <w:rPr>
          <w:sz w:val="22"/>
          <w:szCs w:val="22"/>
        </w:rPr>
        <w:t xml:space="preserve">Rodzaje i liczba przesyłek w ramach świadczonych usług, określone przez Zamawiającego, </w:t>
      </w:r>
      <w:r w:rsidRPr="0071763A">
        <w:rPr>
          <w:sz w:val="22"/>
          <w:szCs w:val="22"/>
        </w:rPr>
        <w:br/>
        <w:t xml:space="preserve">są szacunkowe (orientacyjne - na podstawie historii usług pocztowych Zamawiającego) </w:t>
      </w:r>
      <w:r w:rsidRPr="0071763A">
        <w:rPr>
          <w:sz w:val="22"/>
          <w:szCs w:val="22"/>
        </w:rPr>
        <w:br/>
        <w:t xml:space="preserve">i mogą ulec zmianie w zależności od potrzeb Zamawiającego, na co Wykonawca wyraża zgodę tym samym oświadczając, że nie będzie dochodził roszczeń z tytułu zmian rodzajowych </w:t>
      </w:r>
      <w:r w:rsidRPr="0071763A">
        <w:rPr>
          <w:sz w:val="22"/>
          <w:szCs w:val="22"/>
        </w:rPr>
        <w:br/>
        <w:t xml:space="preserve">i liczbowych w trakcie realizacji niniejszej umowy. Do kalkulacji „nadawanych ilości”, określonych w ww. formularzu ofertowym, Zamawiający przyjął średnie roczne ilości przesyłek każdego rodzaju, z tym, że Zamawiający nie jest zobowiązany do realizowania podanych ilości przesyłek. Faktyczne ilości realizowanych przesyłek mogą odbiegać </w:t>
      </w:r>
      <w:r w:rsidRPr="0071763A">
        <w:rPr>
          <w:sz w:val="22"/>
          <w:szCs w:val="22"/>
        </w:rPr>
        <w:br/>
        <w:t xml:space="preserve">od podanych średnich ilości i będą wynikać z faktycznych potrzeb Zamawiającego </w:t>
      </w:r>
      <w:r w:rsidRPr="0071763A">
        <w:rPr>
          <w:sz w:val="22"/>
          <w:szCs w:val="22"/>
        </w:rPr>
        <w:br/>
        <w:t xml:space="preserve">na co Wykonawca wyraża zgodę i nie będzie dochodził roszczeń z tytułu zmian ilościowych </w:t>
      </w:r>
      <w:r w:rsidRPr="0071763A">
        <w:rPr>
          <w:sz w:val="22"/>
          <w:szCs w:val="22"/>
        </w:rPr>
        <w:br/>
        <w:t>i rodzajowych w trakcie realizacji umowy.</w:t>
      </w:r>
    </w:p>
    <w:p w:rsidR="00A76CCF" w:rsidRPr="0071763A" w:rsidRDefault="00A76CCF" w:rsidP="00A76CCF">
      <w:pPr>
        <w:numPr>
          <w:ilvl w:val="1"/>
          <w:numId w:val="10"/>
        </w:numPr>
        <w:tabs>
          <w:tab w:val="clear" w:pos="1440"/>
          <w:tab w:val="num" w:pos="709"/>
        </w:tabs>
        <w:ind w:left="709" w:hanging="283"/>
        <w:jc w:val="both"/>
        <w:rPr>
          <w:sz w:val="22"/>
          <w:szCs w:val="22"/>
        </w:rPr>
      </w:pPr>
      <w:r w:rsidRPr="0071763A">
        <w:rPr>
          <w:sz w:val="22"/>
          <w:szCs w:val="22"/>
        </w:rPr>
        <w:t xml:space="preserve">Odbiór przesyłek dokonywany będzie przez Wykonawcę w siedzibie Zamawiającego w dniach </w:t>
      </w:r>
      <w:r w:rsidRPr="0071763A">
        <w:rPr>
          <w:sz w:val="22"/>
          <w:szCs w:val="22"/>
        </w:rPr>
        <w:br/>
        <w:t xml:space="preserve">i godzinach wskazanych w przez Zamawiającego. </w:t>
      </w:r>
    </w:p>
    <w:p w:rsidR="00A76CCF" w:rsidRPr="0071763A" w:rsidRDefault="00A76CCF" w:rsidP="00A76CCF">
      <w:pPr>
        <w:numPr>
          <w:ilvl w:val="1"/>
          <w:numId w:val="10"/>
        </w:numPr>
        <w:tabs>
          <w:tab w:val="clear" w:pos="1440"/>
          <w:tab w:val="num" w:pos="709"/>
        </w:tabs>
        <w:ind w:left="709" w:hanging="283"/>
        <w:jc w:val="both"/>
        <w:rPr>
          <w:sz w:val="22"/>
          <w:szCs w:val="22"/>
        </w:rPr>
      </w:pPr>
      <w:r w:rsidRPr="0071763A">
        <w:rPr>
          <w:sz w:val="22"/>
          <w:szCs w:val="22"/>
        </w:rPr>
        <w:t xml:space="preserve">Nadanie przesyłek objętych przedmiotem zamówienia następować będzie w dniu ich odbioru przez Wykonawcę z siedziby Zamawiającego. W przypadku, jeżeli wykonawca będzie posiadał siedzibę/filię w odległości nie większej niż 1500 metrów od lokalizacji </w:t>
      </w:r>
      <w:r w:rsidR="00B1387D" w:rsidRPr="0071763A">
        <w:rPr>
          <w:sz w:val="22"/>
          <w:szCs w:val="22"/>
        </w:rPr>
        <w:t>Z</w:t>
      </w:r>
      <w:r w:rsidRPr="0071763A">
        <w:rPr>
          <w:sz w:val="22"/>
          <w:szCs w:val="22"/>
        </w:rPr>
        <w:t xml:space="preserve">amawiającego </w:t>
      </w:r>
      <w:r w:rsidRPr="0071763A">
        <w:rPr>
          <w:sz w:val="22"/>
          <w:szCs w:val="22"/>
        </w:rPr>
        <w:lastRenderedPageBreak/>
        <w:t>Zamawiający będzie</w:t>
      </w:r>
      <w:r w:rsidR="00B1387D" w:rsidRPr="0071763A">
        <w:rPr>
          <w:sz w:val="22"/>
          <w:szCs w:val="22"/>
        </w:rPr>
        <w:t xml:space="preserve"> samodzielnie</w:t>
      </w:r>
      <w:r w:rsidRPr="0071763A">
        <w:rPr>
          <w:sz w:val="22"/>
          <w:szCs w:val="22"/>
        </w:rPr>
        <w:t xml:space="preserve"> dostarczał przesyłki przeznaczone do wysłania do punktów Wykonawcy</w:t>
      </w:r>
      <w:r w:rsidRPr="0071763A">
        <w:rPr>
          <w:b/>
          <w:bCs/>
          <w:iCs/>
          <w:sz w:val="22"/>
          <w:szCs w:val="22"/>
        </w:rPr>
        <w:t>.</w:t>
      </w:r>
    </w:p>
    <w:p w:rsidR="00A76CCF" w:rsidRPr="0071763A" w:rsidRDefault="00A76CCF" w:rsidP="00A76CCF">
      <w:pPr>
        <w:numPr>
          <w:ilvl w:val="1"/>
          <w:numId w:val="10"/>
        </w:numPr>
        <w:tabs>
          <w:tab w:val="clear" w:pos="1440"/>
          <w:tab w:val="num" w:pos="709"/>
        </w:tabs>
        <w:ind w:left="709" w:hanging="283"/>
        <w:jc w:val="both"/>
        <w:rPr>
          <w:sz w:val="22"/>
          <w:szCs w:val="22"/>
        </w:rPr>
      </w:pPr>
      <w:r w:rsidRPr="0071763A">
        <w:rPr>
          <w:bCs/>
          <w:iCs/>
          <w:sz w:val="22"/>
          <w:szCs w:val="22"/>
        </w:rPr>
        <w:t xml:space="preserve">Wykonawca zobowiązany jest prowadzić/dysponować placówkami lub punktami odbioru korespondencji w poszczególnych gminach powiatu </w:t>
      </w:r>
      <w:r w:rsidR="00B1387D" w:rsidRPr="0071763A">
        <w:rPr>
          <w:bCs/>
          <w:iCs/>
          <w:sz w:val="22"/>
          <w:szCs w:val="22"/>
        </w:rPr>
        <w:t>ostrowskiego</w:t>
      </w:r>
      <w:r w:rsidRPr="0071763A">
        <w:rPr>
          <w:bCs/>
          <w:iCs/>
          <w:sz w:val="22"/>
          <w:szCs w:val="22"/>
        </w:rPr>
        <w:t xml:space="preserve"> oraz mieście </w:t>
      </w:r>
      <w:r w:rsidR="00B1387D" w:rsidRPr="0071763A">
        <w:rPr>
          <w:bCs/>
          <w:iCs/>
          <w:sz w:val="22"/>
          <w:szCs w:val="22"/>
        </w:rPr>
        <w:t>Ostrów Mazowiecka</w:t>
      </w:r>
      <w:r w:rsidRPr="0071763A">
        <w:rPr>
          <w:bCs/>
          <w:iCs/>
          <w:sz w:val="22"/>
          <w:szCs w:val="22"/>
        </w:rPr>
        <w:t xml:space="preserve"> w liczbie nie mniejszej od zadeklarowanej w formularzu ofertowym przez okres realizacji umowy.</w:t>
      </w:r>
    </w:p>
    <w:p w:rsidR="00A76CCF" w:rsidRPr="0071763A" w:rsidRDefault="00A76CCF" w:rsidP="00A76CCF">
      <w:pPr>
        <w:numPr>
          <w:ilvl w:val="1"/>
          <w:numId w:val="10"/>
        </w:numPr>
        <w:tabs>
          <w:tab w:val="clear" w:pos="1440"/>
          <w:tab w:val="num" w:pos="709"/>
        </w:tabs>
        <w:ind w:left="709" w:hanging="283"/>
        <w:jc w:val="both"/>
        <w:rPr>
          <w:sz w:val="22"/>
          <w:szCs w:val="22"/>
        </w:rPr>
      </w:pPr>
      <w:r w:rsidRPr="0071763A">
        <w:rPr>
          <w:sz w:val="22"/>
          <w:szCs w:val="22"/>
        </w:rPr>
        <w:t xml:space="preserve">Zamawiający wymaga dostarczania przesyłek pocztowych do siedziby Zamawiającego </w:t>
      </w:r>
      <w:r w:rsidRPr="0071763A">
        <w:rPr>
          <w:sz w:val="22"/>
          <w:szCs w:val="22"/>
        </w:rPr>
        <w:br/>
        <w:t xml:space="preserve">ul. </w:t>
      </w:r>
      <w:r w:rsidR="00B1387D" w:rsidRPr="0071763A">
        <w:rPr>
          <w:sz w:val="22"/>
          <w:szCs w:val="22"/>
        </w:rPr>
        <w:t>3 Maja 55</w:t>
      </w:r>
      <w:r w:rsidRPr="0071763A">
        <w:rPr>
          <w:sz w:val="22"/>
          <w:szCs w:val="22"/>
        </w:rPr>
        <w:t xml:space="preserve">, </w:t>
      </w:r>
      <w:r w:rsidR="00B1387D" w:rsidRPr="0071763A">
        <w:rPr>
          <w:sz w:val="22"/>
          <w:szCs w:val="22"/>
        </w:rPr>
        <w:t>07</w:t>
      </w:r>
      <w:r w:rsidRPr="0071763A">
        <w:rPr>
          <w:sz w:val="22"/>
          <w:szCs w:val="22"/>
        </w:rPr>
        <w:t>-</w:t>
      </w:r>
      <w:r w:rsidR="00B1387D" w:rsidRPr="0071763A">
        <w:rPr>
          <w:sz w:val="22"/>
          <w:szCs w:val="22"/>
        </w:rPr>
        <w:t>300</w:t>
      </w:r>
      <w:r w:rsidRPr="0071763A">
        <w:rPr>
          <w:sz w:val="22"/>
          <w:szCs w:val="22"/>
        </w:rPr>
        <w:t xml:space="preserve"> </w:t>
      </w:r>
      <w:r w:rsidR="00B1387D" w:rsidRPr="0071763A">
        <w:rPr>
          <w:sz w:val="22"/>
          <w:szCs w:val="22"/>
        </w:rPr>
        <w:t>Ostrów Mazowiecka</w:t>
      </w:r>
      <w:r w:rsidRPr="0071763A">
        <w:rPr>
          <w:sz w:val="22"/>
          <w:szCs w:val="22"/>
        </w:rPr>
        <w:t xml:space="preserve"> w godzinach od 0</w:t>
      </w:r>
      <w:r w:rsidR="00B1387D" w:rsidRPr="0071763A">
        <w:rPr>
          <w:sz w:val="22"/>
          <w:szCs w:val="22"/>
        </w:rPr>
        <w:t>8</w:t>
      </w:r>
      <w:r w:rsidRPr="0071763A">
        <w:rPr>
          <w:sz w:val="22"/>
          <w:szCs w:val="22"/>
        </w:rPr>
        <w:t xml:space="preserve">:15 do </w:t>
      </w:r>
      <w:r w:rsidR="00B1387D" w:rsidRPr="0071763A">
        <w:rPr>
          <w:sz w:val="22"/>
          <w:szCs w:val="22"/>
        </w:rPr>
        <w:t>15</w:t>
      </w:r>
      <w:r w:rsidRPr="0071763A">
        <w:rPr>
          <w:sz w:val="22"/>
          <w:szCs w:val="22"/>
        </w:rPr>
        <w:t xml:space="preserve">:30. </w:t>
      </w:r>
    </w:p>
    <w:p w:rsidR="00A76CCF" w:rsidRPr="0071763A" w:rsidRDefault="00A76CCF" w:rsidP="00A76CCF">
      <w:pPr>
        <w:numPr>
          <w:ilvl w:val="1"/>
          <w:numId w:val="10"/>
        </w:numPr>
        <w:tabs>
          <w:tab w:val="clear" w:pos="1440"/>
          <w:tab w:val="num" w:pos="709"/>
        </w:tabs>
        <w:ind w:left="709" w:hanging="283"/>
        <w:jc w:val="both"/>
        <w:rPr>
          <w:sz w:val="22"/>
          <w:szCs w:val="22"/>
        </w:rPr>
      </w:pPr>
      <w:r w:rsidRPr="0071763A">
        <w:rPr>
          <w:sz w:val="22"/>
          <w:szCs w:val="22"/>
        </w:rPr>
        <w:t xml:space="preserve">Odbiór przesyłek dokonywany będzie przez upoważnionego przedstawiciela Wykonawcy </w:t>
      </w:r>
      <w:r w:rsidRPr="0071763A">
        <w:rPr>
          <w:sz w:val="22"/>
          <w:szCs w:val="22"/>
        </w:rPr>
        <w:br/>
        <w:t>po okazaniu stosowanego upoważnienia.</w:t>
      </w:r>
    </w:p>
    <w:p w:rsidR="00A76CCF" w:rsidRPr="0071763A" w:rsidRDefault="00A76CCF" w:rsidP="00A76CCF">
      <w:pPr>
        <w:numPr>
          <w:ilvl w:val="1"/>
          <w:numId w:val="10"/>
        </w:numPr>
        <w:tabs>
          <w:tab w:val="clear" w:pos="1440"/>
          <w:tab w:val="num" w:pos="709"/>
        </w:tabs>
        <w:ind w:left="709" w:hanging="283"/>
        <w:jc w:val="both"/>
        <w:rPr>
          <w:sz w:val="22"/>
          <w:szCs w:val="22"/>
        </w:rPr>
      </w:pPr>
      <w:r w:rsidRPr="0071763A">
        <w:rPr>
          <w:sz w:val="22"/>
          <w:szCs w:val="22"/>
        </w:rPr>
        <w:t xml:space="preserve"> Nadanie przesyłek przygotowanych do wysłania musi być każdorazowo dokumentowan</w:t>
      </w:r>
      <w:r w:rsidR="00671955">
        <w:rPr>
          <w:sz w:val="22"/>
          <w:szCs w:val="22"/>
        </w:rPr>
        <w:t>e</w:t>
      </w:r>
      <w:r w:rsidRPr="0071763A">
        <w:rPr>
          <w:sz w:val="22"/>
          <w:szCs w:val="22"/>
        </w:rPr>
        <w:t xml:space="preserve"> przez Wykonawcę pieczęcią, podpisem i datą w nadawczych rejestrach (dot. przesyłek rejestrowanych) oraz w zestawieniu ilościowym przesyłek (dla przesyłek nierejestrowanych) – według wzorów ustalonych z Wykonawcą.</w:t>
      </w:r>
    </w:p>
    <w:p w:rsidR="00A76CCF" w:rsidRPr="0071763A" w:rsidRDefault="00A76CCF" w:rsidP="00A76CCF">
      <w:pPr>
        <w:numPr>
          <w:ilvl w:val="1"/>
          <w:numId w:val="10"/>
        </w:numPr>
        <w:tabs>
          <w:tab w:val="clear" w:pos="1440"/>
          <w:tab w:val="num" w:pos="709"/>
        </w:tabs>
        <w:ind w:left="709" w:hanging="283"/>
        <w:jc w:val="both"/>
        <w:rPr>
          <w:sz w:val="22"/>
          <w:szCs w:val="22"/>
        </w:rPr>
      </w:pPr>
      <w:r w:rsidRPr="0071763A">
        <w:rPr>
          <w:sz w:val="22"/>
          <w:szCs w:val="22"/>
        </w:rPr>
        <w:t xml:space="preserve"> Wykonawca zobowiązany będzie świadczyć usługi doręczenia zwrotnych potwierdzeń  odbioru i zwrotów niedoręczonych przesyłek pocztowych do siedziby Zamawiającego, od poniedziałku do piątku w godzinach od </w:t>
      </w:r>
      <w:r w:rsidR="00B1387D" w:rsidRPr="0071763A">
        <w:rPr>
          <w:sz w:val="22"/>
          <w:szCs w:val="22"/>
        </w:rPr>
        <w:t>8</w:t>
      </w:r>
      <w:r w:rsidRPr="0071763A">
        <w:rPr>
          <w:sz w:val="22"/>
          <w:szCs w:val="22"/>
        </w:rPr>
        <w:t>:</w:t>
      </w:r>
      <w:r w:rsidR="00B1387D" w:rsidRPr="0071763A">
        <w:rPr>
          <w:sz w:val="22"/>
          <w:szCs w:val="22"/>
        </w:rPr>
        <w:t>15</w:t>
      </w:r>
      <w:r w:rsidRPr="0071763A">
        <w:rPr>
          <w:sz w:val="22"/>
          <w:szCs w:val="22"/>
        </w:rPr>
        <w:t xml:space="preserve"> do 1</w:t>
      </w:r>
      <w:r w:rsidR="00B1387D" w:rsidRPr="0071763A">
        <w:rPr>
          <w:sz w:val="22"/>
          <w:szCs w:val="22"/>
        </w:rPr>
        <w:t>5</w:t>
      </w:r>
      <w:r w:rsidRPr="0071763A">
        <w:rPr>
          <w:sz w:val="22"/>
          <w:szCs w:val="22"/>
        </w:rPr>
        <w:t>:30.</w:t>
      </w:r>
    </w:p>
    <w:p w:rsidR="00A76CCF" w:rsidRPr="0071763A" w:rsidRDefault="00A76CCF" w:rsidP="00A76CCF">
      <w:pPr>
        <w:numPr>
          <w:ilvl w:val="1"/>
          <w:numId w:val="10"/>
        </w:numPr>
        <w:tabs>
          <w:tab w:val="clear" w:pos="1440"/>
          <w:tab w:val="num" w:pos="709"/>
        </w:tabs>
        <w:ind w:left="709" w:hanging="283"/>
        <w:jc w:val="both"/>
        <w:rPr>
          <w:sz w:val="22"/>
          <w:szCs w:val="22"/>
        </w:rPr>
      </w:pPr>
      <w:r w:rsidRPr="0071763A">
        <w:rPr>
          <w:sz w:val="22"/>
          <w:szCs w:val="22"/>
        </w:rPr>
        <w:t xml:space="preserve"> Wykonawca zobowiązany jest doręczać przesyłki pocztowe w terminach określonych </w:t>
      </w:r>
      <w:r w:rsidRPr="0071763A">
        <w:rPr>
          <w:sz w:val="22"/>
          <w:szCs w:val="22"/>
        </w:rPr>
        <w:br/>
        <w:t>w ustawie prawo pocztowe.</w:t>
      </w:r>
    </w:p>
    <w:p w:rsidR="00A76CCF" w:rsidRPr="0071763A" w:rsidRDefault="00A76CCF" w:rsidP="00A76CCF">
      <w:pPr>
        <w:numPr>
          <w:ilvl w:val="1"/>
          <w:numId w:val="10"/>
        </w:numPr>
        <w:tabs>
          <w:tab w:val="clear" w:pos="1440"/>
          <w:tab w:val="num" w:pos="709"/>
        </w:tabs>
        <w:ind w:left="709" w:hanging="283"/>
        <w:jc w:val="both"/>
        <w:rPr>
          <w:sz w:val="22"/>
          <w:szCs w:val="22"/>
        </w:rPr>
      </w:pPr>
      <w:r w:rsidRPr="0071763A">
        <w:rPr>
          <w:sz w:val="22"/>
          <w:szCs w:val="22"/>
        </w:rPr>
        <w:t xml:space="preserve"> Zamawiający wymaga, aby usługa dostarczania przesyłek świadczona była do każdego wskazanego przez Zamawiającego adresu w Polsce. Natomiast dostarczanie przesyłek poza granicami Polski odbywać się będzie przy udziale operatów międzynarodowych </w:t>
      </w:r>
      <w:r w:rsidRPr="0071763A">
        <w:rPr>
          <w:sz w:val="22"/>
          <w:szCs w:val="22"/>
        </w:rPr>
        <w:br/>
        <w:t>i w oparciu o przepisy międzynarodowe.</w:t>
      </w:r>
    </w:p>
    <w:p w:rsidR="00A76CCF" w:rsidRPr="0071763A" w:rsidRDefault="00A76CCF" w:rsidP="00A76CCF">
      <w:pPr>
        <w:numPr>
          <w:ilvl w:val="1"/>
          <w:numId w:val="10"/>
        </w:numPr>
        <w:tabs>
          <w:tab w:val="clear" w:pos="1440"/>
        </w:tabs>
        <w:ind w:left="709" w:hanging="283"/>
        <w:jc w:val="both"/>
        <w:rPr>
          <w:sz w:val="22"/>
          <w:szCs w:val="22"/>
        </w:rPr>
      </w:pPr>
      <w:r w:rsidRPr="0071763A">
        <w:rPr>
          <w:sz w:val="22"/>
          <w:szCs w:val="22"/>
        </w:rPr>
        <w:t xml:space="preserve"> Zamawiający będzie przekazywał przesyłki do nadania w stanie uporządkowanym według rodzaju i wagi oraz umieszczał na przesyłkach w sposób trwały i czytelny informacje jednoznacznie identyfikujące adresata i nadawcę, jednocześnie określając rodzaj przesyłki tzn.:</w:t>
      </w:r>
    </w:p>
    <w:p w:rsidR="00A76CCF" w:rsidRPr="0071763A" w:rsidRDefault="00A76CCF" w:rsidP="00A76CCF">
      <w:pPr>
        <w:pStyle w:val="Akapitzlist"/>
        <w:jc w:val="both"/>
        <w:rPr>
          <w:sz w:val="22"/>
          <w:szCs w:val="22"/>
        </w:rPr>
      </w:pPr>
      <w:r w:rsidRPr="0071763A">
        <w:rPr>
          <w:sz w:val="22"/>
          <w:szCs w:val="22"/>
        </w:rPr>
        <w:t xml:space="preserve">a) dla przesyłek rejestrowanych – wpisanie każdej przesyłki do rejestru – książek nadawczych- sporządzanego w dwóch egzemplarzach, z których oryginał będzie przeznaczony dla placówki nadawczej Wykonawcy w celach rozliczeniowych, a kopia będzie stanowić dla Zamawiającego potwierdzenie nadania przesyłki, </w:t>
      </w:r>
    </w:p>
    <w:p w:rsidR="00A76CCF" w:rsidRPr="0071763A" w:rsidRDefault="00A76CCF" w:rsidP="00A76CCF">
      <w:pPr>
        <w:pStyle w:val="Akapitzlist"/>
        <w:jc w:val="both"/>
        <w:rPr>
          <w:sz w:val="22"/>
          <w:szCs w:val="22"/>
        </w:rPr>
      </w:pPr>
      <w:r w:rsidRPr="0071763A">
        <w:rPr>
          <w:sz w:val="22"/>
          <w:szCs w:val="22"/>
        </w:rPr>
        <w:t xml:space="preserve">b) dla przesyłek nierejestrowanych (zwykłych) – nadawanie przesyłek według zestawienia ilościowego z podziałem na kategorie i przedziały wagowe sporządzonego w dwóch egzemplarzach, z których oryginał będzie przeznaczony dla placówki nadawczej Wykonawcy </w:t>
      </w:r>
      <w:r w:rsidRPr="0071763A">
        <w:rPr>
          <w:sz w:val="22"/>
          <w:szCs w:val="22"/>
        </w:rPr>
        <w:br/>
        <w:t>w celach rozliczeniowych, a kopia stanowić będzie dla Zamawiającego potwierdzenie nadania danej partii przesyłek.</w:t>
      </w:r>
    </w:p>
    <w:p w:rsidR="00A76CCF" w:rsidRPr="0071763A" w:rsidRDefault="00A76CCF" w:rsidP="00A76CCF">
      <w:pPr>
        <w:pStyle w:val="Akapitzlist"/>
        <w:numPr>
          <w:ilvl w:val="0"/>
          <w:numId w:val="33"/>
        </w:numPr>
        <w:ind w:left="709" w:hanging="284"/>
        <w:jc w:val="both"/>
        <w:rPr>
          <w:sz w:val="22"/>
          <w:szCs w:val="22"/>
        </w:rPr>
      </w:pPr>
      <w:r w:rsidRPr="0071763A">
        <w:rPr>
          <w:sz w:val="22"/>
          <w:szCs w:val="22"/>
        </w:rPr>
        <w:t xml:space="preserve">Wzory książek nadawczych oraz zestawień ilościowych przesyłek winny być uzgodnione </w:t>
      </w:r>
      <w:r w:rsidRPr="0071763A">
        <w:rPr>
          <w:sz w:val="22"/>
          <w:szCs w:val="22"/>
        </w:rPr>
        <w:br/>
        <w:t>z Wykonawcą.</w:t>
      </w:r>
    </w:p>
    <w:p w:rsidR="00A76CCF" w:rsidRPr="0071763A" w:rsidRDefault="00A76CCF" w:rsidP="00A76CCF">
      <w:pPr>
        <w:pStyle w:val="Akapitzlist"/>
        <w:numPr>
          <w:ilvl w:val="0"/>
          <w:numId w:val="33"/>
        </w:numPr>
        <w:ind w:left="709" w:hanging="284"/>
        <w:jc w:val="both"/>
        <w:rPr>
          <w:sz w:val="22"/>
          <w:szCs w:val="22"/>
        </w:rPr>
      </w:pPr>
      <w:r w:rsidRPr="0071763A">
        <w:rPr>
          <w:sz w:val="22"/>
          <w:szCs w:val="22"/>
        </w:rPr>
        <w:t xml:space="preserve"> Znaczek opłaty pocztowej zostanie zastąpiony pieczęcią wykonaną według wzoru dostarczonego przez Wykonawcę.</w:t>
      </w:r>
    </w:p>
    <w:p w:rsidR="00A76CCF" w:rsidRPr="0071763A" w:rsidRDefault="00A76CCF" w:rsidP="00A76CCF">
      <w:pPr>
        <w:pStyle w:val="Akapitzlist"/>
        <w:numPr>
          <w:ilvl w:val="0"/>
          <w:numId w:val="33"/>
        </w:numPr>
        <w:ind w:left="709" w:hanging="284"/>
        <w:jc w:val="both"/>
        <w:rPr>
          <w:sz w:val="22"/>
          <w:szCs w:val="22"/>
        </w:rPr>
      </w:pPr>
      <w:r w:rsidRPr="0071763A">
        <w:rPr>
          <w:sz w:val="22"/>
          <w:szCs w:val="22"/>
        </w:rPr>
        <w:t xml:space="preserve"> Do przesyłek listowych używane będą koperty Zamawiającego oraz potwierdzenia odbioru.</w:t>
      </w:r>
    </w:p>
    <w:p w:rsidR="00A76CCF" w:rsidRPr="0071763A" w:rsidRDefault="00A76CCF" w:rsidP="00A76CCF">
      <w:pPr>
        <w:pStyle w:val="Akapitzlist"/>
        <w:numPr>
          <w:ilvl w:val="0"/>
          <w:numId w:val="33"/>
        </w:numPr>
        <w:ind w:left="709" w:hanging="284"/>
        <w:jc w:val="both"/>
        <w:rPr>
          <w:sz w:val="22"/>
          <w:szCs w:val="22"/>
        </w:rPr>
      </w:pPr>
      <w:r w:rsidRPr="0071763A">
        <w:rPr>
          <w:sz w:val="22"/>
          <w:szCs w:val="22"/>
        </w:rPr>
        <w:t xml:space="preserve"> Wszelkie oznaczenia przesyłek rejestrowanych i priorytetowych muszą być zapewnione przez Wykonawcę.</w:t>
      </w:r>
    </w:p>
    <w:p w:rsidR="00A76CCF" w:rsidRPr="0071763A" w:rsidRDefault="00A76CCF" w:rsidP="00A76CCF">
      <w:pPr>
        <w:pStyle w:val="Akapitzlist"/>
        <w:numPr>
          <w:ilvl w:val="0"/>
          <w:numId w:val="33"/>
        </w:numPr>
        <w:ind w:left="709" w:hanging="284"/>
        <w:jc w:val="both"/>
        <w:rPr>
          <w:sz w:val="22"/>
          <w:szCs w:val="22"/>
        </w:rPr>
      </w:pPr>
      <w:r w:rsidRPr="0071763A">
        <w:rPr>
          <w:sz w:val="22"/>
          <w:szCs w:val="22"/>
        </w:rPr>
        <w:t xml:space="preserve"> Od Wykonawcy Zamawiający wymaga zapewnienia bezpłatnych formularzy potwierdzeń odbioru, z wyłączeniem formularzy potwierdzeń odbioru zgodnych z Kodeksem postępowania administracyjnego, na każdą pisemną prośbę  Zamawiającego.  </w:t>
      </w:r>
    </w:p>
    <w:p w:rsidR="00A76CCF" w:rsidRPr="0071763A" w:rsidRDefault="00A76CCF" w:rsidP="00A76CCF">
      <w:pPr>
        <w:pStyle w:val="Akapitzlist"/>
        <w:numPr>
          <w:ilvl w:val="0"/>
          <w:numId w:val="33"/>
        </w:numPr>
        <w:ind w:left="709" w:hanging="284"/>
        <w:jc w:val="both"/>
        <w:rPr>
          <w:sz w:val="22"/>
          <w:szCs w:val="22"/>
        </w:rPr>
      </w:pPr>
      <w:r w:rsidRPr="0071763A">
        <w:rPr>
          <w:sz w:val="22"/>
          <w:szCs w:val="22"/>
        </w:rPr>
        <w:t xml:space="preserve"> Wykonawca będzie doręczał do siedziby oraz punktów Zamawiającego pokwitowane przez adresata „potwierdzenie odbioru” niezwłocznie po doręczeniu przesyłki – w terminie zadeklarowanym w formularzu ofertowym. Zwrot niedoręczonych przesyłek odbywać się będzie niezwłocznie po wyczerpaniu możliwości ich doręczenia z podaniem przyczyny ich niedoręczenia. W przypadku nieobecności adresata, przedstawiciel Wykonawcy pozostawia zawiadomienie o próbie doręczenia przesyłki ze wskazaniem, gdzie i kiedy adresat może odebrać przesyłkę w terminie 7 kolejnych dni, licząc od dnia następnego po dniu zostawienia zawiadomienia u adresata. Jeżeli adresat nie zgłosi się po odbiór przesyłki w powyższym terminie Wykonawca sporządza powtórne zawiadomienie o możliwości jej odbioru </w:t>
      </w:r>
      <w:r w:rsidRPr="0071763A">
        <w:rPr>
          <w:sz w:val="22"/>
          <w:szCs w:val="22"/>
        </w:rPr>
        <w:br/>
        <w:t>w terminie kolejnych 7 dni. Po upływie terminu odbioru przesyłka niezwłocznie zwracana jest Zamawiającemu wraz z podaniem przyczyny nie odebrania przez adresata - w terminie zadeklarowanym w formularzu ofertowym, nie później jednak niż w ciągu 7 dni roboczych.</w:t>
      </w:r>
    </w:p>
    <w:p w:rsidR="00A76CCF" w:rsidRPr="0071763A" w:rsidRDefault="00A76CCF" w:rsidP="00A76CCF">
      <w:pPr>
        <w:pStyle w:val="Akapitzlist"/>
        <w:numPr>
          <w:ilvl w:val="0"/>
          <w:numId w:val="33"/>
        </w:numPr>
        <w:ind w:left="709" w:hanging="284"/>
        <w:jc w:val="both"/>
        <w:rPr>
          <w:sz w:val="22"/>
          <w:szCs w:val="22"/>
        </w:rPr>
      </w:pPr>
      <w:r w:rsidRPr="0071763A">
        <w:rPr>
          <w:sz w:val="22"/>
          <w:szCs w:val="22"/>
        </w:rPr>
        <w:lastRenderedPageBreak/>
        <w:t xml:space="preserve">Wykonawca zobowiązany jest doręczyć przesyłki na specjalnych zasadach zgodnie </w:t>
      </w:r>
      <w:r w:rsidRPr="0071763A">
        <w:rPr>
          <w:sz w:val="22"/>
          <w:szCs w:val="22"/>
        </w:rPr>
        <w:br/>
        <w:t>z obowiązującymi w dniu doręczenia przesyłki przepisami Kodeksu postępowania administracyjnego. W tych przypadkach Zamawiający zapewni odpowiednie formularze potwierdzenia odbioru.</w:t>
      </w:r>
    </w:p>
    <w:p w:rsidR="00A76CCF" w:rsidRPr="0071763A" w:rsidRDefault="00A76CCF" w:rsidP="00A76CCF">
      <w:pPr>
        <w:pStyle w:val="Akapitzlist"/>
        <w:numPr>
          <w:ilvl w:val="0"/>
          <w:numId w:val="33"/>
        </w:numPr>
        <w:ind w:left="709" w:hanging="284"/>
        <w:jc w:val="both"/>
        <w:rPr>
          <w:sz w:val="22"/>
          <w:szCs w:val="22"/>
        </w:rPr>
      </w:pPr>
      <w:r w:rsidRPr="0071763A">
        <w:rPr>
          <w:sz w:val="22"/>
          <w:szCs w:val="22"/>
        </w:rPr>
        <w:t xml:space="preserve"> Zamawiający ma prawo zlecić usługę innemu operatorowi, a kosztami realizacji obciążyć Wykonawcę, jeżeli Wykonawca nie odbierze od Zamawiającego przesyłek w wyznaczonym dniu i czasie za wyjątkiem sytuacji jeżeli nieodebranie od Zamawiającego przesyłek przez Wykonawcę w wyznaczonym dniu i czasie nastąpi w skutek działania siły wyższej.</w:t>
      </w:r>
    </w:p>
    <w:p w:rsidR="00A76CCF" w:rsidRPr="0071763A" w:rsidRDefault="00A76CCF" w:rsidP="00A76CCF">
      <w:pPr>
        <w:jc w:val="center"/>
        <w:rPr>
          <w:b/>
          <w:sz w:val="22"/>
          <w:szCs w:val="22"/>
        </w:rPr>
      </w:pPr>
    </w:p>
    <w:p w:rsidR="00A76CCF" w:rsidRPr="0071763A" w:rsidRDefault="00A76CCF" w:rsidP="00A76CCF">
      <w:pPr>
        <w:jc w:val="center"/>
        <w:rPr>
          <w:b/>
          <w:sz w:val="22"/>
          <w:szCs w:val="22"/>
        </w:rPr>
      </w:pPr>
      <w:r w:rsidRPr="0071763A">
        <w:rPr>
          <w:b/>
          <w:sz w:val="22"/>
          <w:szCs w:val="22"/>
        </w:rPr>
        <w:t>§ 3</w:t>
      </w:r>
    </w:p>
    <w:p w:rsidR="00A76CCF" w:rsidRPr="0071763A" w:rsidRDefault="00A76CCF" w:rsidP="00A76CCF">
      <w:pPr>
        <w:numPr>
          <w:ilvl w:val="0"/>
          <w:numId w:val="12"/>
        </w:numPr>
        <w:jc w:val="both"/>
        <w:rPr>
          <w:sz w:val="22"/>
          <w:szCs w:val="22"/>
        </w:rPr>
      </w:pPr>
      <w:r w:rsidRPr="0071763A">
        <w:rPr>
          <w:sz w:val="22"/>
          <w:szCs w:val="22"/>
        </w:rPr>
        <w:t xml:space="preserve">Niniejsza umowa zostaje zawarta na okres od dnia </w:t>
      </w:r>
      <w:r w:rsidRPr="0071763A">
        <w:rPr>
          <w:b/>
          <w:sz w:val="22"/>
          <w:szCs w:val="22"/>
        </w:rPr>
        <w:t>01.</w:t>
      </w:r>
      <w:r w:rsidR="00B1387D" w:rsidRPr="0071763A">
        <w:rPr>
          <w:b/>
          <w:sz w:val="22"/>
          <w:szCs w:val="22"/>
        </w:rPr>
        <w:t>01</w:t>
      </w:r>
      <w:r w:rsidRPr="0071763A">
        <w:rPr>
          <w:b/>
          <w:sz w:val="22"/>
          <w:szCs w:val="22"/>
        </w:rPr>
        <w:t>.202</w:t>
      </w:r>
      <w:r w:rsidR="00B1387D" w:rsidRPr="0071763A">
        <w:rPr>
          <w:b/>
          <w:sz w:val="22"/>
          <w:szCs w:val="22"/>
        </w:rPr>
        <w:t>1</w:t>
      </w:r>
      <w:r w:rsidRPr="0071763A">
        <w:rPr>
          <w:b/>
          <w:sz w:val="22"/>
          <w:szCs w:val="22"/>
        </w:rPr>
        <w:t>.r. do 31.1</w:t>
      </w:r>
      <w:r w:rsidR="00B1387D" w:rsidRPr="0071763A">
        <w:rPr>
          <w:b/>
          <w:sz w:val="22"/>
          <w:szCs w:val="22"/>
        </w:rPr>
        <w:t>2</w:t>
      </w:r>
      <w:r w:rsidRPr="0071763A">
        <w:rPr>
          <w:b/>
          <w:sz w:val="22"/>
          <w:szCs w:val="22"/>
        </w:rPr>
        <w:t xml:space="preserve">.2022r. </w:t>
      </w:r>
    </w:p>
    <w:p w:rsidR="00A76CCF" w:rsidRPr="0071763A" w:rsidRDefault="00A76CCF" w:rsidP="00A76CCF">
      <w:pPr>
        <w:numPr>
          <w:ilvl w:val="0"/>
          <w:numId w:val="12"/>
        </w:numPr>
        <w:jc w:val="both"/>
        <w:rPr>
          <w:sz w:val="22"/>
          <w:szCs w:val="22"/>
        </w:rPr>
      </w:pPr>
      <w:r w:rsidRPr="0071763A">
        <w:rPr>
          <w:sz w:val="22"/>
          <w:szCs w:val="22"/>
        </w:rPr>
        <w:t xml:space="preserve">Niniejszą umowę uważa się za rozwiązaną w momencie wykorzystania maksymalnej wartości umowy brutto określonej w § 4 ust. 1 lub z upływem terminu jej obowiązywania określonym w ust. 1 niniejszego paragrafu. Wykonawcy nie będą przysługiwały jakiekolwiek roszczenia dotyczące kwoty stanowiącej różnicę pomiędzy kwotą brutto o której mowa w § 4 ust. 1 </w:t>
      </w:r>
      <w:r w:rsidRPr="0071763A">
        <w:rPr>
          <w:sz w:val="22"/>
          <w:szCs w:val="22"/>
        </w:rPr>
        <w:br/>
        <w:t>a kwotą odpowiadającą faktycznej wartości zrealizowanego przedmiotu umowy.</w:t>
      </w:r>
    </w:p>
    <w:p w:rsidR="00A76CCF" w:rsidRPr="0071763A" w:rsidRDefault="00A76CCF" w:rsidP="00A76CCF">
      <w:pPr>
        <w:numPr>
          <w:ilvl w:val="0"/>
          <w:numId w:val="12"/>
        </w:numPr>
        <w:jc w:val="both"/>
        <w:rPr>
          <w:sz w:val="22"/>
          <w:szCs w:val="22"/>
        </w:rPr>
      </w:pPr>
      <w:r w:rsidRPr="0071763A">
        <w:rPr>
          <w:sz w:val="22"/>
          <w:szCs w:val="22"/>
        </w:rPr>
        <w:t>Odpowiedzialnym na monitorowanie wykorzystanych środków w ramach maksymalnej wartości umowy strony czynią Zamawiającego.</w:t>
      </w:r>
    </w:p>
    <w:p w:rsidR="00A76CCF" w:rsidRPr="0071763A" w:rsidRDefault="00A76CCF" w:rsidP="00A76CCF">
      <w:pPr>
        <w:jc w:val="both"/>
        <w:rPr>
          <w:sz w:val="22"/>
          <w:szCs w:val="22"/>
        </w:rPr>
      </w:pPr>
    </w:p>
    <w:p w:rsidR="00A76CCF" w:rsidRPr="0071763A" w:rsidRDefault="00A76CCF" w:rsidP="00A76CCF">
      <w:pPr>
        <w:jc w:val="center"/>
        <w:rPr>
          <w:b/>
          <w:sz w:val="22"/>
          <w:szCs w:val="22"/>
        </w:rPr>
      </w:pPr>
      <w:r w:rsidRPr="0071763A">
        <w:rPr>
          <w:b/>
          <w:sz w:val="22"/>
          <w:szCs w:val="22"/>
        </w:rPr>
        <w:t>§ 4</w:t>
      </w:r>
    </w:p>
    <w:p w:rsidR="00A76CCF" w:rsidRPr="0071763A" w:rsidRDefault="00A76CCF" w:rsidP="00A76CCF">
      <w:pPr>
        <w:numPr>
          <w:ilvl w:val="0"/>
          <w:numId w:val="35"/>
        </w:numPr>
        <w:ind w:left="709" w:hanging="283"/>
        <w:jc w:val="both"/>
        <w:rPr>
          <w:sz w:val="22"/>
          <w:szCs w:val="22"/>
        </w:rPr>
      </w:pPr>
      <w:r w:rsidRPr="0071763A">
        <w:rPr>
          <w:sz w:val="22"/>
          <w:szCs w:val="22"/>
        </w:rPr>
        <w:t>Za maksymalną wartość umowy uważa się kwotę:</w:t>
      </w:r>
    </w:p>
    <w:p w:rsidR="00A76CCF" w:rsidRPr="0071763A" w:rsidRDefault="00A76CCF" w:rsidP="00A76CCF">
      <w:pPr>
        <w:ind w:left="720"/>
        <w:jc w:val="both"/>
        <w:rPr>
          <w:sz w:val="22"/>
          <w:szCs w:val="22"/>
        </w:rPr>
      </w:pPr>
    </w:p>
    <w:p w:rsidR="00A76CCF" w:rsidRPr="0071763A" w:rsidRDefault="00A76CCF" w:rsidP="00A76CCF">
      <w:pPr>
        <w:ind w:left="720"/>
        <w:jc w:val="both"/>
        <w:rPr>
          <w:sz w:val="22"/>
          <w:szCs w:val="22"/>
        </w:rPr>
      </w:pPr>
      <w:r w:rsidRPr="0071763A">
        <w:rPr>
          <w:sz w:val="22"/>
          <w:szCs w:val="22"/>
        </w:rPr>
        <w:t>………………………………………………………………………… zł. brutto,</w:t>
      </w:r>
    </w:p>
    <w:p w:rsidR="00A76CCF" w:rsidRPr="0071763A" w:rsidRDefault="00A76CCF" w:rsidP="00A76CCF">
      <w:pPr>
        <w:ind w:left="720"/>
        <w:jc w:val="both"/>
        <w:rPr>
          <w:sz w:val="22"/>
          <w:szCs w:val="22"/>
        </w:rPr>
      </w:pPr>
    </w:p>
    <w:p w:rsidR="00A76CCF" w:rsidRPr="0071763A" w:rsidRDefault="00A76CCF" w:rsidP="00A76CCF">
      <w:pPr>
        <w:ind w:left="720"/>
        <w:jc w:val="both"/>
        <w:rPr>
          <w:sz w:val="22"/>
          <w:szCs w:val="22"/>
        </w:rPr>
      </w:pPr>
      <w:r w:rsidRPr="0071763A">
        <w:rPr>
          <w:sz w:val="22"/>
          <w:szCs w:val="22"/>
        </w:rPr>
        <w:t xml:space="preserve">(słownie  …………………………………………………………..zł. .../100) </w:t>
      </w:r>
    </w:p>
    <w:p w:rsidR="00A76CCF" w:rsidRPr="0071763A" w:rsidRDefault="00A76CCF" w:rsidP="00A76CCF">
      <w:pPr>
        <w:ind w:left="720"/>
        <w:jc w:val="both"/>
        <w:rPr>
          <w:sz w:val="22"/>
          <w:szCs w:val="22"/>
        </w:rPr>
      </w:pPr>
    </w:p>
    <w:p w:rsidR="00A76CCF" w:rsidRPr="0071763A" w:rsidRDefault="00A76CCF" w:rsidP="00A76CCF">
      <w:pPr>
        <w:ind w:left="720"/>
        <w:jc w:val="both"/>
        <w:rPr>
          <w:sz w:val="22"/>
          <w:szCs w:val="22"/>
        </w:rPr>
      </w:pPr>
      <w:r w:rsidRPr="0071763A">
        <w:rPr>
          <w:sz w:val="22"/>
          <w:szCs w:val="22"/>
        </w:rPr>
        <w:t>w tym VAT ………………………%..............................zł……./100</w:t>
      </w:r>
    </w:p>
    <w:p w:rsidR="00A76CCF" w:rsidRPr="0071763A" w:rsidRDefault="00A76CCF" w:rsidP="00A76CCF">
      <w:pPr>
        <w:jc w:val="both"/>
        <w:rPr>
          <w:sz w:val="22"/>
          <w:szCs w:val="22"/>
        </w:rPr>
      </w:pPr>
    </w:p>
    <w:p w:rsidR="00A76CCF" w:rsidRPr="0071763A" w:rsidRDefault="00A76CCF" w:rsidP="00A76CCF">
      <w:pPr>
        <w:numPr>
          <w:ilvl w:val="0"/>
          <w:numId w:val="35"/>
        </w:numPr>
        <w:ind w:left="709" w:hanging="283"/>
        <w:jc w:val="both"/>
        <w:rPr>
          <w:sz w:val="22"/>
          <w:szCs w:val="22"/>
        </w:rPr>
      </w:pPr>
      <w:r w:rsidRPr="0071763A">
        <w:rPr>
          <w:sz w:val="22"/>
          <w:szCs w:val="22"/>
        </w:rPr>
        <w:t>Usługi pocztowe będą rozliczane z dołu, w okresach rozliczeniowych obejmujących jeden miesiąc kalendarzowy.</w:t>
      </w:r>
    </w:p>
    <w:p w:rsidR="00A76CCF" w:rsidRPr="0071763A" w:rsidRDefault="00A76CCF" w:rsidP="00A76CCF">
      <w:pPr>
        <w:numPr>
          <w:ilvl w:val="0"/>
          <w:numId w:val="35"/>
        </w:numPr>
        <w:ind w:left="709" w:hanging="283"/>
        <w:jc w:val="both"/>
        <w:rPr>
          <w:sz w:val="22"/>
          <w:szCs w:val="22"/>
        </w:rPr>
      </w:pPr>
      <w:r w:rsidRPr="0071763A">
        <w:rPr>
          <w:sz w:val="22"/>
          <w:szCs w:val="22"/>
        </w:rPr>
        <w:t>Płatności za przesyłki będą dokonywane z dołu na podstawie wystawionej przez Wykonawcę faktury za wykonane w danym miesiącu usługi. Faktura winna zostać wystawiona do dnia 7-go miesiąca następującego po miesiącu rozliczeniowym ze specyfikacją wykonanych usług.</w:t>
      </w:r>
    </w:p>
    <w:p w:rsidR="00A76CCF" w:rsidRPr="0071763A" w:rsidRDefault="00A76CCF" w:rsidP="00A76CCF">
      <w:pPr>
        <w:numPr>
          <w:ilvl w:val="0"/>
          <w:numId w:val="35"/>
        </w:numPr>
        <w:ind w:left="709" w:hanging="283"/>
        <w:jc w:val="both"/>
        <w:rPr>
          <w:sz w:val="22"/>
          <w:szCs w:val="22"/>
        </w:rPr>
      </w:pPr>
      <w:r w:rsidRPr="0071763A">
        <w:rPr>
          <w:sz w:val="22"/>
          <w:szCs w:val="22"/>
        </w:rPr>
        <w:t xml:space="preserve">Podstawą rozliczeń pomiędzy Zamawiającym a Wykonawcą będzie suma opłat za przesyłki faktycznie nadane lub zwrócone z powodu braku możliwości ich doręczenia w okresie rozliczeniowym, potwierdzona co do ich liczby i wagi na podstawie dokumentów nadawczych lub oddawczych, przy czym obowiązywać będą ceny jednostkowe podane w formularzu ofertowym. </w:t>
      </w:r>
    </w:p>
    <w:p w:rsidR="00A76CCF" w:rsidRPr="0071763A" w:rsidRDefault="00A76CCF" w:rsidP="00A76CCF">
      <w:pPr>
        <w:numPr>
          <w:ilvl w:val="0"/>
          <w:numId w:val="35"/>
        </w:numPr>
        <w:ind w:left="709" w:hanging="283"/>
        <w:jc w:val="both"/>
        <w:rPr>
          <w:sz w:val="22"/>
          <w:szCs w:val="22"/>
        </w:rPr>
      </w:pPr>
      <w:r w:rsidRPr="0071763A">
        <w:rPr>
          <w:sz w:val="22"/>
          <w:szCs w:val="22"/>
        </w:rPr>
        <w:t>W przypadku nadania przez Zamawiającego przesyłek nie określonych w formularzu ofertowym, podstawą rozliczeń będą ceny z aktualnego cennika usług Wykonawcy.</w:t>
      </w:r>
    </w:p>
    <w:p w:rsidR="00A76CCF" w:rsidRPr="0071763A" w:rsidRDefault="00A76CCF" w:rsidP="00A76CCF">
      <w:pPr>
        <w:numPr>
          <w:ilvl w:val="0"/>
          <w:numId w:val="35"/>
        </w:numPr>
        <w:ind w:left="709" w:hanging="283"/>
        <w:jc w:val="both"/>
        <w:rPr>
          <w:sz w:val="22"/>
          <w:szCs w:val="22"/>
        </w:rPr>
      </w:pPr>
      <w:r w:rsidRPr="0071763A">
        <w:rPr>
          <w:sz w:val="22"/>
          <w:szCs w:val="22"/>
        </w:rPr>
        <w:t>Wypłata wynagrodzenia nastąpi w terminie 21 dni od prawidłowo wystawionej faktury, przelewem na rachunek bankowy wskazany przez Wykonawcę.</w:t>
      </w:r>
    </w:p>
    <w:p w:rsidR="00A76CCF" w:rsidRPr="0071763A" w:rsidRDefault="00A76CCF" w:rsidP="00A76CCF">
      <w:pPr>
        <w:numPr>
          <w:ilvl w:val="0"/>
          <w:numId w:val="35"/>
        </w:numPr>
        <w:ind w:left="709" w:hanging="283"/>
        <w:jc w:val="both"/>
        <w:rPr>
          <w:sz w:val="22"/>
          <w:szCs w:val="22"/>
        </w:rPr>
      </w:pPr>
      <w:r w:rsidRPr="0071763A">
        <w:rPr>
          <w:sz w:val="22"/>
          <w:szCs w:val="22"/>
        </w:rPr>
        <w:t>W treści faktury należy wpisywać dane uzgodnione przez strony.</w:t>
      </w:r>
    </w:p>
    <w:p w:rsidR="00A76CCF" w:rsidRPr="0071763A" w:rsidRDefault="00A76CCF" w:rsidP="00A76CCF">
      <w:pPr>
        <w:numPr>
          <w:ilvl w:val="0"/>
          <w:numId w:val="35"/>
        </w:numPr>
        <w:ind w:left="709" w:hanging="283"/>
        <w:jc w:val="both"/>
        <w:rPr>
          <w:sz w:val="22"/>
          <w:szCs w:val="22"/>
        </w:rPr>
      </w:pPr>
      <w:r w:rsidRPr="0071763A">
        <w:rPr>
          <w:sz w:val="22"/>
          <w:szCs w:val="22"/>
        </w:rPr>
        <w:t xml:space="preserve">Za dzień zapłaty przyjmuje się dzień wpływu środków na rachunek bankowy Wykonawcy. </w:t>
      </w:r>
    </w:p>
    <w:p w:rsidR="00A76CCF" w:rsidRPr="0071763A" w:rsidRDefault="00A76CCF" w:rsidP="00A76CCF">
      <w:pPr>
        <w:numPr>
          <w:ilvl w:val="0"/>
          <w:numId w:val="35"/>
        </w:numPr>
        <w:ind w:left="709" w:hanging="283"/>
        <w:jc w:val="both"/>
        <w:rPr>
          <w:sz w:val="22"/>
          <w:szCs w:val="22"/>
        </w:rPr>
      </w:pPr>
      <w:r w:rsidRPr="0071763A">
        <w:rPr>
          <w:sz w:val="22"/>
          <w:szCs w:val="22"/>
        </w:rPr>
        <w:t>Wynagrodzenie określone w umowie obejmuje wszystkie koszty związane z wykonaniem umowy przez Wykonawcę.</w:t>
      </w:r>
    </w:p>
    <w:p w:rsidR="00A76CCF" w:rsidRPr="0071763A" w:rsidRDefault="00A76CCF" w:rsidP="00A76CCF">
      <w:pPr>
        <w:numPr>
          <w:ilvl w:val="0"/>
          <w:numId w:val="35"/>
        </w:numPr>
        <w:ind w:left="709" w:hanging="283"/>
        <w:jc w:val="both"/>
        <w:rPr>
          <w:sz w:val="22"/>
          <w:szCs w:val="22"/>
        </w:rPr>
      </w:pPr>
      <w:r w:rsidRPr="0071763A">
        <w:rPr>
          <w:sz w:val="22"/>
          <w:szCs w:val="22"/>
        </w:rPr>
        <w:t xml:space="preserve"> Zamawiający nie wyraża zgody na przelew wierzytelności wynikających z niniejszej umowy.</w:t>
      </w:r>
    </w:p>
    <w:p w:rsidR="00A76CCF" w:rsidRPr="0071763A" w:rsidRDefault="00A76CCF" w:rsidP="00A76CCF">
      <w:pPr>
        <w:numPr>
          <w:ilvl w:val="0"/>
          <w:numId w:val="35"/>
        </w:numPr>
        <w:ind w:left="709" w:hanging="284"/>
        <w:jc w:val="both"/>
        <w:rPr>
          <w:sz w:val="22"/>
          <w:szCs w:val="22"/>
        </w:rPr>
      </w:pPr>
      <w:r w:rsidRPr="0071763A">
        <w:rPr>
          <w:sz w:val="22"/>
          <w:szCs w:val="22"/>
        </w:rPr>
        <w:t xml:space="preserve"> Cena podana przez Wykonawcę nie będzie podlegała zmianom przez okres realizacji zamówienia, z wyjątkami:</w:t>
      </w:r>
    </w:p>
    <w:p w:rsidR="00A76CCF" w:rsidRPr="0071763A" w:rsidRDefault="00A76CCF" w:rsidP="00671955">
      <w:pPr>
        <w:numPr>
          <w:ilvl w:val="1"/>
          <w:numId w:val="83"/>
        </w:numPr>
        <w:ind w:left="993"/>
        <w:jc w:val="both"/>
        <w:rPr>
          <w:sz w:val="22"/>
          <w:szCs w:val="22"/>
        </w:rPr>
      </w:pPr>
      <w:r w:rsidRPr="0071763A">
        <w:rPr>
          <w:sz w:val="22"/>
          <w:szCs w:val="22"/>
        </w:rPr>
        <w:t>w przypadku zmiany stawki podatku VAT na usługi pocztowe może nastąpić zmiana cen jednostkowych odpowiednio do stawki podatku,</w:t>
      </w:r>
    </w:p>
    <w:p w:rsidR="00A76CCF" w:rsidRPr="0071763A" w:rsidRDefault="00A76CCF" w:rsidP="00671955">
      <w:pPr>
        <w:numPr>
          <w:ilvl w:val="1"/>
          <w:numId w:val="83"/>
        </w:numPr>
        <w:ind w:left="993"/>
        <w:jc w:val="both"/>
        <w:rPr>
          <w:sz w:val="22"/>
          <w:szCs w:val="22"/>
        </w:rPr>
      </w:pPr>
      <w:r w:rsidRPr="0071763A">
        <w:rPr>
          <w:sz w:val="22"/>
          <w:szCs w:val="22"/>
        </w:rPr>
        <w:t>Zamawiającemu przysługuje możliwość korzystania z programów rabatowych (upustowych) oferowanych przez Wykonawcę w toku realizowanej umowy, bez konieczności aneksowania umowy. Wówczas o ewentualnym rabacie wykonawca powiadomi Zamawiającego na piśmie.</w:t>
      </w:r>
    </w:p>
    <w:p w:rsidR="00A76CCF" w:rsidRPr="0071763A" w:rsidRDefault="00A76CCF" w:rsidP="00671955">
      <w:pPr>
        <w:numPr>
          <w:ilvl w:val="1"/>
          <w:numId w:val="83"/>
        </w:numPr>
        <w:ind w:left="993"/>
        <w:jc w:val="both"/>
        <w:rPr>
          <w:sz w:val="22"/>
          <w:szCs w:val="22"/>
        </w:rPr>
      </w:pPr>
      <w:r w:rsidRPr="0071763A">
        <w:rPr>
          <w:sz w:val="22"/>
          <w:szCs w:val="22"/>
        </w:rPr>
        <w:t>w przypadku zmiany:</w:t>
      </w:r>
    </w:p>
    <w:p w:rsidR="00A76CCF" w:rsidRPr="0071763A" w:rsidRDefault="00A76CCF" w:rsidP="00A76CCF">
      <w:pPr>
        <w:pStyle w:val="Akapitzlist"/>
        <w:numPr>
          <w:ilvl w:val="0"/>
          <w:numId w:val="41"/>
        </w:numPr>
        <w:ind w:left="1701"/>
        <w:jc w:val="both"/>
        <w:rPr>
          <w:rStyle w:val="alb"/>
          <w:sz w:val="22"/>
          <w:szCs w:val="22"/>
        </w:rPr>
      </w:pPr>
      <w:r w:rsidRPr="0071763A">
        <w:rPr>
          <w:sz w:val="22"/>
          <w:szCs w:val="22"/>
        </w:rPr>
        <w:t>stawki podatku od towarów i usług,</w:t>
      </w:r>
    </w:p>
    <w:p w:rsidR="00A76CCF" w:rsidRPr="0071763A" w:rsidRDefault="00A76CCF" w:rsidP="00A76CCF">
      <w:pPr>
        <w:pStyle w:val="Akapitzlist"/>
        <w:numPr>
          <w:ilvl w:val="0"/>
          <w:numId w:val="41"/>
        </w:numPr>
        <w:ind w:left="1701"/>
        <w:jc w:val="both"/>
        <w:rPr>
          <w:rStyle w:val="alb"/>
          <w:sz w:val="22"/>
          <w:szCs w:val="22"/>
        </w:rPr>
      </w:pPr>
      <w:r w:rsidRPr="0071763A">
        <w:rPr>
          <w:sz w:val="22"/>
          <w:szCs w:val="22"/>
        </w:rPr>
        <w:lastRenderedPageBreak/>
        <w:t xml:space="preserve">wysokości minimalnego wynagrodzenia za pracę albo wysokości minimalnej stawki godzinowej, ustalonych na podstawie przepisów </w:t>
      </w:r>
      <w:r w:rsidRPr="0071763A">
        <w:rPr>
          <w:rStyle w:val="Hipercze"/>
          <w:color w:val="auto"/>
          <w:sz w:val="22"/>
          <w:szCs w:val="22"/>
          <w:u w:val="none"/>
        </w:rPr>
        <w:t>ustawy</w:t>
      </w:r>
      <w:r w:rsidRPr="0071763A">
        <w:rPr>
          <w:sz w:val="22"/>
          <w:szCs w:val="22"/>
        </w:rPr>
        <w:t xml:space="preserve"> z dnia 10 października 2002 r. o minimalnym wynagrodzeniu za pracę,</w:t>
      </w:r>
    </w:p>
    <w:p w:rsidR="00A76CCF" w:rsidRPr="0071763A" w:rsidRDefault="00A76CCF" w:rsidP="00A76CCF">
      <w:pPr>
        <w:pStyle w:val="Akapitzlist"/>
        <w:numPr>
          <w:ilvl w:val="0"/>
          <w:numId w:val="41"/>
        </w:numPr>
        <w:ind w:left="1701"/>
        <w:jc w:val="both"/>
        <w:rPr>
          <w:sz w:val="22"/>
          <w:szCs w:val="22"/>
        </w:rPr>
      </w:pPr>
      <w:r w:rsidRPr="0071763A">
        <w:rPr>
          <w:sz w:val="22"/>
          <w:szCs w:val="22"/>
        </w:rPr>
        <w:t xml:space="preserve">zasad podlegania ubezpieczeniom społecznym lub ubezpieczeniu zdrowotnemu lub wysokości stawki składki na ubezpieczenia społeczne lub zdrowotne </w:t>
      </w:r>
    </w:p>
    <w:p w:rsidR="00A76CCF" w:rsidRPr="0071763A" w:rsidRDefault="00A76CCF" w:rsidP="002772D5">
      <w:pPr>
        <w:ind w:left="1134"/>
        <w:jc w:val="both"/>
        <w:rPr>
          <w:sz w:val="22"/>
          <w:szCs w:val="22"/>
        </w:rPr>
      </w:pPr>
      <w:r w:rsidRPr="0071763A">
        <w:rPr>
          <w:sz w:val="22"/>
          <w:szCs w:val="22"/>
        </w:rPr>
        <w:t>- jeżeli zmiany te będą miały wpływ na koszty wykonania zamówienia przez wykonawcę.</w:t>
      </w:r>
    </w:p>
    <w:p w:rsidR="002772D5" w:rsidRPr="0071763A" w:rsidRDefault="002772D5" w:rsidP="002772D5">
      <w:pPr>
        <w:pStyle w:val="Akapitzlist"/>
        <w:numPr>
          <w:ilvl w:val="0"/>
          <w:numId w:val="69"/>
        </w:numPr>
        <w:ind w:left="1134"/>
        <w:jc w:val="both"/>
        <w:rPr>
          <w:bCs/>
          <w:iCs/>
          <w:sz w:val="22"/>
          <w:szCs w:val="22"/>
        </w:rPr>
      </w:pPr>
      <w:r w:rsidRPr="0071763A">
        <w:rPr>
          <w:bCs/>
          <w:iCs/>
          <w:sz w:val="22"/>
          <w:szCs w:val="22"/>
        </w:rPr>
        <w:t>zmiany cen jednostkowych pod warunkiem zatwierdzenia ich przez Prezesa Ur</w:t>
      </w:r>
      <w:bookmarkStart w:id="44" w:name="_GoBack"/>
      <w:bookmarkEnd w:id="44"/>
      <w:r w:rsidRPr="0071763A">
        <w:rPr>
          <w:bCs/>
          <w:iCs/>
          <w:sz w:val="22"/>
          <w:szCs w:val="22"/>
        </w:rPr>
        <w:t xml:space="preserve">zędu Komunikacji Elektronicznej lub w sposób dopuszczony przez Prawo Pocztowe. </w:t>
      </w:r>
    </w:p>
    <w:p w:rsidR="002772D5" w:rsidRPr="0071763A" w:rsidRDefault="002772D5" w:rsidP="002772D5">
      <w:pPr>
        <w:ind w:left="1134"/>
        <w:jc w:val="both"/>
        <w:rPr>
          <w:sz w:val="22"/>
          <w:szCs w:val="22"/>
        </w:rPr>
      </w:pPr>
    </w:p>
    <w:p w:rsidR="00A76CCF" w:rsidRPr="0071763A" w:rsidRDefault="00A76CCF" w:rsidP="00A76CCF">
      <w:pPr>
        <w:jc w:val="center"/>
        <w:rPr>
          <w:b/>
          <w:sz w:val="22"/>
          <w:szCs w:val="22"/>
        </w:rPr>
      </w:pPr>
    </w:p>
    <w:p w:rsidR="00A76CCF" w:rsidRPr="0071763A" w:rsidRDefault="00A76CCF" w:rsidP="00A76CCF">
      <w:pPr>
        <w:jc w:val="center"/>
        <w:rPr>
          <w:b/>
          <w:sz w:val="22"/>
          <w:szCs w:val="22"/>
        </w:rPr>
      </w:pPr>
      <w:r w:rsidRPr="0071763A">
        <w:rPr>
          <w:b/>
          <w:sz w:val="22"/>
          <w:szCs w:val="22"/>
        </w:rPr>
        <w:t>§ 5</w:t>
      </w:r>
    </w:p>
    <w:p w:rsidR="00A76CCF" w:rsidRPr="0071763A" w:rsidRDefault="00A76CCF" w:rsidP="00A76CCF">
      <w:pPr>
        <w:jc w:val="both"/>
        <w:rPr>
          <w:sz w:val="22"/>
          <w:szCs w:val="22"/>
        </w:rPr>
      </w:pPr>
      <w:r w:rsidRPr="0071763A">
        <w:rPr>
          <w:sz w:val="22"/>
          <w:szCs w:val="22"/>
        </w:rPr>
        <w:t xml:space="preserve">Zamówienie będzie realizowane przez okres 24 miesięcy od dnia </w:t>
      </w:r>
      <w:r w:rsidRPr="0071763A">
        <w:rPr>
          <w:b/>
          <w:sz w:val="22"/>
          <w:szCs w:val="22"/>
        </w:rPr>
        <w:t>01.</w:t>
      </w:r>
      <w:r w:rsidR="002772D5" w:rsidRPr="0071763A">
        <w:rPr>
          <w:b/>
          <w:sz w:val="22"/>
          <w:szCs w:val="22"/>
        </w:rPr>
        <w:t>01</w:t>
      </w:r>
      <w:r w:rsidRPr="0071763A">
        <w:rPr>
          <w:b/>
          <w:sz w:val="22"/>
          <w:szCs w:val="22"/>
        </w:rPr>
        <w:t>.20</w:t>
      </w:r>
      <w:r w:rsidR="002772D5" w:rsidRPr="0071763A">
        <w:rPr>
          <w:b/>
          <w:sz w:val="22"/>
          <w:szCs w:val="22"/>
        </w:rPr>
        <w:t>21</w:t>
      </w:r>
      <w:r w:rsidRPr="0071763A">
        <w:rPr>
          <w:b/>
          <w:sz w:val="22"/>
          <w:szCs w:val="22"/>
        </w:rPr>
        <w:t>.r. do 31.1</w:t>
      </w:r>
      <w:r w:rsidR="002772D5" w:rsidRPr="0071763A">
        <w:rPr>
          <w:b/>
          <w:sz w:val="22"/>
          <w:szCs w:val="22"/>
        </w:rPr>
        <w:t>2</w:t>
      </w:r>
      <w:r w:rsidRPr="0071763A">
        <w:rPr>
          <w:b/>
          <w:sz w:val="22"/>
          <w:szCs w:val="22"/>
        </w:rPr>
        <w:t>.2022 r.,</w:t>
      </w:r>
      <w:r w:rsidRPr="0071763A">
        <w:rPr>
          <w:sz w:val="22"/>
          <w:szCs w:val="22"/>
        </w:rPr>
        <w:t xml:space="preserve"> lub do wyczerpania wartości umowy określonej w § 4 ust. 1.</w:t>
      </w:r>
    </w:p>
    <w:p w:rsidR="00A76CCF" w:rsidRPr="0071763A" w:rsidRDefault="00A76CCF" w:rsidP="00A76CCF">
      <w:pPr>
        <w:ind w:left="1440"/>
        <w:jc w:val="both"/>
        <w:rPr>
          <w:sz w:val="22"/>
          <w:szCs w:val="22"/>
        </w:rPr>
      </w:pPr>
    </w:p>
    <w:p w:rsidR="00A76CCF" w:rsidRPr="0071763A" w:rsidRDefault="00A76CCF" w:rsidP="00A76CCF">
      <w:pPr>
        <w:jc w:val="center"/>
        <w:rPr>
          <w:b/>
          <w:sz w:val="22"/>
          <w:szCs w:val="22"/>
        </w:rPr>
      </w:pPr>
      <w:r w:rsidRPr="0071763A">
        <w:rPr>
          <w:b/>
          <w:sz w:val="22"/>
          <w:szCs w:val="22"/>
        </w:rPr>
        <w:t>§ 6</w:t>
      </w:r>
    </w:p>
    <w:p w:rsidR="0028186A" w:rsidRPr="0071763A" w:rsidRDefault="00A76CCF" w:rsidP="0028186A">
      <w:pPr>
        <w:numPr>
          <w:ilvl w:val="2"/>
          <w:numId w:val="10"/>
        </w:numPr>
        <w:tabs>
          <w:tab w:val="num" w:pos="709"/>
        </w:tabs>
        <w:ind w:left="709" w:hanging="283"/>
        <w:jc w:val="both"/>
        <w:rPr>
          <w:sz w:val="22"/>
          <w:szCs w:val="22"/>
        </w:rPr>
      </w:pPr>
      <w:r w:rsidRPr="0071763A">
        <w:rPr>
          <w:sz w:val="22"/>
          <w:szCs w:val="22"/>
        </w:rPr>
        <w:t>Osobą wyznaczoną po stronie Zamawiająceg</w:t>
      </w:r>
      <w:r w:rsidR="002772D5" w:rsidRPr="0071763A">
        <w:rPr>
          <w:sz w:val="22"/>
          <w:szCs w:val="22"/>
        </w:rPr>
        <w:t xml:space="preserve">o do kontaktów z Wykonawcą jest: …………… </w:t>
      </w:r>
      <w:r w:rsidR="0028186A" w:rsidRPr="0071763A">
        <w:rPr>
          <w:sz w:val="22"/>
          <w:szCs w:val="22"/>
        </w:rPr>
        <w:t>………………………………….. tel. …………………………………………..e-mail: ……………………………………………..</w:t>
      </w:r>
    </w:p>
    <w:p w:rsidR="00A76CCF" w:rsidRPr="0071763A" w:rsidRDefault="00A76CCF" w:rsidP="00A76CCF">
      <w:pPr>
        <w:numPr>
          <w:ilvl w:val="2"/>
          <w:numId w:val="10"/>
        </w:numPr>
        <w:tabs>
          <w:tab w:val="clear" w:pos="644"/>
        </w:tabs>
        <w:ind w:left="709" w:hanging="283"/>
        <w:jc w:val="both"/>
        <w:rPr>
          <w:sz w:val="22"/>
          <w:szCs w:val="22"/>
        </w:rPr>
      </w:pPr>
      <w:r w:rsidRPr="0071763A">
        <w:rPr>
          <w:sz w:val="22"/>
          <w:szCs w:val="22"/>
        </w:rPr>
        <w:t>Osobą wyznaczoną po stronie Wykonawcy do kontaktów z Zamawiającym jest ………………………………….. tel. …………………………………………..e-mail: ……………………………………………..</w:t>
      </w:r>
    </w:p>
    <w:p w:rsidR="00A76CCF" w:rsidRPr="0071763A" w:rsidRDefault="00A76CCF" w:rsidP="00A76CCF">
      <w:pPr>
        <w:jc w:val="center"/>
        <w:rPr>
          <w:b/>
          <w:sz w:val="22"/>
          <w:szCs w:val="22"/>
        </w:rPr>
      </w:pPr>
    </w:p>
    <w:p w:rsidR="00A76CCF" w:rsidRPr="0071763A" w:rsidRDefault="00A76CCF" w:rsidP="00A76CCF">
      <w:pPr>
        <w:jc w:val="center"/>
        <w:rPr>
          <w:b/>
          <w:sz w:val="22"/>
          <w:szCs w:val="22"/>
        </w:rPr>
      </w:pPr>
      <w:r w:rsidRPr="0071763A">
        <w:rPr>
          <w:b/>
          <w:sz w:val="22"/>
          <w:szCs w:val="22"/>
        </w:rPr>
        <w:t xml:space="preserve">§ 7 </w:t>
      </w:r>
    </w:p>
    <w:p w:rsidR="00A76CCF" w:rsidRPr="0071763A" w:rsidRDefault="00A76CCF" w:rsidP="00A76CCF">
      <w:pPr>
        <w:numPr>
          <w:ilvl w:val="1"/>
          <w:numId w:val="12"/>
        </w:numPr>
        <w:tabs>
          <w:tab w:val="num" w:pos="709"/>
        </w:tabs>
        <w:ind w:hanging="1014"/>
        <w:rPr>
          <w:sz w:val="22"/>
          <w:szCs w:val="22"/>
        </w:rPr>
      </w:pPr>
      <w:r w:rsidRPr="0071763A">
        <w:rPr>
          <w:sz w:val="22"/>
          <w:szCs w:val="22"/>
        </w:rPr>
        <w:t>Usługi pocztowe objęte niniejszą umową, realizowane będą na zasadach określonych w:</w:t>
      </w:r>
    </w:p>
    <w:p w:rsidR="00A76CCF" w:rsidRPr="0071763A" w:rsidRDefault="00A76CCF" w:rsidP="00A76CCF">
      <w:pPr>
        <w:numPr>
          <w:ilvl w:val="0"/>
          <w:numId w:val="36"/>
        </w:numPr>
        <w:ind w:left="1134"/>
        <w:jc w:val="both"/>
        <w:rPr>
          <w:bCs/>
          <w:iCs/>
          <w:sz w:val="22"/>
          <w:szCs w:val="22"/>
        </w:rPr>
      </w:pPr>
      <w:r w:rsidRPr="0071763A">
        <w:rPr>
          <w:bCs/>
          <w:iCs/>
          <w:sz w:val="22"/>
          <w:szCs w:val="22"/>
        </w:rPr>
        <w:t>ustawie z dnia 23 listopada 2012r. Prawo Pocztowe  (</w:t>
      </w:r>
      <w:proofErr w:type="spellStart"/>
      <w:r w:rsidRPr="0071763A">
        <w:rPr>
          <w:bCs/>
          <w:iCs/>
          <w:sz w:val="22"/>
          <w:szCs w:val="22"/>
        </w:rPr>
        <w:t>t.j</w:t>
      </w:r>
      <w:proofErr w:type="spellEnd"/>
      <w:r w:rsidRPr="0071763A">
        <w:rPr>
          <w:bCs/>
          <w:iCs/>
          <w:sz w:val="22"/>
          <w:szCs w:val="22"/>
        </w:rPr>
        <w:t>. Dz. U. z 2020r. poz. 1041),</w:t>
      </w:r>
    </w:p>
    <w:p w:rsidR="00A76CCF" w:rsidRPr="0071763A" w:rsidRDefault="00A76CCF" w:rsidP="00A76CCF">
      <w:pPr>
        <w:numPr>
          <w:ilvl w:val="0"/>
          <w:numId w:val="36"/>
        </w:numPr>
        <w:ind w:left="1134"/>
        <w:jc w:val="both"/>
        <w:rPr>
          <w:bCs/>
          <w:iCs/>
          <w:sz w:val="22"/>
          <w:szCs w:val="22"/>
        </w:rPr>
      </w:pPr>
      <w:r w:rsidRPr="0071763A">
        <w:rPr>
          <w:bCs/>
          <w:iCs/>
          <w:sz w:val="22"/>
          <w:szCs w:val="22"/>
        </w:rPr>
        <w:t>rozporządzeniu Ministra Administracji i Cyfryzacji z dnia 26 listopada 2013r. w sprawie reklamacji usługi pocztowej (</w:t>
      </w:r>
      <w:proofErr w:type="spellStart"/>
      <w:r w:rsidRPr="0071763A">
        <w:rPr>
          <w:bCs/>
          <w:iCs/>
          <w:sz w:val="22"/>
          <w:szCs w:val="22"/>
        </w:rPr>
        <w:t>t.j</w:t>
      </w:r>
      <w:proofErr w:type="spellEnd"/>
      <w:r w:rsidRPr="0071763A">
        <w:rPr>
          <w:bCs/>
          <w:iCs/>
          <w:sz w:val="22"/>
          <w:szCs w:val="22"/>
        </w:rPr>
        <w:t xml:space="preserve">. Dz.U z 2019r. poz.474), </w:t>
      </w:r>
    </w:p>
    <w:p w:rsidR="00A76CCF" w:rsidRPr="0071763A" w:rsidRDefault="00A76CCF" w:rsidP="00A76CCF">
      <w:pPr>
        <w:numPr>
          <w:ilvl w:val="0"/>
          <w:numId w:val="36"/>
        </w:numPr>
        <w:ind w:left="1134"/>
        <w:jc w:val="both"/>
        <w:rPr>
          <w:bCs/>
          <w:iCs/>
          <w:sz w:val="22"/>
          <w:szCs w:val="22"/>
        </w:rPr>
      </w:pPr>
      <w:r w:rsidRPr="0071763A">
        <w:rPr>
          <w:bCs/>
          <w:iCs/>
          <w:sz w:val="22"/>
          <w:szCs w:val="22"/>
        </w:rPr>
        <w:t>ustawie z dnia 14 czerwca 1960r. Kodeks postępowania administracyjnego (</w:t>
      </w:r>
      <w:proofErr w:type="spellStart"/>
      <w:r w:rsidRPr="0071763A">
        <w:rPr>
          <w:bCs/>
          <w:iCs/>
          <w:sz w:val="22"/>
          <w:szCs w:val="22"/>
        </w:rPr>
        <w:t>t.j</w:t>
      </w:r>
      <w:proofErr w:type="spellEnd"/>
      <w:r w:rsidRPr="0071763A">
        <w:rPr>
          <w:bCs/>
          <w:iCs/>
          <w:sz w:val="22"/>
          <w:szCs w:val="22"/>
        </w:rPr>
        <w:t xml:space="preserve">. Dz.U. </w:t>
      </w:r>
      <w:r w:rsidRPr="0071763A">
        <w:rPr>
          <w:bCs/>
          <w:iCs/>
          <w:sz w:val="22"/>
          <w:szCs w:val="22"/>
        </w:rPr>
        <w:br/>
        <w:t xml:space="preserve">z 2020r.poz. 256 z </w:t>
      </w:r>
      <w:proofErr w:type="spellStart"/>
      <w:r w:rsidRPr="0071763A">
        <w:rPr>
          <w:bCs/>
          <w:iCs/>
          <w:sz w:val="22"/>
          <w:szCs w:val="22"/>
        </w:rPr>
        <w:t>późń</w:t>
      </w:r>
      <w:proofErr w:type="spellEnd"/>
      <w:r w:rsidRPr="0071763A">
        <w:rPr>
          <w:bCs/>
          <w:iCs/>
          <w:sz w:val="22"/>
          <w:szCs w:val="22"/>
        </w:rPr>
        <w:t>. zm.)</w:t>
      </w:r>
    </w:p>
    <w:p w:rsidR="00A76CCF" w:rsidRPr="0071763A" w:rsidRDefault="00A76CCF" w:rsidP="00A76CCF">
      <w:pPr>
        <w:numPr>
          <w:ilvl w:val="0"/>
          <w:numId w:val="36"/>
        </w:numPr>
        <w:ind w:left="1134"/>
        <w:jc w:val="both"/>
        <w:rPr>
          <w:bCs/>
          <w:iCs/>
          <w:sz w:val="22"/>
          <w:szCs w:val="22"/>
        </w:rPr>
      </w:pPr>
      <w:r w:rsidRPr="0071763A">
        <w:rPr>
          <w:bCs/>
          <w:iCs/>
          <w:sz w:val="22"/>
          <w:szCs w:val="22"/>
        </w:rPr>
        <w:t>innych powszechnie obowiązujących aktach prawnych związanych z realizacją usług będących przedmiotem umowy,</w:t>
      </w:r>
    </w:p>
    <w:p w:rsidR="00A76CCF" w:rsidRPr="0071763A" w:rsidRDefault="00A76CCF" w:rsidP="00A76CCF">
      <w:pPr>
        <w:numPr>
          <w:ilvl w:val="0"/>
          <w:numId w:val="36"/>
        </w:numPr>
        <w:ind w:left="1134"/>
        <w:jc w:val="both"/>
        <w:rPr>
          <w:bCs/>
          <w:iCs/>
          <w:sz w:val="22"/>
          <w:szCs w:val="22"/>
        </w:rPr>
      </w:pPr>
      <w:r w:rsidRPr="0071763A">
        <w:rPr>
          <w:bCs/>
          <w:iCs/>
          <w:sz w:val="22"/>
          <w:szCs w:val="22"/>
        </w:rPr>
        <w:t xml:space="preserve">regulaminie świadczenia usług Wykonawcy, z zastrzeżeniem, że postanowienia tego regulaminu sprzeczne lub nie dające się pogodzić z postanowieniami zawartymi </w:t>
      </w:r>
      <w:r w:rsidRPr="0071763A">
        <w:rPr>
          <w:bCs/>
          <w:iCs/>
          <w:sz w:val="22"/>
          <w:szCs w:val="22"/>
        </w:rPr>
        <w:br/>
        <w:t>w niniejszej umowie nie będą miały zastosowania</w:t>
      </w:r>
    </w:p>
    <w:p w:rsidR="00A76CCF" w:rsidRPr="0071763A" w:rsidRDefault="00A76CCF" w:rsidP="00A76CCF">
      <w:pPr>
        <w:numPr>
          <w:ilvl w:val="0"/>
          <w:numId w:val="36"/>
        </w:numPr>
        <w:ind w:left="1134"/>
        <w:jc w:val="both"/>
        <w:rPr>
          <w:bCs/>
          <w:iCs/>
          <w:sz w:val="22"/>
          <w:szCs w:val="22"/>
        </w:rPr>
      </w:pPr>
      <w:r w:rsidRPr="0071763A">
        <w:rPr>
          <w:bCs/>
          <w:iCs/>
          <w:sz w:val="22"/>
          <w:szCs w:val="22"/>
        </w:rPr>
        <w:t>postanowieniach Specyfikacji Istotnych Warunków Zamówienia.</w:t>
      </w:r>
    </w:p>
    <w:p w:rsidR="00A76CCF" w:rsidRPr="0071763A" w:rsidRDefault="00A76CCF" w:rsidP="00A76CCF">
      <w:pPr>
        <w:numPr>
          <w:ilvl w:val="1"/>
          <w:numId w:val="12"/>
        </w:numPr>
        <w:tabs>
          <w:tab w:val="num" w:pos="709"/>
        </w:tabs>
        <w:ind w:left="709" w:hanging="283"/>
        <w:jc w:val="both"/>
        <w:rPr>
          <w:sz w:val="22"/>
          <w:szCs w:val="22"/>
        </w:rPr>
      </w:pPr>
      <w:r w:rsidRPr="0071763A">
        <w:rPr>
          <w:sz w:val="22"/>
          <w:szCs w:val="22"/>
        </w:rPr>
        <w:t xml:space="preserve">Strony umowy zobowiązują się do zachowania w poufności wszelkich informacji, </w:t>
      </w:r>
      <w:r w:rsidRPr="0071763A">
        <w:rPr>
          <w:sz w:val="22"/>
          <w:szCs w:val="22"/>
        </w:rPr>
        <w:br/>
        <w:t xml:space="preserve">w szczególności informacji o danych osobowych, w których posiadanie weszły lub wejdą </w:t>
      </w:r>
      <w:r w:rsidRPr="0071763A">
        <w:rPr>
          <w:sz w:val="22"/>
          <w:szCs w:val="22"/>
        </w:rPr>
        <w:br/>
        <w:t xml:space="preserve">w związku z realizacją niniejszej umowy. Strony umowy zobowiązują się również </w:t>
      </w:r>
      <w:r w:rsidRPr="0071763A">
        <w:rPr>
          <w:sz w:val="22"/>
          <w:szCs w:val="22"/>
        </w:rPr>
        <w:br/>
        <w:t>do zachowania w tajemnicy oraz odpowiedniego zabezpieczenia wszelkich dokumentów przekazanych przez drugą stronę.</w:t>
      </w:r>
    </w:p>
    <w:p w:rsidR="00A76CCF" w:rsidRPr="0071763A" w:rsidRDefault="00A76CCF" w:rsidP="00A76CCF">
      <w:pPr>
        <w:jc w:val="center"/>
        <w:rPr>
          <w:b/>
          <w:sz w:val="22"/>
          <w:szCs w:val="22"/>
        </w:rPr>
      </w:pPr>
    </w:p>
    <w:p w:rsidR="00A76CCF" w:rsidRPr="0071763A" w:rsidRDefault="00A76CCF" w:rsidP="00A76CCF">
      <w:pPr>
        <w:jc w:val="center"/>
        <w:rPr>
          <w:b/>
          <w:sz w:val="22"/>
          <w:szCs w:val="22"/>
        </w:rPr>
      </w:pPr>
      <w:r w:rsidRPr="0071763A">
        <w:rPr>
          <w:b/>
          <w:sz w:val="22"/>
          <w:szCs w:val="22"/>
        </w:rPr>
        <w:t>§ 8</w:t>
      </w:r>
    </w:p>
    <w:p w:rsidR="00A76CCF" w:rsidRPr="0071763A" w:rsidRDefault="00A76CCF" w:rsidP="00A76CCF">
      <w:pPr>
        <w:numPr>
          <w:ilvl w:val="0"/>
          <w:numId w:val="39"/>
        </w:numPr>
        <w:ind w:left="709" w:hanging="283"/>
        <w:jc w:val="both"/>
        <w:rPr>
          <w:sz w:val="22"/>
          <w:szCs w:val="22"/>
        </w:rPr>
      </w:pPr>
      <w:r w:rsidRPr="0071763A">
        <w:rPr>
          <w:sz w:val="22"/>
          <w:szCs w:val="22"/>
        </w:rPr>
        <w:t xml:space="preserve">Z dniem zawarcia umowy, Zamawiający udostępnia Wykonawcy dane osobowe w celu </w:t>
      </w:r>
      <w:r w:rsidRPr="0071763A">
        <w:rPr>
          <w:sz w:val="22"/>
          <w:szCs w:val="22"/>
        </w:rPr>
        <w:br/>
        <w:t>i zakresie niezbędnym do wykonania niniejszej umowy.</w:t>
      </w:r>
    </w:p>
    <w:p w:rsidR="00A76CCF" w:rsidRPr="0071763A" w:rsidRDefault="00A76CCF" w:rsidP="00A76CCF">
      <w:pPr>
        <w:numPr>
          <w:ilvl w:val="0"/>
          <w:numId w:val="39"/>
        </w:numPr>
        <w:ind w:left="709" w:hanging="283"/>
        <w:jc w:val="both"/>
        <w:rPr>
          <w:sz w:val="22"/>
          <w:szCs w:val="22"/>
        </w:rPr>
      </w:pPr>
      <w:r w:rsidRPr="0071763A">
        <w:rPr>
          <w:sz w:val="22"/>
          <w:szCs w:val="22"/>
        </w:rPr>
        <w:t xml:space="preserve">Wykonawca zobowiązuje się do przetwarzania udostępnionych przez Zamawiającego danych osobowych zgodnie z przepisami prawa powszechnie obowiązującego o ochronie danych osobowych, w szczególności z przepisami Rozporządzenia Parlamentu Europejskiego i Rady </w:t>
      </w:r>
      <w:r w:rsidRPr="0071763A">
        <w:rPr>
          <w:sz w:val="22"/>
          <w:szCs w:val="22"/>
        </w:rPr>
        <w:br/>
        <w:t xml:space="preserve">z dnia 26 kwietnia 2016 r w sprawie ochrony osób fizycznych w związku z przetwarzaniem danych osobowych i w sprawie swobodnego przepływu takich danych oraz uchylenia dyrektywy 95/46/WE </w:t>
      </w:r>
      <w:hyperlink r:id="rId14" w:history="1">
        <w:r w:rsidRPr="0071763A">
          <w:rPr>
            <w:sz w:val="22"/>
            <w:szCs w:val="22"/>
          </w:rPr>
          <w:t>(</w:t>
        </w:r>
        <w:proofErr w:type="spellStart"/>
        <w:r w:rsidRPr="0071763A">
          <w:rPr>
            <w:sz w:val="22"/>
            <w:szCs w:val="22"/>
          </w:rPr>
          <w:t>Dz.Urz.UE.L</w:t>
        </w:r>
        <w:proofErr w:type="spellEnd"/>
        <w:r w:rsidRPr="0071763A">
          <w:rPr>
            <w:sz w:val="22"/>
            <w:szCs w:val="22"/>
          </w:rPr>
          <w:t xml:space="preserve"> Nr 119, str. 1)</w:t>
        </w:r>
      </w:hyperlink>
      <w:r w:rsidRPr="0071763A">
        <w:t xml:space="preserve"> </w:t>
      </w:r>
      <w:proofErr w:type="spellStart"/>
      <w:r w:rsidRPr="0071763A">
        <w:rPr>
          <w:sz w:val="22"/>
          <w:szCs w:val="22"/>
        </w:rPr>
        <w:t>sprost</w:t>
      </w:r>
      <w:proofErr w:type="spellEnd"/>
      <w:r w:rsidRPr="0071763A">
        <w:rPr>
          <w:sz w:val="22"/>
          <w:szCs w:val="22"/>
        </w:rPr>
        <w:t xml:space="preserve">. Dz. Urz. UE L 2018 nr 127 str. 2, zwane dalej „RODO”. </w:t>
      </w:r>
    </w:p>
    <w:p w:rsidR="00A76CCF" w:rsidRPr="0071763A" w:rsidRDefault="00A76CCF" w:rsidP="00A76CCF">
      <w:pPr>
        <w:numPr>
          <w:ilvl w:val="0"/>
          <w:numId w:val="39"/>
        </w:numPr>
        <w:ind w:left="709" w:hanging="283"/>
        <w:jc w:val="both"/>
        <w:rPr>
          <w:sz w:val="22"/>
          <w:szCs w:val="22"/>
        </w:rPr>
      </w:pPr>
      <w:r w:rsidRPr="0071763A">
        <w:rPr>
          <w:sz w:val="22"/>
          <w:szCs w:val="22"/>
        </w:rPr>
        <w:t xml:space="preserve">Wykonawca oświadcza, że stosuje powszechnie obowiązujące przepisy prawa o ochronie danych osobowych. </w:t>
      </w:r>
    </w:p>
    <w:p w:rsidR="00A76CCF" w:rsidRPr="0071763A" w:rsidRDefault="00A76CCF" w:rsidP="00A76CCF">
      <w:pPr>
        <w:numPr>
          <w:ilvl w:val="0"/>
          <w:numId w:val="39"/>
        </w:numPr>
        <w:ind w:left="709" w:hanging="283"/>
        <w:jc w:val="both"/>
        <w:rPr>
          <w:sz w:val="22"/>
          <w:szCs w:val="22"/>
        </w:rPr>
      </w:pPr>
      <w:r w:rsidRPr="0071763A">
        <w:rPr>
          <w:sz w:val="22"/>
          <w:szCs w:val="22"/>
        </w:rPr>
        <w:t>Zakres udostępnianych danych osobowych obejmuje: imiona i nazwiska oraz adres odbiorcy.</w:t>
      </w:r>
    </w:p>
    <w:p w:rsidR="00A76CCF" w:rsidRPr="0071763A" w:rsidRDefault="00A76CCF" w:rsidP="00A76CCF">
      <w:pPr>
        <w:numPr>
          <w:ilvl w:val="0"/>
          <w:numId w:val="39"/>
        </w:numPr>
        <w:ind w:left="709" w:hanging="283"/>
        <w:jc w:val="both"/>
        <w:rPr>
          <w:sz w:val="22"/>
          <w:szCs w:val="22"/>
        </w:rPr>
      </w:pPr>
      <w:r w:rsidRPr="0071763A">
        <w:rPr>
          <w:sz w:val="22"/>
          <w:szCs w:val="22"/>
        </w:rPr>
        <w:t xml:space="preserve">Udostępnione przez Zamawiającego dane osobowe będą przetwarzane przez Wykonawcę wyłącznie w celu realizacji niniejszej umowy w zakresie świadczenia usług, o których mowa </w:t>
      </w:r>
      <w:r w:rsidRPr="0071763A">
        <w:rPr>
          <w:sz w:val="22"/>
          <w:szCs w:val="22"/>
        </w:rPr>
        <w:br/>
        <w:t xml:space="preserve">w §1.    </w:t>
      </w:r>
    </w:p>
    <w:p w:rsidR="00A76CCF" w:rsidRPr="0071763A" w:rsidRDefault="00A76CCF" w:rsidP="00A76CCF">
      <w:pPr>
        <w:numPr>
          <w:ilvl w:val="0"/>
          <w:numId w:val="39"/>
        </w:numPr>
        <w:ind w:left="709" w:hanging="283"/>
        <w:jc w:val="both"/>
        <w:rPr>
          <w:sz w:val="22"/>
          <w:szCs w:val="22"/>
        </w:rPr>
      </w:pPr>
      <w:r w:rsidRPr="0071763A">
        <w:rPr>
          <w:sz w:val="22"/>
          <w:szCs w:val="22"/>
        </w:rPr>
        <w:lastRenderedPageBreak/>
        <w:t xml:space="preserve">Wykonawca zobowiązuje się, przy przetwarzaniu udostępnionych danych osobowych, do ich zabezpieczenia poprzez stosowanie odpowiednich środków technicznych i organizacyjnych zapewniających adekwatny stopień bezpieczeństwa odpowiadający ryzyku związanym z przetwarzaniem danych osobowych, w szczególności zgodnie z art. 32 RODO. Wykonawca poinformuje na piśmie Zamawiającego o zastosowanych środkach technicznych </w:t>
      </w:r>
      <w:r w:rsidRPr="0071763A">
        <w:rPr>
          <w:sz w:val="22"/>
          <w:szCs w:val="22"/>
        </w:rPr>
        <w:br/>
        <w:t>i organizacyjnych zapewniających adekwatny stopień bezpieczeństwa odpowiadający ryzyku związanym z przetwarzaniem danych osobowych zgodnie z art. 32 RODO.</w:t>
      </w:r>
    </w:p>
    <w:p w:rsidR="00A76CCF" w:rsidRPr="0071763A" w:rsidRDefault="00A76CCF" w:rsidP="00A76CCF">
      <w:pPr>
        <w:numPr>
          <w:ilvl w:val="0"/>
          <w:numId w:val="39"/>
        </w:numPr>
        <w:ind w:left="709" w:hanging="283"/>
        <w:jc w:val="both"/>
        <w:rPr>
          <w:sz w:val="22"/>
          <w:szCs w:val="22"/>
        </w:rPr>
      </w:pPr>
      <w:r w:rsidRPr="0071763A">
        <w:rPr>
          <w:sz w:val="22"/>
          <w:szCs w:val="22"/>
        </w:rPr>
        <w:t>Wykonawca zobowiązuje się dołożyć należytej staranności przy przetwarzaniu udostępnionych danych osobowych.</w:t>
      </w:r>
    </w:p>
    <w:p w:rsidR="00A76CCF" w:rsidRPr="0071763A" w:rsidRDefault="00A76CCF" w:rsidP="00A76CCF">
      <w:pPr>
        <w:numPr>
          <w:ilvl w:val="0"/>
          <w:numId w:val="39"/>
        </w:numPr>
        <w:ind w:left="709" w:hanging="283"/>
        <w:jc w:val="both"/>
        <w:rPr>
          <w:sz w:val="22"/>
          <w:szCs w:val="22"/>
        </w:rPr>
      </w:pPr>
      <w:r w:rsidRPr="0071763A">
        <w:rPr>
          <w:bCs/>
          <w:iCs/>
          <w:sz w:val="22"/>
          <w:szCs w:val="22"/>
          <w:lang w:eastAsia="en-US"/>
        </w:rPr>
        <w:t>Wykonawca zapewni, że osoby zatrudnione lub wykonujące pracę na rzecz Zamawiającego, które będą zaangażowane w czynności przetwarzania danych osobowych:</w:t>
      </w:r>
    </w:p>
    <w:p w:rsidR="00A76CCF" w:rsidRPr="0071763A" w:rsidRDefault="00A76CCF" w:rsidP="00A76CCF">
      <w:pPr>
        <w:numPr>
          <w:ilvl w:val="0"/>
          <w:numId w:val="40"/>
        </w:numPr>
        <w:ind w:left="1134" w:hanging="425"/>
        <w:jc w:val="both"/>
        <w:outlineLvl w:val="3"/>
        <w:rPr>
          <w:bCs/>
          <w:sz w:val="22"/>
          <w:szCs w:val="22"/>
          <w:lang w:eastAsia="en-US"/>
        </w:rPr>
      </w:pPr>
      <w:r w:rsidRPr="0071763A">
        <w:rPr>
          <w:bCs/>
          <w:sz w:val="22"/>
          <w:szCs w:val="22"/>
          <w:lang w:eastAsia="en-US"/>
        </w:rPr>
        <w:t>otrzymają pisemne upoważnienia do przetwarzania danych osobowych;</w:t>
      </w:r>
    </w:p>
    <w:p w:rsidR="00A76CCF" w:rsidRPr="0071763A" w:rsidRDefault="00A76CCF" w:rsidP="00A76CCF">
      <w:pPr>
        <w:numPr>
          <w:ilvl w:val="0"/>
          <w:numId w:val="40"/>
        </w:numPr>
        <w:ind w:left="1134" w:hanging="425"/>
        <w:jc w:val="both"/>
        <w:outlineLvl w:val="3"/>
        <w:rPr>
          <w:bCs/>
          <w:sz w:val="22"/>
          <w:szCs w:val="22"/>
          <w:lang w:eastAsia="en-US"/>
        </w:rPr>
      </w:pPr>
      <w:r w:rsidRPr="0071763A">
        <w:rPr>
          <w:bCs/>
          <w:sz w:val="22"/>
          <w:szCs w:val="22"/>
          <w:lang w:eastAsia="en-US"/>
        </w:rPr>
        <w:t>będą zaznajomione z obowiązującymi przepisami o ochronie danych osobowych (z uwzględnieniem ich ewentualnych zmian) oraz z odpowiedzialnością za ich nieprzestrzeganie;</w:t>
      </w:r>
    </w:p>
    <w:p w:rsidR="00A76CCF" w:rsidRPr="0071763A" w:rsidRDefault="00A76CCF" w:rsidP="00A76CCF">
      <w:pPr>
        <w:numPr>
          <w:ilvl w:val="0"/>
          <w:numId w:val="40"/>
        </w:numPr>
        <w:ind w:left="1134" w:hanging="425"/>
        <w:jc w:val="both"/>
        <w:outlineLvl w:val="3"/>
        <w:rPr>
          <w:bCs/>
          <w:sz w:val="22"/>
          <w:szCs w:val="22"/>
          <w:lang w:eastAsia="en-US"/>
        </w:rPr>
      </w:pPr>
      <w:r w:rsidRPr="0071763A">
        <w:rPr>
          <w:bCs/>
          <w:sz w:val="22"/>
          <w:szCs w:val="22"/>
          <w:lang w:eastAsia="en-US"/>
        </w:rPr>
        <w:t xml:space="preserve">będą dokonywały czynności przetwarzania danych osobowych wyłącznie na polecenie Administratora; </w:t>
      </w:r>
    </w:p>
    <w:p w:rsidR="00A76CCF" w:rsidRPr="0071763A" w:rsidRDefault="00A76CCF" w:rsidP="00A76CCF">
      <w:pPr>
        <w:numPr>
          <w:ilvl w:val="0"/>
          <w:numId w:val="40"/>
        </w:numPr>
        <w:ind w:left="1134" w:hanging="425"/>
        <w:jc w:val="both"/>
        <w:outlineLvl w:val="3"/>
        <w:rPr>
          <w:bCs/>
          <w:sz w:val="22"/>
          <w:szCs w:val="22"/>
          <w:lang w:eastAsia="en-US"/>
        </w:rPr>
      </w:pPr>
      <w:r w:rsidRPr="0071763A">
        <w:rPr>
          <w:bCs/>
          <w:sz w:val="22"/>
          <w:szCs w:val="22"/>
          <w:lang w:eastAsia="en-US"/>
        </w:rPr>
        <w:t>zobowiążą się do bezterminowego zachowania w tajemnicy danych osobowych oraz stosowanych przez Wykonawcę sposobów ich zabezpieczenia, o ile taki obowiązek nie wynika dla nich z odpowiednich przepisów.</w:t>
      </w:r>
    </w:p>
    <w:p w:rsidR="00A76CCF" w:rsidRPr="0071763A" w:rsidRDefault="00A76CCF" w:rsidP="00A76CCF">
      <w:pPr>
        <w:numPr>
          <w:ilvl w:val="0"/>
          <w:numId w:val="39"/>
        </w:numPr>
        <w:ind w:left="709" w:hanging="283"/>
        <w:jc w:val="both"/>
        <w:rPr>
          <w:sz w:val="22"/>
          <w:szCs w:val="22"/>
        </w:rPr>
      </w:pPr>
      <w:r w:rsidRPr="0071763A">
        <w:rPr>
          <w:sz w:val="22"/>
          <w:szCs w:val="22"/>
        </w:rPr>
        <w:t>Wykonawca zobowiązuje się do zachowania w tajemnicy udostępnionych danych osobowych także po ustaniu niniejszej umowy.</w:t>
      </w:r>
    </w:p>
    <w:p w:rsidR="00A76CCF" w:rsidRPr="0071763A" w:rsidRDefault="00A76CCF" w:rsidP="00A76CCF">
      <w:pPr>
        <w:numPr>
          <w:ilvl w:val="0"/>
          <w:numId w:val="39"/>
        </w:numPr>
        <w:ind w:left="709" w:hanging="283"/>
        <w:jc w:val="both"/>
        <w:rPr>
          <w:sz w:val="22"/>
          <w:szCs w:val="22"/>
        </w:rPr>
      </w:pPr>
      <w:r w:rsidRPr="0071763A">
        <w:rPr>
          <w:sz w:val="22"/>
          <w:szCs w:val="22"/>
        </w:rPr>
        <w:t xml:space="preserve">Wykonawca zobowiązuje się udzielić wsparcia Zamawiającemu w zakresie wywiązywania się </w:t>
      </w:r>
      <w:r w:rsidRPr="0071763A">
        <w:rPr>
          <w:sz w:val="22"/>
          <w:szCs w:val="22"/>
        </w:rPr>
        <w:br/>
        <w:t xml:space="preserve">z obowiązku realizacji praw osoby, której dane dotyczą, w szczególności o których mowa </w:t>
      </w:r>
      <w:r w:rsidRPr="0071763A">
        <w:rPr>
          <w:sz w:val="22"/>
          <w:szCs w:val="22"/>
        </w:rPr>
        <w:br/>
        <w:t>w rozdziale III RODO.</w:t>
      </w:r>
    </w:p>
    <w:p w:rsidR="00A76CCF" w:rsidRPr="0071763A" w:rsidRDefault="00A76CCF" w:rsidP="00A76CCF">
      <w:pPr>
        <w:numPr>
          <w:ilvl w:val="0"/>
          <w:numId w:val="39"/>
        </w:numPr>
        <w:ind w:left="709" w:hanging="283"/>
        <w:jc w:val="both"/>
        <w:rPr>
          <w:sz w:val="22"/>
          <w:szCs w:val="22"/>
        </w:rPr>
      </w:pPr>
      <w:r w:rsidRPr="0071763A">
        <w:rPr>
          <w:sz w:val="22"/>
          <w:szCs w:val="22"/>
        </w:rPr>
        <w:t>Wykonawca, uwzględniając charakter przetwarzania danych osobowych oraz dostępne mu informacje, ma obowiązek współdziałania z Zamawiającym w wywiązaniu się z obowiązków określonych w art. 32–36 RODO.</w:t>
      </w:r>
    </w:p>
    <w:p w:rsidR="00A76CCF" w:rsidRPr="0071763A" w:rsidRDefault="00A76CCF" w:rsidP="00A76CCF">
      <w:pPr>
        <w:numPr>
          <w:ilvl w:val="0"/>
          <w:numId w:val="39"/>
        </w:numPr>
        <w:ind w:left="709" w:hanging="283"/>
        <w:jc w:val="both"/>
        <w:rPr>
          <w:sz w:val="22"/>
          <w:szCs w:val="22"/>
        </w:rPr>
      </w:pPr>
      <w:r w:rsidRPr="0071763A">
        <w:rPr>
          <w:sz w:val="22"/>
          <w:szCs w:val="22"/>
        </w:rPr>
        <w:t xml:space="preserve">W przypadku stwierdzenia naruszenia ochrony danych osobowych, w szczególności </w:t>
      </w:r>
      <w:r w:rsidRPr="0071763A">
        <w:rPr>
          <w:sz w:val="22"/>
          <w:szCs w:val="22"/>
        </w:rPr>
        <w:br/>
        <w:t xml:space="preserve">o którym mowa w art. 4 pkt 12 RODO, Wykonawca zobowiązuje się do bezzwłocznego poinformowania Zamawiającego, w formie pisemnej oraz dodatkowo na adres mailowy </w:t>
      </w:r>
      <w:r w:rsidR="0071763A">
        <w:rPr>
          <w:sz w:val="22"/>
          <w:szCs w:val="22"/>
        </w:rPr>
        <w:t>pupom@post.pl</w:t>
      </w:r>
      <w:r w:rsidRPr="0071763A">
        <w:rPr>
          <w:sz w:val="22"/>
          <w:szCs w:val="22"/>
        </w:rPr>
        <w:t>, o tym fakcie w okresie do 24 godzin, wskazując okoliczności i zakres naruszenia.</w:t>
      </w:r>
    </w:p>
    <w:p w:rsidR="00A76CCF" w:rsidRPr="0071763A" w:rsidRDefault="00A76CCF" w:rsidP="00A76CCF">
      <w:pPr>
        <w:numPr>
          <w:ilvl w:val="0"/>
          <w:numId w:val="39"/>
        </w:numPr>
        <w:ind w:left="709" w:hanging="283"/>
        <w:jc w:val="both"/>
        <w:rPr>
          <w:sz w:val="22"/>
          <w:szCs w:val="22"/>
        </w:rPr>
      </w:pPr>
      <w:r w:rsidRPr="0071763A">
        <w:rPr>
          <w:sz w:val="22"/>
          <w:szCs w:val="22"/>
        </w:rPr>
        <w:t xml:space="preserve"> Wykonawca wyraża zgodę i zobowiązuje się umożliwić kontrolowanie przez Zamawiającego, osoby i podmioty upoważnione przez Zamawiającego oraz inne uprawnione podmioty,</w:t>
      </w:r>
      <w:r w:rsidRPr="0071763A">
        <w:rPr>
          <w:bCs/>
          <w:sz w:val="22"/>
          <w:szCs w:val="22"/>
        </w:rPr>
        <w:t xml:space="preserve"> czy przetwarzanie udostępnionych danych osobowych odbywa się zgodnie z niniejszą umową, przepisami powszechnie obowiązującymi, </w:t>
      </w:r>
      <w:r w:rsidRPr="0071763A">
        <w:rPr>
          <w:bCs/>
          <w:i/>
          <w:sz w:val="22"/>
          <w:szCs w:val="22"/>
        </w:rPr>
        <w:t>w tym w szczególności z RODO</w:t>
      </w:r>
      <w:r w:rsidRPr="0071763A">
        <w:rPr>
          <w:bCs/>
          <w:sz w:val="22"/>
          <w:szCs w:val="22"/>
        </w:rPr>
        <w:t>,</w:t>
      </w:r>
      <w:r w:rsidRPr="0071763A">
        <w:rPr>
          <w:sz w:val="22"/>
          <w:szCs w:val="22"/>
        </w:rPr>
        <w:t xml:space="preserve"> w zakresie, w jakim ewentualne naruszenie tych przepisów mogłoby prowadzić do ponoszenia odpowiedzialności przez Zamawiającego, a w szczególności zagrażało bezpieczeństwu udostępnionych danych lub naruszało prawa osób trzecich.</w:t>
      </w:r>
    </w:p>
    <w:p w:rsidR="00A76CCF" w:rsidRPr="0071763A" w:rsidRDefault="00A76CCF" w:rsidP="00A76CCF">
      <w:pPr>
        <w:numPr>
          <w:ilvl w:val="0"/>
          <w:numId w:val="39"/>
        </w:numPr>
        <w:ind w:left="709" w:hanging="283"/>
        <w:jc w:val="both"/>
        <w:rPr>
          <w:sz w:val="22"/>
          <w:szCs w:val="22"/>
        </w:rPr>
      </w:pPr>
      <w:r w:rsidRPr="0071763A">
        <w:rPr>
          <w:sz w:val="22"/>
          <w:szCs w:val="22"/>
        </w:rPr>
        <w:t xml:space="preserve"> Kontrola, o której mowa w ust. 13 będzie realizowana w godzinach pracy Wykonawcy. </w:t>
      </w:r>
      <w:r w:rsidRPr="0071763A">
        <w:rPr>
          <w:sz w:val="22"/>
          <w:szCs w:val="22"/>
        </w:rPr>
        <w:br/>
        <w:t>O planowanej kontroli Zamawiający powiadomi Wykonawcę pisemnie na co najmniej 5 dni przed jej rozpoczęciem. Z przeprowadzonej kontroli Zamawiający może sporządzić zalecenia pokontrolne.</w:t>
      </w:r>
    </w:p>
    <w:p w:rsidR="00A76CCF" w:rsidRPr="0071763A" w:rsidRDefault="00A76CCF" w:rsidP="00A76CCF">
      <w:pPr>
        <w:numPr>
          <w:ilvl w:val="0"/>
          <w:numId w:val="39"/>
        </w:numPr>
        <w:ind w:left="709" w:hanging="283"/>
        <w:jc w:val="both"/>
        <w:rPr>
          <w:sz w:val="22"/>
          <w:szCs w:val="22"/>
        </w:rPr>
      </w:pPr>
      <w:r w:rsidRPr="0071763A">
        <w:rPr>
          <w:sz w:val="22"/>
          <w:szCs w:val="22"/>
        </w:rPr>
        <w:t xml:space="preserve"> Wykonawca jest zobowiązany do zastosowania się do zaleceń pokontrolnych we wskazanym przez Zamawiającego terminie.</w:t>
      </w:r>
    </w:p>
    <w:p w:rsidR="00A76CCF" w:rsidRPr="0071763A" w:rsidRDefault="00A76CCF" w:rsidP="00A76CCF">
      <w:pPr>
        <w:numPr>
          <w:ilvl w:val="0"/>
          <w:numId w:val="39"/>
        </w:numPr>
        <w:ind w:left="709" w:hanging="283"/>
        <w:jc w:val="both"/>
        <w:rPr>
          <w:sz w:val="22"/>
          <w:szCs w:val="22"/>
        </w:rPr>
      </w:pPr>
      <w:r w:rsidRPr="0071763A">
        <w:rPr>
          <w:sz w:val="22"/>
          <w:szCs w:val="22"/>
        </w:rPr>
        <w:t xml:space="preserve"> Jeżeli Wykonawca realizując umowę zleci podwykonawcom prace, w trakcie których będą przetwarzane dane osobowe, odpowiednio powierzy im, za zgodą Zamawiającego, w drodze umowy zawartej na piśmie, przetwarzanie tych danych na warunkach zgodnych </w:t>
      </w:r>
      <w:r w:rsidRPr="0071763A">
        <w:rPr>
          <w:sz w:val="22"/>
          <w:szCs w:val="22"/>
        </w:rPr>
        <w:br/>
        <w:t>z postanowieniami niniejszej umowy. W przypadku zlecenia prac podwykonawcom, Wykonawca odpowiada za szkody, jakie powstaną wobec Zamawiającego lub osób trzecich na skutek przetwarzania przez podwykonawców danych osobowych niezgodnie z niniejszą umową lub przepisami prawa powszechnie obowiązującego.</w:t>
      </w:r>
    </w:p>
    <w:p w:rsidR="00A76CCF" w:rsidRPr="0071763A" w:rsidRDefault="00A76CCF" w:rsidP="00A76CCF">
      <w:pPr>
        <w:numPr>
          <w:ilvl w:val="0"/>
          <w:numId w:val="39"/>
        </w:numPr>
        <w:ind w:left="709" w:hanging="283"/>
        <w:jc w:val="both"/>
        <w:rPr>
          <w:sz w:val="22"/>
          <w:szCs w:val="22"/>
        </w:rPr>
      </w:pPr>
      <w:r w:rsidRPr="0071763A">
        <w:rPr>
          <w:sz w:val="22"/>
          <w:szCs w:val="22"/>
        </w:rPr>
        <w:t xml:space="preserve"> Wykonawca jest odpowiedzialny za udostępnienie lub wykorzystanie danych osobowych niezgodnie z treścią umowy, a w szczególności za udostępnienie powierzonych do przetwarzania danych osobowych osobom nieupoważnionym.</w:t>
      </w:r>
    </w:p>
    <w:p w:rsidR="00A76CCF" w:rsidRPr="0071763A" w:rsidRDefault="00A76CCF" w:rsidP="00A76CCF">
      <w:pPr>
        <w:numPr>
          <w:ilvl w:val="0"/>
          <w:numId w:val="39"/>
        </w:numPr>
        <w:ind w:left="709" w:hanging="283"/>
        <w:jc w:val="both"/>
        <w:rPr>
          <w:sz w:val="22"/>
          <w:szCs w:val="22"/>
        </w:rPr>
      </w:pPr>
      <w:r w:rsidRPr="0071763A">
        <w:rPr>
          <w:bCs/>
          <w:sz w:val="22"/>
          <w:szCs w:val="22"/>
        </w:rPr>
        <w:t xml:space="preserve"> W przypadku naruszenia przez Wykonawcę zasad przetwarzania danych osobowych, jakie określono w umowie (w tym odnośnie złożonych oświadczeń), w przepisach powszechnie </w:t>
      </w:r>
      <w:r w:rsidRPr="0071763A">
        <w:rPr>
          <w:bCs/>
          <w:sz w:val="22"/>
          <w:szCs w:val="22"/>
        </w:rPr>
        <w:lastRenderedPageBreak/>
        <w:t xml:space="preserve">obowiązujących, </w:t>
      </w:r>
      <w:r w:rsidRPr="0071763A">
        <w:rPr>
          <w:bCs/>
          <w:i/>
          <w:sz w:val="22"/>
          <w:szCs w:val="22"/>
        </w:rPr>
        <w:t>w tym w szczególności w RODO</w:t>
      </w:r>
      <w:r w:rsidRPr="0071763A">
        <w:rPr>
          <w:bCs/>
          <w:sz w:val="22"/>
          <w:szCs w:val="22"/>
        </w:rPr>
        <w:t xml:space="preserve">, lub odpowiednich aktach wykonawczych </w:t>
      </w:r>
      <w:r w:rsidRPr="0071763A">
        <w:rPr>
          <w:bCs/>
          <w:sz w:val="22"/>
          <w:szCs w:val="22"/>
        </w:rPr>
        <w:br/>
        <w:t>i poniesienia w związku z tym przez Zamawiającego jakiejkolwiek szkody, Wykonawca jest zobowiązany do pokrycia pełnej szkody Zamawiającego. Pod pojęciem szkody należy rozumieć szkodę rzeczywistą („</w:t>
      </w:r>
      <w:proofErr w:type="spellStart"/>
      <w:r w:rsidRPr="0071763A">
        <w:rPr>
          <w:bCs/>
          <w:sz w:val="22"/>
          <w:szCs w:val="22"/>
        </w:rPr>
        <w:t>damnum</w:t>
      </w:r>
      <w:proofErr w:type="spellEnd"/>
      <w:r w:rsidRPr="0071763A">
        <w:rPr>
          <w:bCs/>
          <w:sz w:val="22"/>
          <w:szCs w:val="22"/>
        </w:rPr>
        <w:t xml:space="preserve"> </w:t>
      </w:r>
      <w:proofErr w:type="spellStart"/>
      <w:r w:rsidRPr="0071763A">
        <w:rPr>
          <w:bCs/>
          <w:sz w:val="22"/>
          <w:szCs w:val="22"/>
        </w:rPr>
        <w:t>emergens</w:t>
      </w:r>
      <w:proofErr w:type="spellEnd"/>
      <w:r w:rsidRPr="0071763A">
        <w:rPr>
          <w:bCs/>
          <w:sz w:val="22"/>
          <w:szCs w:val="22"/>
        </w:rPr>
        <w:t>”) oraz utracone korzyści („</w:t>
      </w:r>
      <w:proofErr w:type="spellStart"/>
      <w:r w:rsidRPr="0071763A">
        <w:rPr>
          <w:bCs/>
          <w:sz w:val="22"/>
          <w:szCs w:val="22"/>
        </w:rPr>
        <w:t>lucrum</w:t>
      </w:r>
      <w:proofErr w:type="spellEnd"/>
      <w:r w:rsidRPr="0071763A">
        <w:rPr>
          <w:bCs/>
          <w:sz w:val="22"/>
          <w:szCs w:val="22"/>
        </w:rPr>
        <w:t xml:space="preserve"> </w:t>
      </w:r>
      <w:proofErr w:type="spellStart"/>
      <w:r w:rsidRPr="0071763A">
        <w:rPr>
          <w:bCs/>
          <w:sz w:val="22"/>
          <w:szCs w:val="22"/>
        </w:rPr>
        <w:t>cessans</w:t>
      </w:r>
      <w:proofErr w:type="spellEnd"/>
      <w:r w:rsidRPr="0071763A">
        <w:rPr>
          <w:bCs/>
          <w:sz w:val="22"/>
          <w:szCs w:val="22"/>
        </w:rPr>
        <w:t xml:space="preserve">”). </w:t>
      </w:r>
      <w:r w:rsidRPr="0071763A">
        <w:rPr>
          <w:sz w:val="22"/>
          <w:szCs w:val="22"/>
        </w:rPr>
        <w:t xml:space="preserve">Wykonawca zobowiązuje się do niezwłocznego poinformowania Zamawiającego, w formie pisemnej oraz dodatkowo na adres mailowy do korespondencji wskazany w ust. 12 niniejszego paragrafu, o jakimkolwiek postępowaniu, w szczególności administracyjnym lub sądowym, dotyczącym przetwarzania przez Wykonawcę danych osobowych określonych w umowie, o jakiejkolwiek decyzji administracyjnej lub orzeczeniu dotyczącym przetwarzania tych danych, skierowanych do Wykonawcy, a także o wszelkich planowanych, o ile są wiadome, lub realizowanych kontrolach i inspekcjach dotyczących przetwarzania </w:t>
      </w:r>
      <w:r w:rsidRPr="0071763A">
        <w:rPr>
          <w:sz w:val="22"/>
          <w:szCs w:val="22"/>
        </w:rPr>
        <w:br/>
        <w:t>u Wykonawcy tych danych osobowych, w szczególności prowadzonych przez inspektorów upoważnionych przez organ nadzorczy.</w:t>
      </w:r>
    </w:p>
    <w:p w:rsidR="00A76CCF" w:rsidRPr="0071763A" w:rsidRDefault="00A76CCF" w:rsidP="00A76CCF">
      <w:pPr>
        <w:numPr>
          <w:ilvl w:val="0"/>
          <w:numId w:val="39"/>
        </w:numPr>
        <w:ind w:left="714" w:hanging="357"/>
        <w:jc w:val="both"/>
        <w:rPr>
          <w:sz w:val="22"/>
          <w:szCs w:val="22"/>
        </w:rPr>
      </w:pPr>
      <w:r w:rsidRPr="0071763A">
        <w:rPr>
          <w:sz w:val="22"/>
          <w:szCs w:val="22"/>
        </w:rPr>
        <w:t>Wykonawca zapewni w okresie obowiązywania niniejszej umowy pełną ochronę danych osobowych oraz zgodność ze wszelkimi obecnymi oraz przyszłymi przepisami prawa dotyczącymi ochrony danych osobowych i prywatności.</w:t>
      </w:r>
    </w:p>
    <w:p w:rsidR="00A76CCF" w:rsidRPr="0071763A" w:rsidRDefault="00A76CCF" w:rsidP="00A76CCF">
      <w:pPr>
        <w:numPr>
          <w:ilvl w:val="0"/>
          <w:numId w:val="39"/>
        </w:numPr>
        <w:ind w:left="714" w:hanging="357"/>
        <w:jc w:val="both"/>
        <w:rPr>
          <w:sz w:val="22"/>
          <w:szCs w:val="22"/>
        </w:rPr>
      </w:pPr>
      <w:r w:rsidRPr="0071763A">
        <w:rPr>
          <w:sz w:val="22"/>
          <w:szCs w:val="22"/>
        </w:rPr>
        <w:t xml:space="preserve">W przypadku zmiany przepisów prawa lub wydania przez odpowiednie organy nowych wytycznych lub interpretacji dotyczących stosowania przepisów dotyczących ochrony </w:t>
      </w:r>
      <w:r w:rsidRPr="0071763A">
        <w:rPr>
          <w:sz w:val="22"/>
          <w:szCs w:val="22"/>
        </w:rPr>
        <w:br/>
        <w:t xml:space="preserve">i przetwarzania danych osobowych, Wykonawca zobowiązuje się do ich stosowania, </w:t>
      </w:r>
      <w:r w:rsidRPr="0071763A">
        <w:rPr>
          <w:sz w:val="22"/>
          <w:szCs w:val="22"/>
        </w:rPr>
        <w:br/>
        <w:t>a Zamawiający dopuszcza zmiany sposobu realizacji umowy lub zmiany zakresu świadczeń wykonawcy wymuszone takimi zmianami prawa.</w:t>
      </w:r>
    </w:p>
    <w:p w:rsidR="00A76CCF" w:rsidRPr="0071763A" w:rsidRDefault="00A76CCF" w:rsidP="00A76CCF">
      <w:pPr>
        <w:pStyle w:val="Akapitzlist"/>
        <w:numPr>
          <w:ilvl w:val="0"/>
          <w:numId w:val="39"/>
        </w:numPr>
        <w:contextualSpacing w:val="0"/>
        <w:jc w:val="both"/>
        <w:rPr>
          <w:sz w:val="22"/>
          <w:szCs w:val="18"/>
        </w:rPr>
      </w:pPr>
      <w:r w:rsidRPr="0071763A">
        <w:rPr>
          <w:sz w:val="22"/>
          <w:szCs w:val="18"/>
        </w:rPr>
        <w:t xml:space="preserve">Wykonawcy nie przysługuje wynagrodzenie za wykonywanie obowiązków wynikających </w:t>
      </w:r>
      <w:r w:rsidRPr="0071763A">
        <w:rPr>
          <w:sz w:val="22"/>
          <w:szCs w:val="18"/>
        </w:rPr>
        <w:br/>
        <w:t>z niniejszego paragrafu.</w:t>
      </w:r>
    </w:p>
    <w:p w:rsidR="00A76CCF" w:rsidRPr="0071763A" w:rsidRDefault="00A76CCF" w:rsidP="00A76CCF">
      <w:pPr>
        <w:pStyle w:val="Akapitzlist"/>
        <w:numPr>
          <w:ilvl w:val="0"/>
          <w:numId w:val="39"/>
        </w:numPr>
        <w:contextualSpacing w:val="0"/>
        <w:jc w:val="both"/>
        <w:rPr>
          <w:sz w:val="22"/>
          <w:szCs w:val="18"/>
        </w:rPr>
      </w:pPr>
      <w:r w:rsidRPr="0071763A">
        <w:rPr>
          <w:sz w:val="22"/>
          <w:szCs w:val="18"/>
        </w:rPr>
        <w:t>W sprawach nieuregulowanych w niniejszym paragrafie zastosowanie mają przepisy RODO.</w:t>
      </w:r>
    </w:p>
    <w:p w:rsidR="00A76CCF" w:rsidRPr="0071763A" w:rsidRDefault="00A76CCF" w:rsidP="00A76CCF">
      <w:pPr>
        <w:numPr>
          <w:ilvl w:val="0"/>
          <w:numId w:val="39"/>
        </w:numPr>
        <w:ind w:left="714" w:hanging="357"/>
        <w:jc w:val="both"/>
        <w:rPr>
          <w:sz w:val="22"/>
          <w:szCs w:val="22"/>
        </w:rPr>
      </w:pPr>
      <w:r w:rsidRPr="0071763A">
        <w:rPr>
          <w:sz w:val="22"/>
          <w:szCs w:val="22"/>
        </w:rPr>
        <w:t>Wykonawca oświadcza, że akceptuje postanowienia umowne w zakresie ochrony danych osobowych.</w:t>
      </w:r>
    </w:p>
    <w:p w:rsidR="00A76CCF" w:rsidRPr="0071763A" w:rsidRDefault="00A76CCF" w:rsidP="00A76CCF">
      <w:pPr>
        <w:spacing w:line="276" w:lineRule="auto"/>
        <w:jc w:val="center"/>
        <w:rPr>
          <w:b/>
          <w:sz w:val="22"/>
          <w:szCs w:val="22"/>
        </w:rPr>
      </w:pPr>
    </w:p>
    <w:p w:rsidR="00A76CCF" w:rsidRPr="0071763A" w:rsidRDefault="00A76CCF" w:rsidP="00A76CCF">
      <w:pPr>
        <w:spacing w:line="276" w:lineRule="auto"/>
        <w:jc w:val="center"/>
        <w:rPr>
          <w:b/>
          <w:sz w:val="22"/>
          <w:szCs w:val="22"/>
        </w:rPr>
      </w:pPr>
      <w:r w:rsidRPr="0071763A">
        <w:rPr>
          <w:b/>
          <w:sz w:val="22"/>
          <w:szCs w:val="22"/>
        </w:rPr>
        <w:t>§ 9</w:t>
      </w:r>
    </w:p>
    <w:p w:rsidR="00A76CCF" w:rsidRPr="0071763A" w:rsidRDefault="00A76CCF" w:rsidP="00A76CCF">
      <w:pPr>
        <w:pStyle w:val="Akapitzlist"/>
        <w:numPr>
          <w:ilvl w:val="0"/>
          <w:numId w:val="61"/>
        </w:numPr>
        <w:jc w:val="both"/>
        <w:rPr>
          <w:sz w:val="22"/>
          <w:szCs w:val="22"/>
        </w:rPr>
      </w:pPr>
      <w:r w:rsidRPr="0071763A">
        <w:rPr>
          <w:sz w:val="22"/>
          <w:szCs w:val="22"/>
        </w:rPr>
        <w:t>Wykonawca odpowiada za niewykonanie lub nienależyte wykonanie usługi pocztowej chyba, że nastąpiło to wskutek siły wyższej.</w:t>
      </w:r>
    </w:p>
    <w:p w:rsidR="00A76CCF" w:rsidRPr="0071763A" w:rsidRDefault="00A76CCF" w:rsidP="00A76CCF">
      <w:pPr>
        <w:pStyle w:val="Akapitzlist"/>
        <w:numPr>
          <w:ilvl w:val="0"/>
          <w:numId w:val="61"/>
        </w:numPr>
        <w:jc w:val="both"/>
        <w:rPr>
          <w:sz w:val="22"/>
          <w:szCs w:val="22"/>
        </w:rPr>
      </w:pPr>
      <w:r w:rsidRPr="0071763A">
        <w:rPr>
          <w:sz w:val="22"/>
          <w:szCs w:val="22"/>
        </w:rPr>
        <w:t xml:space="preserve">Z tytułu niewykonania lub nienależytego wykonania usług pocztowych objętych niniejszą umową Zamawiającemu przysługuje odszkodowanie na podstawie przepisów zawartych </w:t>
      </w:r>
      <w:r w:rsidRPr="0071763A">
        <w:rPr>
          <w:sz w:val="22"/>
          <w:szCs w:val="22"/>
        </w:rPr>
        <w:br/>
        <w:t>w ustawie z dnia 23.11.2012r. Prawo pocztowe i przepisach wykonawczych do tej ustawy,</w:t>
      </w:r>
      <w:r w:rsidRPr="0071763A">
        <w:rPr>
          <w:sz w:val="22"/>
          <w:szCs w:val="22"/>
        </w:rPr>
        <w:br/>
        <w:t>z zastrzeżeniem ust. 3.</w:t>
      </w:r>
    </w:p>
    <w:p w:rsidR="00A76CCF" w:rsidRPr="0071763A" w:rsidRDefault="00A76CCF" w:rsidP="00A76CCF">
      <w:pPr>
        <w:pStyle w:val="Akapitzlist"/>
        <w:numPr>
          <w:ilvl w:val="0"/>
          <w:numId w:val="61"/>
        </w:numPr>
        <w:jc w:val="both"/>
        <w:rPr>
          <w:sz w:val="22"/>
          <w:szCs w:val="22"/>
        </w:rPr>
      </w:pPr>
      <w:r w:rsidRPr="0071763A">
        <w:rPr>
          <w:sz w:val="22"/>
          <w:szCs w:val="22"/>
        </w:rPr>
        <w:t>W przypadkach nieuregulowanych w ustawie z dnia 23.11.2012r. Prawo pocztowe</w:t>
      </w:r>
      <w:r w:rsidRPr="0071763A">
        <w:rPr>
          <w:sz w:val="22"/>
          <w:szCs w:val="22"/>
        </w:rPr>
        <w:br/>
        <w:t>i przepisach wykonawczych do tej ustawy dotyczących niewykonania lub nienależytego wykonania usług pocztowych objętych niniejszą umową:</w:t>
      </w:r>
    </w:p>
    <w:p w:rsidR="00A76CCF" w:rsidRPr="0071763A" w:rsidRDefault="00A76CCF" w:rsidP="00A76CCF">
      <w:pPr>
        <w:pStyle w:val="Akapitzlist"/>
        <w:numPr>
          <w:ilvl w:val="0"/>
          <w:numId w:val="62"/>
        </w:numPr>
        <w:suppressAutoHyphens/>
        <w:contextualSpacing w:val="0"/>
        <w:jc w:val="both"/>
        <w:rPr>
          <w:sz w:val="22"/>
          <w:szCs w:val="22"/>
        </w:rPr>
      </w:pPr>
      <w:r w:rsidRPr="0071763A">
        <w:rPr>
          <w:sz w:val="22"/>
          <w:szCs w:val="22"/>
        </w:rPr>
        <w:t xml:space="preserve">Wykonawca zapłaci Zamawiającemu karę umowną w wysokości </w:t>
      </w:r>
      <w:r w:rsidR="0028186A" w:rsidRPr="0071763A">
        <w:rPr>
          <w:sz w:val="22"/>
          <w:szCs w:val="22"/>
        </w:rPr>
        <w:t>2</w:t>
      </w:r>
      <w:r w:rsidRPr="0071763A">
        <w:rPr>
          <w:sz w:val="22"/>
          <w:szCs w:val="22"/>
        </w:rPr>
        <w:t>% łącznej wartości umowy (brutto) w przypadku gdy Zamawiający odstąpi od umowy w całości</w:t>
      </w:r>
      <w:r w:rsidRPr="0071763A">
        <w:rPr>
          <w:sz w:val="22"/>
          <w:szCs w:val="22"/>
        </w:rPr>
        <w:br/>
        <w:t>lub w części z powodu okoliczności za które odpowiada Wykonawca.</w:t>
      </w:r>
    </w:p>
    <w:p w:rsidR="00A76CCF" w:rsidRPr="0071763A" w:rsidRDefault="00A76CCF" w:rsidP="00A76CCF">
      <w:pPr>
        <w:pStyle w:val="Akapitzlist"/>
        <w:numPr>
          <w:ilvl w:val="0"/>
          <w:numId w:val="62"/>
        </w:numPr>
        <w:suppressAutoHyphens/>
        <w:contextualSpacing w:val="0"/>
        <w:jc w:val="both"/>
        <w:rPr>
          <w:sz w:val="22"/>
          <w:szCs w:val="22"/>
        </w:rPr>
      </w:pPr>
      <w:r w:rsidRPr="0071763A">
        <w:rPr>
          <w:sz w:val="22"/>
          <w:szCs w:val="22"/>
        </w:rPr>
        <w:t xml:space="preserve">Za zwłokę w odbiorze przesyłek z siedziby Zamawiającego lub jego brak (niewykonanie usługi w danym dniu) Wykonawca zapłaci Zamawiającemu karę zgodnie z obowiązującymi w tym zakresie przepisami Wykonawcy. W przypadku braku takich uregulowań u Wykonawcy zastosowanie będzie miał zapis: „Wykonawca zapłaci Zamawiającemu kare umowną w wysokości 2% łącznego wynagrodzenia brutto należnego za zrealizowane w danym miesiącu usługi pocztowe, odrębnie </w:t>
      </w:r>
      <w:r w:rsidRPr="0071763A">
        <w:rPr>
          <w:sz w:val="22"/>
          <w:szCs w:val="22"/>
        </w:rPr>
        <w:br/>
        <w:t xml:space="preserve">za każdy rozpoczęty dzień zwłoki w odbiorze jak i wysłaniu nadanych przesyłek </w:t>
      </w:r>
      <w:r w:rsidRPr="0071763A">
        <w:rPr>
          <w:sz w:val="22"/>
          <w:szCs w:val="22"/>
        </w:rPr>
        <w:br/>
        <w:t>z punktu Zamawiającego.</w:t>
      </w:r>
    </w:p>
    <w:p w:rsidR="00A76CCF" w:rsidRPr="0071763A" w:rsidRDefault="00A76CCF" w:rsidP="00A76CCF">
      <w:pPr>
        <w:pStyle w:val="Akapitzlist"/>
        <w:numPr>
          <w:ilvl w:val="0"/>
          <w:numId w:val="63"/>
        </w:numPr>
        <w:jc w:val="both"/>
        <w:rPr>
          <w:sz w:val="22"/>
          <w:szCs w:val="22"/>
        </w:rPr>
      </w:pPr>
      <w:r w:rsidRPr="0071763A">
        <w:rPr>
          <w:sz w:val="22"/>
          <w:szCs w:val="22"/>
        </w:rPr>
        <w:t>Pomimo kar umownych Zamawiający ma prawo dochodzić od Wykonawcy odszkodowania uzupełniającego na zasadach ogólnych, jeżeli wartość powstałej szkody przekroczy wysokość kar umownych.</w:t>
      </w:r>
    </w:p>
    <w:p w:rsidR="00A76CCF" w:rsidRPr="0071763A" w:rsidRDefault="00A76CCF" w:rsidP="00A76CCF">
      <w:pPr>
        <w:pStyle w:val="Akapitzlist"/>
        <w:numPr>
          <w:ilvl w:val="0"/>
          <w:numId w:val="63"/>
        </w:numPr>
        <w:jc w:val="both"/>
        <w:rPr>
          <w:sz w:val="22"/>
          <w:szCs w:val="22"/>
        </w:rPr>
      </w:pPr>
      <w:r w:rsidRPr="0071763A">
        <w:rPr>
          <w:sz w:val="22"/>
          <w:szCs w:val="22"/>
        </w:rPr>
        <w:t>W przypadku zwłoki w zapłacie należności za świadczone usługi Zamawiający zapłaci Wykonawcy ustawowe odsetki.</w:t>
      </w:r>
    </w:p>
    <w:p w:rsidR="00A76CCF" w:rsidRPr="0071763A" w:rsidRDefault="00A76CCF" w:rsidP="00A76CCF">
      <w:pPr>
        <w:pStyle w:val="Akapitzlist"/>
        <w:numPr>
          <w:ilvl w:val="0"/>
          <w:numId w:val="63"/>
        </w:numPr>
        <w:jc w:val="both"/>
        <w:rPr>
          <w:sz w:val="22"/>
          <w:szCs w:val="22"/>
        </w:rPr>
      </w:pPr>
      <w:r w:rsidRPr="0071763A">
        <w:rPr>
          <w:sz w:val="22"/>
          <w:szCs w:val="22"/>
        </w:rPr>
        <w:t>Reklamacje z tytułu niewykonania usługi, Zamawiający może zgłosić do Wykonawcy</w:t>
      </w:r>
      <w:r w:rsidRPr="0071763A">
        <w:rPr>
          <w:sz w:val="22"/>
          <w:szCs w:val="22"/>
        </w:rPr>
        <w:br/>
        <w:t xml:space="preserve">po upływie 14 dni od nadania przesyłki rejestrowanej, </w:t>
      </w:r>
      <w:r w:rsidRPr="0071763A">
        <w:rPr>
          <w:bCs/>
          <w:iCs/>
          <w:sz w:val="22"/>
          <w:szCs w:val="22"/>
        </w:rPr>
        <w:t>nie później jednak niż 12 miesięcy</w:t>
      </w:r>
      <w:r w:rsidRPr="0071763A">
        <w:rPr>
          <w:bCs/>
          <w:iCs/>
          <w:sz w:val="22"/>
          <w:szCs w:val="22"/>
        </w:rPr>
        <w:br/>
        <w:t>od jej nadania. Termin udzielenia odpowiedzi na reklamację nie może być dłuższy</w:t>
      </w:r>
      <w:r w:rsidRPr="0071763A">
        <w:rPr>
          <w:bCs/>
          <w:iCs/>
          <w:sz w:val="22"/>
          <w:szCs w:val="22"/>
        </w:rPr>
        <w:br/>
      </w:r>
      <w:r w:rsidRPr="0071763A">
        <w:rPr>
          <w:bCs/>
          <w:iCs/>
          <w:sz w:val="22"/>
          <w:szCs w:val="22"/>
        </w:rPr>
        <w:lastRenderedPageBreak/>
        <w:t>od terminu wynikającego z Prawa Pocztowego i Rozporządzenia Ministra Administracji</w:t>
      </w:r>
      <w:r w:rsidRPr="0071763A">
        <w:rPr>
          <w:bCs/>
          <w:iCs/>
          <w:sz w:val="22"/>
          <w:szCs w:val="22"/>
        </w:rPr>
        <w:br/>
        <w:t>i Cyfryzacji o którym mowa w § 7 ust. 1 lit b niniejszej umowy.</w:t>
      </w:r>
    </w:p>
    <w:p w:rsidR="00A76CCF" w:rsidRPr="0071763A" w:rsidRDefault="00A76CCF" w:rsidP="00A76CCF">
      <w:pPr>
        <w:jc w:val="center"/>
        <w:rPr>
          <w:b/>
          <w:sz w:val="22"/>
          <w:szCs w:val="22"/>
        </w:rPr>
      </w:pPr>
    </w:p>
    <w:p w:rsidR="00A76CCF" w:rsidRPr="0071763A" w:rsidRDefault="00A76CCF" w:rsidP="00A76CCF">
      <w:pPr>
        <w:jc w:val="center"/>
        <w:rPr>
          <w:b/>
          <w:sz w:val="22"/>
          <w:szCs w:val="22"/>
        </w:rPr>
      </w:pPr>
      <w:r w:rsidRPr="0071763A">
        <w:rPr>
          <w:b/>
          <w:sz w:val="22"/>
          <w:szCs w:val="22"/>
        </w:rPr>
        <w:t>§ 10</w:t>
      </w:r>
    </w:p>
    <w:p w:rsidR="00A76CCF" w:rsidRPr="0071763A" w:rsidRDefault="00A76CCF" w:rsidP="00A76CCF">
      <w:pPr>
        <w:numPr>
          <w:ilvl w:val="3"/>
          <w:numId w:val="34"/>
        </w:numPr>
        <w:tabs>
          <w:tab w:val="num" w:pos="709"/>
        </w:tabs>
        <w:ind w:left="709" w:hanging="283"/>
        <w:jc w:val="both"/>
        <w:rPr>
          <w:sz w:val="22"/>
          <w:szCs w:val="22"/>
        </w:rPr>
      </w:pPr>
      <w:r w:rsidRPr="0071763A">
        <w:rPr>
          <w:sz w:val="22"/>
          <w:szCs w:val="22"/>
        </w:rPr>
        <w:t>Zamawiający ma prawo do natychmiastowego wypowiedzenia umowy w sytuacji w której:</w:t>
      </w:r>
    </w:p>
    <w:p w:rsidR="00A76CCF" w:rsidRPr="0071763A" w:rsidRDefault="00A76CCF" w:rsidP="00A76CCF">
      <w:pPr>
        <w:numPr>
          <w:ilvl w:val="0"/>
          <w:numId w:val="37"/>
        </w:numPr>
        <w:ind w:left="1134" w:hanging="357"/>
        <w:jc w:val="both"/>
        <w:rPr>
          <w:sz w:val="22"/>
          <w:szCs w:val="22"/>
        </w:rPr>
      </w:pPr>
      <w:r w:rsidRPr="0071763A">
        <w:rPr>
          <w:sz w:val="22"/>
          <w:szCs w:val="22"/>
        </w:rPr>
        <w:t xml:space="preserve">Wykonawca zaprzestał z powodów leżących po stronie Wykonawcy realizacji czynności określonych w umowie, w terminach określonych w umowie i nie podejmie ich </w:t>
      </w:r>
      <w:r w:rsidRPr="0071763A">
        <w:rPr>
          <w:sz w:val="22"/>
          <w:szCs w:val="22"/>
        </w:rPr>
        <w:br/>
        <w:t>po wezwaniu zamawiającego do ich realizacji.</w:t>
      </w:r>
    </w:p>
    <w:p w:rsidR="00A76CCF" w:rsidRPr="0071763A" w:rsidRDefault="00A76CCF" w:rsidP="00A76CCF">
      <w:pPr>
        <w:numPr>
          <w:ilvl w:val="0"/>
          <w:numId w:val="37"/>
        </w:numPr>
        <w:ind w:left="1134" w:hanging="357"/>
        <w:jc w:val="both"/>
        <w:rPr>
          <w:sz w:val="22"/>
          <w:szCs w:val="22"/>
        </w:rPr>
      </w:pPr>
      <w:r w:rsidRPr="0071763A">
        <w:rPr>
          <w:sz w:val="22"/>
          <w:szCs w:val="22"/>
        </w:rPr>
        <w:t>utraty przez Wykonawcę uprawnień do świadczenia usług objętych niniejszą umową.</w:t>
      </w:r>
    </w:p>
    <w:p w:rsidR="00A76CCF" w:rsidRPr="0071763A" w:rsidRDefault="00A76CCF" w:rsidP="00A76CCF">
      <w:pPr>
        <w:numPr>
          <w:ilvl w:val="3"/>
          <w:numId w:val="34"/>
        </w:numPr>
        <w:tabs>
          <w:tab w:val="num" w:pos="709"/>
        </w:tabs>
        <w:ind w:left="709" w:hanging="283"/>
        <w:jc w:val="both"/>
        <w:rPr>
          <w:sz w:val="22"/>
          <w:szCs w:val="22"/>
        </w:rPr>
      </w:pPr>
      <w:r w:rsidRPr="0071763A">
        <w:rPr>
          <w:sz w:val="22"/>
          <w:szCs w:val="22"/>
        </w:rPr>
        <w:t>Zamawiający może odstąpić od umowy w razie wystąpienia istotnej zmiany okoliczności powodującej, że wykonanie umowy nie leży w interesie publicznym, czego nie można było przewidzieć w chwili jej zawarcia, zawiadamiając o tym Wykonawcę na piśmie w terminie jednego miesiąca  od powzięcia wiadomości o powyższych okolicznościach, wówczas Wykonawca otrzymuje wynagrodzenie w wysokości proporcjonalnej do wykonania części przedmiotu umowy. Postanowienia o karze umownej nie mają w tym przypadku zastosowania a Wykonawca nie może żądać odszkodowania.</w:t>
      </w:r>
    </w:p>
    <w:p w:rsidR="00A76CCF" w:rsidRPr="0071763A" w:rsidRDefault="00A76CCF" w:rsidP="00A76CCF">
      <w:pPr>
        <w:numPr>
          <w:ilvl w:val="3"/>
          <w:numId w:val="34"/>
        </w:numPr>
        <w:tabs>
          <w:tab w:val="num" w:pos="709"/>
        </w:tabs>
        <w:ind w:left="709" w:hanging="283"/>
        <w:jc w:val="both"/>
        <w:rPr>
          <w:sz w:val="22"/>
          <w:szCs w:val="22"/>
        </w:rPr>
      </w:pPr>
      <w:r w:rsidRPr="0071763A">
        <w:rPr>
          <w:sz w:val="22"/>
          <w:szCs w:val="22"/>
        </w:rPr>
        <w:t>Strony umowy zobowiązują się do niezwłocznego wzajemnego informowania o każdej zmianie danych mających wpływ na jej ważność lub prawidłowa realizację.</w:t>
      </w:r>
    </w:p>
    <w:p w:rsidR="00A76CCF" w:rsidRPr="0071763A" w:rsidRDefault="00A76CCF" w:rsidP="00A76CCF">
      <w:pPr>
        <w:numPr>
          <w:ilvl w:val="3"/>
          <w:numId w:val="34"/>
        </w:numPr>
        <w:tabs>
          <w:tab w:val="num" w:pos="709"/>
        </w:tabs>
        <w:ind w:left="709" w:hanging="283"/>
        <w:jc w:val="both"/>
        <w:rPr>
          <w:sz w:val="22"/>
          <w:szCs w:val="22"/>
        </w:rPr>
      </w:pPr>
      <w:r w:rsidRPr="0071763A">
        <w:rPr>
          <w:sz w:val="22"/>
          <w:szCs w:val="22"/>
        </w:rPr>
        <w:t xml:space="preserve">Wszelki zmiany umowy wymagają dla ważności formy pisemnej pod rygorem nieważności. Zmiana umowy możliwa jest tylko w przypadkach określonych w umowie i Specyfikacji Istotnych Warunków Zamówienia. </w:t>
      </w:r>
    </w:p>
    <w:p w:rsidR="00A76CCF" w:rsidRPr="0071763A" w:rsidRDefault="00A76CCF" w:rsidP="00A76CCF">
      <w:pPr>
        <w:jc w:val="center"/>
        <w:rPr>
          <w:b/>
          <w:sz w:val="22"/>
          <w:szCs w:val="22"/>
        </w:rPr>
      </w:pPr>
    </w:p>
    <w:p w:rsidR="00A76CCF" w:rsidRPr="0071763A" w:rsidRDefault="00A76CCF" w:rsidP="00A76CCF">
      <w:pPr>
        <w:jc w:val="center"/>
        <w:rPr>
          <w:b/>
          <w:sz w:val="22"/>
          <w:szCs w:val="22"/>
        </w:rPr>
      </w:pPr>
      <w:r w:rsidRPr="0071763A">
        <w:rPr>
          <w:b/>
          <w:sz w:val="22"/>
          <w:szCs w:val="22"/>
        </w:rPr>
        <w:t>§ 11</w:t>
      </w:r>
    </w:p>
    <w:p w:rsidR="00A76CCF" w:rsidRPr="0071763A" w:rsidRDefault="00A76CCF" w:rsidP="00A76CCF">
      <w:pPr>
        <w:numPr>
          <w:ilvl w:val="6"/>
          <w:numId w:val="34"/>
        </w:numPr>
        <w:tabs>
          <w:tab w:val="clear" w:pos="5040"/>
        </w:tabs>
        <w:ind w:left="709" w:hanging="283"/>
        <w:jc w:val="both"/>
        <w:rPr>
          <w:bCs/>
          <w:iCs/>
          <w:sz w:val="22"/>
          <w:szCs w:val="22"/>
        </w:rPr>
      </w:pPr>
      <w:r w:rsidRPr="0071763A">
        <w:rPr>
          <w:bCs/>
          <w:iCs/>
          <w:sz w:val="22"/>
          <w:szCs w:val="22"/>
        </w:rPr>
        <w:t>Zamawiający przewiduje możliwość zmiany umowy w zakresie:</w:t>
      </w:r>
    </w:p>
    <w:p w:rsidR="00A76CCF" w:rsidRPr="0071763A" w:rsidRDefault="00A76CCF" w:rsidP="00A76CCF">
      <w:pPr>
        <w:numPr>
          <w:ilvl w:val="0"/>
          <w:numId w:val="42"/>
        </w:numPr>
        <w:ind w:left="851" w:hanging="284"/>
        <w:jc w:val="both"/>
        <w:rPr>
          <w:bCs/>
          <w:iCs/>
          <w:sz w:val="22"/>
          <w:szCs w:val="22"/>
        </w:rPr>
      </w:pPr>
      <w:r w:rsidRPr="0071763A">
        <w:rPr>
          <w:bCs/>
          <w:iCs/>
          <w:sz w:val="22"/>
          <w:szCs w:val="22"/>
        </w:rPr>
        <w:t>obowiązującej stawki VAT: jeżeli zmiana stawki VAT będzie powodować zwiększenie wartości umowy, Zamawiający dopuszcza możliwość zwiększenia wynagrodzenia o kwotę równą zwiększonej kwocie podatku zapłaconego przez Wykonawcę przy jednoczesnym zachowaniu niezmienionej ceny netto;</w:t>
      </w:r>
    </w:p>
    <w:p w:rsidR="00A76CCF" w:rsidRPr="0071763A" w:rsidRDefault="00A76CCF" w:rsidP="00A76CCF">
      <w:pPr>
        <w:numPr>
          <w:ilvl w:val="0"/>
          <w:numId w:val="42"/>
        </w:numPr>
        <w:ind w:left="851" w:hanging="284"/>
        <w:jc w:val="both"/>
        <w:rPr>
          <w:bCs/>
          <w:iCs/>
          <w:sz w:val="22"/>
          <w:szCs w:val="22"/>
        </w:rPr>
      </w:pPr>
      <w:r w:rsidRPr="0071763A">
        <w:rPr>
          <w:bCs/>
          <w:iCs/>
          <w:sz w:val="22"/>
          <w:szCs w:val="22"/>
        </w:rPr>
        <w:t>obowiązującej stawki VAT: jeżeli zmiana stawki VAT będzie powodować zmniejszenie kosztów wykonania umowy po stronie Wykonawcy, Zamawiający dopuszcza możliwość zmniejszenia wynagrodzenia o kwotę równą zmniejszonej kwocie podatku zapłaconego przez Wykonawcę przy jednoczesnym zachowaniu niezmienionej ceny netto;</w:t>
      </w:r>
    </w:p>
    <w:p w:rsidR="00A76CCF" w:rsidRPr="0071763A" w:rsidRDefault="00A76CCF" w:rsidP="00A76CCF">
      <w:pPr>
        <w:pStyle w:val="Akapitzlist"/>
        <w:numPr>
          <w:ilvl w:val="0"/>
          <w:numId w:val="42"/>
        </w:numPr>
        <w:ind w:left="851" w:hanging="284"/>
        <w:jc w:val="both"/>
        <w:rPr>
          <w:bCs/>
          <w:iCs/>
          <w:sz w:val="22"/>
          <w:szCs w:val="22"/>
        </w:rPr>
      </w:pPr>
      <w:r w:rsidRPr="0071763A">
        <w:rPr>
          <w:bCs/>
          <w:iCs/>
          <w:sz w:val="22"/>
          <w:szCs w:val="22"/>
        </w:rPr>
        <w:t>zmiany wysokości minimalnego wynagrodzenia i minimalnej stawki godzinowej za pracę ustalonych na podstawie art. 2 ust. 3-5 ustawy z dnia 10 października 2002r. o minimalnym wynagrodzeniu za pracę;</w:t>
      </w:r>
    </w:p>
    <w:p w:rsidR="00A76CCF" w:rsidRPr="0071763A" w:rsidRDefault="00A76CCF" w:rsidP="00A76CCF">
      <w:pPr>
        <w:pStyle w:val="Akapitzlist"/>
        <w:numPr>
          <w:ilvl w:val="0"/>
          <w:numId w:val="42"/>
        </w:numPr>
        <w:ind w:left="851" w:hanging="284"/>
        <w:jc w:val="both"/>
        <w:rPr>
          <w:bCs/>
          <w:iCs/>
          <w:sz w:val="22"/>
          <w:szCs w:val="22"/>
        </w:rPr>
      </w:pPr>
      <w:r w:rsidRPr="0071763A">
        <w:rPr>
          <w:bCs/>
          <w:iCs/>
          <w:sz w:val="22"/>
          <w:szCs w:val="22"/>
        </w:rPr>
        <w:t>zmiany zasad podlegania ubezpieczeniom społecznym lub ubezpieczeniom zdrowotnych lub wysokości stawki składki na ubezpieczenia społeczne lub zdrowotne – jeżeli zmiany te będą miały wpływ na koszty wykonania zamówienia przez Wykonawcę</w:t>
      </w:r>
      <w:r w:rsidR="0028186A" w:rsidRPr="0071763A">
        <w:rPr>
          <w:bCs/>
          <w:iCs/>
          <w:sz w:val="22"/>
          <w:szCs w:val="22"/>
        </w:rPr>
        <w:t>.</w:t>
      </w:r>
    </w:p>
    <w:p w:rsidR="0028186A" w:rsidRPr="0071763A" w:rsidRDefault="0028186A" w:rsidP="00A76CCF">
      <w:pPr>
        <w:pStyle w:val="Akapitzlist"/>
        <w:numPr>
          <w:ilvl w:val="0"/>
          <w:numId w:val="42"/>
        </w:numPr>
        <w:ind w:left="851" w:hanging="284"/>
        <w:jc w:val="both"/>
        <w:rPr>
          <w:bCs/>
          <w:iCs/>
          <w:sz w:val="22"/>
          <w:szCs w:val="22"/>
        </w:rPr>
      </w:pPr>
      <w:r w:rsidRPr="0071763A">
        <w:rPr>
          <w:bCs/>
          <w:iCs/>
          <w:sz w:val="22"/>
          <w:szCs w:val="22"/>
        </w:rPr>
        <w:t>zmiany cen jednostkowych pod warunkiem zatwierdzenia ich przez Prezesa Urzędu Komunikacji Elektronicznej lub w sposób dopuszczony przez Prawo Pocztowe.</w:t>
      </w:r>
    </w:p>
    <w:p w:rsidR="00A76CCF" w:rsidRPr="0071763A" w:rsidRDefault="00A76CCF" w:rsidP="00A76CCF">
      <w:pPr>
        <w:ind w:left="709" w:hanging="283"/>
        <w:jc w:val="both"/>
        <w:rPr>
          <w:bCs/>
          <w:iCs/>
          <w:sz w:val="22"/>
          <w:szCs w:val="22"/>
        </w:rPr>
      </w:pPr>
      <w:r w:rsidRPr="0071763A">
        <w:rPr>
          <w:bCs/>
          <w:iCs/>
          <w:sz w:val="22"/>
          <w:szCs w:val="22"/>
        </w:rPr>
        <w:t>2. Wszelkie zmiany do niniejszej umowy wymagają zgody Zamawiającego oraz muszą być dokonane pod rygorem nieważności w formie pisemnej.</w:t>
      </w:r>
    </w:p>
    <w:p w:rsidR="00A76CCF" w:rsidRPr="0071763A" w:rsidRDefault="00A76CCF" w:rsidP="00A76CCF">
      <w:pPr>
        <w:ind w:firstLine="1"/>
        <w:jc w:val="center"/>
        <w:rPr>
          <w:b/>
          <w:bCs/>
          <w:iCs/>
          <w:sz w:val="22"/>
          <w:szCs w:val="22"/>
        </w:rPr>
      </w:pPr>
    </w:p>
    <w:p w:rsidR="00A76CCF" w:rsidRPr="0071763A" w:rsidRDefault="00A76CCF" w:rsidP="00A76CCF">
      <w:pPr>
        <w:ind w:firstLine="1"/>
        <w:rPr>
          <w:b/>
          <w:bCs/>
          <w:iCs/>
          <w:sz w:val="22"/>
          <w:szCs w:val="22"/>
        </w:rPr>
      </w:pPr>
      <w:r w:rsidRPr="0071763A">
        <w:rPr>
          <w:b/>
          <w:bCs/>
          <w:iCs/>
          <w:sz w:val="22"/>
          <w:szCs w:val="22"/>
        </w:rPr>
        <w:t xml:space="preserve">                                                                                  § 12</w:t>
      </w:r>
    </w:p>
    <w:p w:rsidR="00A76CCF" w:rsidRPr="0071763A" w:rsidRDefault="00A76CCF" w:rsidP="00A76CCF">
      <w:pPr>
        <w:ind w:firstLine="1"/>
        <w:rPr>
          <w:b/>
          <w:bCs/>
          <w:iCs/>
          <w:sz w:val="22"/>
          <w:szCs w:val="22"/>
        </w:rPr>
      </w:pPr>
    </w:p>
    <w:p w:rsidR="00A76CCF" w:rsidRPr="0071763A" w:rsidRDefault="00A76CCF" w:rsidP="00A76CCF">
      <w:pPr>
        <w:ind w:firstLine="1"/>
        <w:jc w:val="both"/>
        <w:rPr>
          <w:bCs/>
          <w:iCs/>
          <w:sz w:val="22"/>
          <w:szCs w:val="22"/>
        </w:rPr>
      </w:pPr>
      <w:r w:rsidRPr="0071763A">
        <w:rPr>
          <w:bCs/>
          <w:iCs/>
          <w:sz w:val="22"/>
          <w:szCs w:val="22"/>
        </w:rPr>
        <w:t>W przypadku  wyczerpania  wartości umowy przed dniem 31.1</w:t>
      </w:r>
      <w:r w:rsidR="0028186A" w:rsidRPr="0071763A">
        <w:rPr>
          <w:bCs/>
          <w:iCs/>
          <w:sz w:val="22"/>
          <w:szCs w:val="22"/>
        </w:rPr>
        <w:t>2</w:t>
      </w:r>
      <w:r w:rsidRPr="0071763A">
        <w:rPr>
          <w:bCs/>
          <w:iCs/>
          <w:sz w:val="22"/>
          <w:szCs w:val="22"/>
        </w:rPr>
        <w:t xml:space="preserve">.2022r., strony dopuszczają możliwość przedłużenia okresu obowiązywania umowy w formie aneksu, na okres nie dłuższy niż </w:t>
      </w:r>
      <w:r w:rsidRPr="0071763A">
        <w:rPr>
          <w:bCs/>
          <w:iCs/>
          <w:sz w:val="22"/>
          <w:szCs w:val="22"/>
        </w:rPr>
        <w:br/>
        <w:t>do dnia 31.1</w:t>
      </w:r>
      <w:r w:rsidR="0028186A" w:rsidRPr="0071763A">
        <w:rPr>
          <w:bCs/>
          <w:iCs/>
          <w:sz w:val="22"/>
          <w:szCs w:val="22"/>
        </w:rPr>
        <w:t>2</w:t>
      </w:r>
      <w:r w:rsidRPr="0071763A">
        <w:rPr>
          <w:bCs/>
          <w:iCs/>
          <w:sz w:val="22"/>
          <w:szCs w:val="22"/>
        </w:rPr>
        <w:t>.202</w:t>
      </w:r>
      <w:r w:rsidR="0028186A" w:rsidRPr="0071763A">
        <w:rPr>
          <w:bCs/>
          <w:iCs/>
          <w:sz w:val="22"/>
          <w:szCs w:val="22"/>
        </w:rPr>
        <w:t>3</w:t>
      </w:r>
      <w:r w:rsidRPr="0071763A">
        <w:rPr>
          <w:bCs/>
          <w:iCs/>
          <w:sz w:val="22"/>
          <w:szCs w:val="22"/>
        </w:rPr>
        <w:t>r.</w:t>
      </w:r>
    </w:p>
    <w:p w:rsidR="00A76CCF" w:rsidRPr="0071763A" w:rsidRDefault="00A76CCF" w:rsidP="00A76CCF">
      <w:pPr>
        <w:ind w:firstLine="1"/>
        <w:jc w:val="center"/>
        <w:rPr>
          <w:b/>
          <w:bCs/>
          <w:iCs/>
          <w:sz w:val="22"/>
          <w:szCs w:val="22"/>
        </w:rPr>
      </w:pPr>
    </w:p>
    <w:p w:rsidR="0028186A" w:rsidRDefault="0028186A" w:rsidP="00A76CCF">
      <w:pPr>
        <w:jc w:val="center"/>
        <w:rPr>
          <w:b/>
          <w:sz w:val="22"/>
          <w:szCs w:val="22"/>
        </w:rPr>
      </w:pPr>
    </w:p>
    <w:p w:rsidR="00BB2343" w:rsidRDefault="00BB2343" w:rsidP="00A76CCF">
      <w:pPr>
        <w:jc w:val="center"/>
        <w:rPr>
          <w:b/>
          <w:sz w:val="22"/>
          <w:szCs w:val="22"/>
        </w:rPr>
      </w:pPr>
    </w:p>
    <w:p w:rsidR="00BB2343" w:rsidRDefault="00BB2343" w:rsidP="00A76CCF">
      <w:pPr>
        <w:jc w:val="center"/>
        <w:rPr>
          <w:b/>
          <w:sz w:val="22"/>
          <w:szCs w:val="22"/>
        </w:rPr>
      </w:pPr>
    </w:p>
    <w:p w:rsidR="00BB2343" w:rsidRDefault="00BB2343" w:rsidP="00A76CCF">
      <w:pPr>
        <w:jc w:val="center"/>
        <w:rPr>
          <w:b/>
          <w:sz w:val="22"/>
          <w:szCs w:val="22"/>
        </w:rPr>
      </w:pPr>
    </w:p>
    <w:p w:rsidR="00BB2343" w:rsidRDefault="00BB2343" w:rsidP="00A76CCF">
      <w:pPr>
        <w:jc w:val="center"/>
        <w:rPr>
          <w:b/>
          <w:sz w:val="22"/>
          <w:szCs w:val="22"/>
        </w:rPr>
      </w:pPr>
    </w:p>
    <w:p w:rsidR="00BB2343" w:rsidRDefault="00BB2343" w:rsidP="00A76CCF">
      <w:pPr>
        <w:jc w:val="center"/>
        <w:rPr>
          <w:b/>
          <w:sz w:val="22"/>
          <w:szCs w:val="22"/>
        </w:rPr>
      </w:pPr>
    </w:p>
    <w:p w:rsidR="00BB2343" w:rsidRDefault="00BB2343" w:rsidP="00A76CCF">
      <w:pPr>
        <w:jc w:val="center"/>
        <w:rPr>
          <w:b/>
          <w:sz w:val="22"/>
          <w:szCs w:val="22"/>
        </w:rPr>
      </w:pPr>
    </w:p>
    <w:p w:rsidR="00BB2343" w:rsidRDefault="00BB2343" w:rsidP="00A76CCF">
      <w:pPr>
        <w:jc w:val="center"/>
        <w:rPr>
          <w:b/>
          <w:sz w:val="22"/>
          <w:szCs w:val="22"/>
        </w:rPr>
      </w:pPr>
    </w:p>
    <w:p w:rsidR="00BB2343" w:rsidRPr="0071763A" w:rsidRDefault="00BB2343" w:rsidP="00A76CCF">
      <w:pPr>
        <w:jc w:val="center"/>
        <w:rPr>
          <w:b/>
          <w:sz w:val="22"/>
          <w:szCs w:val="22"/>
        </w:rPr>
      </w:pPr>
    </w:p>
    <w:p w:rsidR="0028186A" w:rsidRPr="0071763A" w:rsidRDefault="0028186A" w:rsidP="00A76CCF">
      <w:pPr>
        <w:jc w:val="center"/>
        <w:rPr>
          <w:b/>
          <w:sz w:val="22"/>
          <w:szCs w:val="22"/>
        </w:rPr>
      </w:pPr>
    </w:p>
    <w:p w:rsidR="00A76CCF" w:rsidRPr="0071763A" w:rsidRDefault="00A76CCF" w:rsidP="00A76CCF">
      <w:pPr>
        <w:jc w:val="center"/>
        <w:rPr>
          <w:b/>
          <w:sz w:val="22"/>
          <w:szCs w:val="22"/>
        </w:rPr>
      </w:pPr>
      <w:r w:rsidRPr="0071763A">
        <w:rPr>
          <w:b/>
          <w:sz w:val="22"/>
          <w:szCs w:val="22"/>
        </w:rPr>
        <w:t>§ 13</w:t>
      </w:r>
    </w:p>
    <w:p w:rsidR="00A76CCF" w:rsidRPr="0071763A" w:rsidRDefault="00A76CCF" w:rsidP="00A76CCF">
      <w:pPr>
        <w:ind w:firstLine="1"/>
        <w:jc w:val="center"/>
        <w:rPr>
          <w:b/>
          <w:bCs/>
          <w:iCs/>
          <w:sz w:val="22"/>
          <w:szCs w:val="22"/>
        </w:rPr>
      </w:pPr>
    </w:p>
    <w:p w:rsidR="00A76CCF" w:rsidRPr="0071763A" w:rsidRDefault="00A76CCF" w:rsidP="00A76CCF">
      <w:pPr>
        <w:jc w:val="both"/>
        <w:rPr>
          <w:sz w:val="22"/>
          <w:szCs w:val="22"/>
        </w:rPr>
      </w:pPr>
      <w:r w:rsidRPr="0071763A">
        <w:rPr>
          <w:sz w:val="22"/>
          <w:szCs w:val="22"/>
        </w:rPr>
        <w:t>Spory mogące wyniknąć z realizacji niniejszej umowy będą rozstrzygane przez Sąd właściwy rzeczowo dla siedziby Zamawiającego.</w:t>
      </w:r>
    </w:p>
    <w:p w:rsidR="00A76CCF" w:rsidRPr="0071763A" w:rsidRDefault="00A76CCF" w:rsidP="00A76CCF">
      <w:pPr>
        <w:jc w:val="both"/>
        <w:rPr>
          <w:sz w:val="22"/>
          <w:szCs w:val="22"/>
        </w:rPr>
      </w:pPr>
    </w:p>
    <w:p w:rsidR="00A76CCF" w:rsidRPr="0071763A" w:rsidRDefault="00A76CCF" w:rsidP="00A76CCF">
      <w:pPr>
        <w:jc w:val="center"/>
        <w:rPr>
          <w:b/>
          <w:sz w:val="22"/>
          <w:szCs w:val="22"/>
        </w:rPr>
      </w:pPr>
      <w:r w:rsidRPr="0071763A">
        <w:rPr>
          <w:b/>
          <w:sz w:val="22"/>
          <w:szCs w:val="22"/>
        </w:rPr>
        <w:t>§  14</w:t>
      </w:r>
    </w:p>
    <w:p w:rsidR="00A76CCF" w:rsidRPr="0071763A" w:rsidRDefault="00A76CCF" w:rsidP="00A76CCF">
      <w:pPr>
        <w:jc w:val="both"/>
        <w:rPr>
          <w:sz w:val="22"/>
          <w:szCs w:val="22"/>
        </w:rPr>
      </w:pPr>
      <w:r w:rsidRPr="0071763A">
        <w:rPr>
          <w:sz w:val="22"/>
          <w:szCs w:val="22"/>
        </w:rPr>
        <w:t>Załącznikami do umowy są:</w:t>
      </w:r>
    </w:p>
    <w:p w:rsidR="00A76CCF" w:rsidRPr="0071763A" w:rsidRDefault="00A76CCF" w:rsidP="00A76CCF">
      <w:pPr>
        <w:numPr>
          <w:ilvl w:val="0"/>
          <w:numId w:val="38"/>
        </w:numPr>
        <w:ind w:left="709" w:hanging="284"/>
        <w:jc w:val="both"/>
        <w:rPr>
          <w:sz w:val="22"/>
          <w:szCs w:val="22"/>
        </w:rPr>
      </w:pPr>
      <w:r w:rsidRPr="0071763A">
        <w:rPr>
          <w:sz w:val="22"/>
          <w:szCs w:val="22"/>
        </w:rPr>
        <w:t>Opis przedmiotu zamówienia</w:t>
      </w:r>
    </w:p>
    <w:p w:rsidR="00A76CCF" w:rsidRPr="0071763A" w:rsidRDefault="00A76CCF" w:rsidP="00A76CCF">
      <w:pPr>
        <w:numPr>
          <w:ilvl w:val="0"/>
          <w:numId w:val="38"/>
        </w:numPr>
        <w:ind w:left="709" w:hanging="284"/>
        <w:jc w:val="both"/>
        <w:rPr>
          <w:sz w:val="22"/>
          <w:szCs w:val="22"/>
        </w:rPr>
      </w:pPr>
      <w:r w:rsidRPr="0071763A">
        <w:rPr>
          <w:sz w:val="22"/>
          <w:szCs w:val="22"/>
        </w:rPr>
        <w:t>Oferta Wykonawcy</w:t>
      </w:r>
    </w:p>
    <w:p w:rsidR="00A76CCF" w:rsidRPr="0071763A" w:rsidRDefault="00A76CCF" w:rsidP="00A76CCF">
      <w:pPr>
        <w:numPr>
          <w:ilvl w:val="0"/>
          <w:numId w:val="38"/>
        </w:numPr>
        <w:ind w:left="709" w:hanging="284"/>
        <w:jc w:val="both"/>
        <w:rPr>
          <w:sz w:val="22"/>
          <w:szCs w:val="22"/>
        </w:rPr>
      </w:pPr>
      <w:r w:rsidRPr="0071763A">
        <w:rPr>
          <w:sz w:val="22"/>
          <w:szCs w:val="22"/>
        </w:rPr>
        <w:t>SIWZ</w:t>
      </w:r>
    </w:p>
    <w:p w:rsidR="00A76CCF" w:rsidRPr="0071763A" w:rsidRDefault="00A76CCF" w:rsidP="00A76CCF">
      <w:pPr>
        <w:ind w:left="720"/>
        <w:jc w:val="both"/>
        <w:rPr>
          <w:sz w:val="22"/>
          <w:szCs w:val="22"/>
        </w:rPr>
      </w:pPr>
    </w:p>
    <w:p w:rsidR="00A76CCF" w:rsidRPr="0071763A" w:rsidRDefault="00A76CCF" w:rsidP="00A76CCF">
      <w:pPr>
        <w:jc w:val="center"/>
        <w:rPr>
          <w:b/>
          <w:sz w:val="22"/>
          <w:szCs w:val="22"/>
        </w:rPr>
      </w:pPr>
      <w:r w:rsidRPr="0071763A">
        <w:rPr>
          <w:b/>
          <w:sz w:val="22"/>
          <w:szCs w:val="22"/>
        </w:rPr>
        <w:t>§ 15</w:t>
      </w:r>
    </w:p>
    <w:p w:rsidR="00A76CCF" w:rsidRPr="0071763A" w:rsidRDefault="00A76CCF" w:rsidP="00A76CCF">
      <w:pPr>
        <w:jc w:val="center"/>
        <w:rPr>
          <w:b/>
          <w:sz w:val="22"/>
          <w:szCs w:val="22"/>
        </w:rPr>
      </w:pPr>
    </w:p>
    <w:p w:rsidR="00A76CCF" w:rsidRPr="0071763A" w:rsidRDefault="00A76CCF" w:rsidP="00A76CCF">
      <w:pPr>
        <w:jc w:val="both"/>
        <w:rPr>
          <w:sz w:val="22"/>
          <w:szCs w:val="22"/>
        </w:rPr>
      </w:pPr>
      <w:r w:rsidRPr="0071763A">
        <w:rPr>
          <w:sz w:val="22"/>
          <w:szCs w:val="22"/>
        </w:rPr>
        <w:t>W sprawach nieuregulowanych niniejszą umową zastosowanie mają odpowiednie przepisy Kodeksu cywilnego, ustawy Prawo zamówień publicznych oraz przepisy regulujące działalność pocztową.</w:t>
      </w:r>
    </w:p>
    <w:p w:rsidR="00A76CCF" w:rsidRPr="0071763A" w:rsidRDefault="00A76CCF" w:rsidP="00A76CCF">
      <w:pPr>
        <w:jc w:val="center"/>
        <w:rPr>
          <w:b/>
          <w:sz w:val="22"/>
          <w:szCs w:val="22"/>
        </w:rPr>
      </w:pPr>
    </w:p>
    <w:p w:rsidR="00A76CCF" w:rsidRPr="0071763A" w:rsidRDefault="00A76CCF" w:rsidP="00A76CCF">
      <w:pPr>
        <w:jc w:val="center"/>
        <w:rPr>
          <w:b/>
          <w:sz w:val="22"/>
          <w:szCs w:val="22"/>
        </w:rPr>
      </w:pPr>
      <w:r w:rsidRPr="0071763A">
        <w:rPr>
          <w:b/>
          <w:sz w:val="22"/>
          <w:szCs w:val="22"/>
        </w:rPr>
        <w:t>§ 16</w:t>
      </w:r>
    </w:p>
    <w:p w:rsidR="00A76CCF" w:rsidRPr="0071763A" w:rsidRDefault="00A76CCF" w:rsidP="00A76CCF">
      <w:pPr>
        <w:jc w:val="center"/>
        <w:rPr>
          <w:b/>
          <w:sz w:val="22"/>
          <w:szCs w:val="22"/>
        </w:rPr>
      </w:pPr>
    </w:p>
    <w:p w:rsidR="00A76CCF" w:rsidRPr="0071763A" w:rsidRDefault="00A76CCF" w:rsidP="00A76CCF">
      <w:pPr>
        <w:jc w:val="both"/>
        <w:rPr>
          <w:sz w:val="22"/>
          <w:szCs w:val="22"/>
        </w:rPr>
      </w:pPr>
      <w:r w:rsidRPr="0071763A">
        <w:rPr>
          <w:sz w:val="22"/>
          <w:szCs w:val="22"/>
        </w:rPr>
        <w:t xml:space="preserve">Umowę sporządzono w dwóch jednobrzmiących egzemplarzach – 1 egzemplarz dla Zamawiającego, </w:t>
      </w:r>
      <w:r w:rsidRPr="0071763A">
        <w:rPr>
          <w:sz w:val="22"/>
          <w:szCs w:val="22"/>
        </w:rPr>
        <w:br/>
        <w:t xml:space="preserve">1 egzemplarz  dla Wykonawcy. </w:t>
      </w:r>
    </w:p>
    <w:p w:rsidR="00A76CCF" w:rsidRPr="0071763A" w:rsidRDefault="00A76CCF" w:rsidP="00A76CCF">
      <w:pPr>
        <w:jc w:val="both"/>
        <w:rPr>
          <w:sz w:val="22"/>
          <w:szCs w:val="22"/>
        </w:rPr>
      </w:pPr>
    </w:p>
    <w:p w:rsidR="00A76CCF" w:rsidRPr="0071763A" w:rsidRDefault="00A76CCF" w:rsidP="00A76CCF">
      <w:pPr>
        <w:jc w:val="both"/>
        <w:rPr>
          <w:sz w:val="22"/>
          <w:szCs w:val="22"/>
        </w:rPr>
      </w:pPr>
    </w:p>
    <w:p w:rsidR="00A76CCF" w:rsidRPr="0071763A" w:rsidRDefault="00A76CCF" w:rsidP="00A76CCF">
      <w:pPr>
        <w:jc w:val="both"/>
        <w:rPr>
          <w:sz w:val="22"/>
          <w:szCs w:val="22"/>
        </w:rPr>
      </w:pPr>
    </w:p>
    <w:p w:rsidR="00A76CCF" w:rsidRPr="0071763A" w:rsidRDefault="00A76CCF" w:rsidP="00A76CCF">
      <w:pPr>
        <w:jc w:val="both"/>
        <w:rPr>
          <w:sz w:val="22"/>
          <w:szCs w:val="22"/>
        </w:rPr>
      </w:pPr>
    </w:p>
    <w:p w:rsidR="00A76CCF" w:rsidRPr="0071763A" w:rsidRDefault="00A76CCF" w:rsidP="00A76CCF">
      <w:pPr>
        <w:jc w:val="both"/>
        <w:rPr>
          <w:b/>
          <w:sz w:val="22"/>
          <w:szCs w:val="22"/>
        </w:rPr>
      </w:pPr>
      <w:r w:rsidRPr="0071763A">
        <w:rPr>
          <w:b/>
          <w:sz w:val="22"/>
          <w:szCs w:val="22"/>
        </w:rPr>
        <w:t>ZAMAWIAJĄCY</w:t>
      </w:r>
      <w:r w:rsidRPr="0071763A">
        <w:rPr>
          <w:b/>
          <w:sz w:val="22"/>
          <w:szCs w:val="22"/>
        </w:rPr>
        <w:tab/>
      </w:r>
      <w:r w:rsidRPr="0071763A">
        <w:rPr>
          <w:b/>
          <w:sz w:val="22"/>
          <w:szCs w:val="22"/>
        </w:rPr>
        <w:tab/>
      </w:r>
      <w:r w:rsidRPr="0071763A">
        <w:rPr>
          <w:b/>
          <w:sz w:val="22"/>
          <w:szCs w:val="22"/>
        </w:rPr>
        <w:tab/>
      </w:r>
      <w:r w:rsidRPr="0071763A">
        <w:rPr>
          <w:b/>
          <w:sz w:val="22"/>
          <w:szCs w:val="22"/>
        </w:rPr>
        <w:tab/>
      </w:r>
      <w:r w:rsidRPr="0071763A">
        <w:rPr>
          <w:b/>
          <w:sz w:val="22"/>
          <w:szCs w:val="22"/>
        </w:rPr>
        <w:tab/>
      </w:r>
      <w:r w:rsidRPr="0071763A">
        <w:rPr>
          <w:b/>
          <w:sz w:val="22"/>
          <w:szCs w:val="22"/>
        </w:rPr>
        <w:tab/>
      </w:r>
      <w:r w:rsidRPr="0071763A">
        <w:rPr>
          <w:b/>
          <w:sz w:val="22"/>
          <w:szCs w:val="22"/>
        </w:rPr>
        <w:tab/>
      </w:r>
      <w:r w:rsidRPr="0071763A">
        <w:rPr>
          <w:b/>
          <w:sz w:val="22"/>
          <w:szCs w:val="22"/>
        </w:rPr>
        <w:tab/>
        <w:t>WYKONAWCA</w:t>
      </w:r>
    </w:p>
    <w:p w:rsidR="00A76CCF" w:rsidRPr="0071763A" w:rsidRDefault="00A76CCF" w:rsidP="00A76CCF">
      <w:pPr>
        <w:ind w:left="1440"/>
        <w:jc w:val="both"/>
        <w:rPr>
          <w:sz w:val="22"/>
          <w:szCs w:val="22"/>
        </w:rPr>
      </w:pPr>
    </w:p>
    <w:p w:rsidR="00A76CCF" w:rsidRPr="0071763A" w:rsidRDefault="00A76CCF" w:rsidP="00A76CCF">
      <w:pPr>
        <w:ind w:left="1440"/>
        <w:jc w:val="both"/>
        <w:rPr>
          <w:sz w:val="22"/>
          <w:szCs w:val="22"/>
        </w:rPr>
      </w:pPr>
    </w:p>
    <w:p w:rsidR="00A76CCF" w:rsidRPr="0071763A" w:rsidRDefault="00A76CCF" w:rsidP="00A76CCF">
      <w:pPr>
        <w:jc w:val="right"/>
        <w:rPr>
          <w:bCs/>
          <w:iCs/>
          <w:sz w:val="16"/>
          <w:szCs w:val="16"/>
        </w:rPr>
      </w:pPr>
    </w:p>
    <w:p w:rsidR="00A76CCF" w:rsidRPr="0071763A" w:rsidRDefault="00A76CCF" w:rsidP="00A76CCF">
      <w:pPr>
        <w:jc w:val="right"/>
        <w:rPr>
          <w:bCs/>
          <w:iCs/>
          <w:sz w:val="16"/>
          <w:szCs w:val="16"/>
        </w:rPr>
      </w:pPr>
    </w:p>
    <w:p w:rsidR="00A76CCF" w:rsidRPr="0071763A" w:rsidRDefault="00A76CCF" w:rsidP="00A76CCF">
      <w:pPr>
        <w:jc w:val="right"/>
        <w:rPr>
          <w:bCs/>
          <w:iCs/>
          <w:sz w:val="16"/>
          <w:szCs w:val="16"/>
        </w:rPr>
      </w:pPr>
    </w:p>
    <w:p w:rsidR="00A76CCF" w:rsidRPr="0071763A" w:rsidRDefault="00A76CCF" w:rsidP="00A76CCF">
      <w:pPr>
        <w:ind w:left="0" w:firstLine="0"/>
        <w:rPr>
          <w:bCs/>
          <w:iCs/>
          <w:sz w:val="16"/>
          <w:szCs w:val="16"/>
        </w:rPr>
      </w:pPr>
    </w:p>
    <w:p w:rsidR="00A76CCF" w:rsidRPr="0071763A" w:rsidRDefault="00A76CCF" w:rsidP="00A76CCF">
      <w:pPr>
        <w:jc w:val="right"/>
        <w:rPr>
          <w:bCs/>
          <w:iCs/>
          <w:sz w:val="16"/>
          <w:szCs w:val="16"/>
        </w:rPr>
      </w:pPr>
    </w:p>
    <w:p w:rsidR="00A76CCF" w:rsidRPr="0071763A" w:rsidRDefault="00A76CCF" w:rsidP="00A76CCF">
      <w:pPr>
        <w:jc w:val="right"/>
        <w:rPr>
          <w:bCs/>
          <w:iCs/>
          <w:sz w:val="16"/>
          <w:szCs w:val="16"/>
        </w:rPr>
      </w:pPr>
    </w:p>
    <w:p w:rsidR="00A76CCF" w:rsidRPr="0071763A" w:rsidRDefault="00A76CCF" w:rsidP="00A76CCF">
      <w:pPr>
        <w:jc w:val="right"/>
        <w:rPr>
          <w:bCs/>
          <w:iCs/>
          <w:sz w:val="16"/>
          <w:szCs w:val="16"/>
        </w:rPr>
      </w:pPr>
    </w:p>
    <w:p w:rsidR="0028186A" w:rsidRPr="0071763A" w:rsidRDefault="0028186A" w:rsidP="00A76CCF">
      <w:pPr>
        <w:jc w:val="right"/>
        <w:rPr>
          <w:bCs/>
          <w:iCs/>
          <w:sz w:val="16"/>
          <w:szCs w:val="16"/>
        </w:rPr>
      </w:pPr>
    </w:p>
    <w:p w:rsidR="0028186A" w:rsidRPr="0071763A" w:rsidRDefault="0028186A" w:rsidP="00A76CCF">
      <w:pPr>
        <w:jc w:val="right"/>
        <w:rPr>
          <w:bCs/>
          <w:iCs/>
          <w:sz w:val="16"/>
          <w:szCs w:val="16"/>
        </w:rPr>
      </w:pPr>
    </w:p>
    <w:p w:rsidR="0028186A" w:rsidRPr="0071763A" w:rsidRDefault="0028186A" w:rsidP="00A76CCF">
      <w:pPr>
        <w:jc w:val="right"/>
        <w:rPr>
          <w:bCs/>
          <w:iCs/>
          <w:sz w:val="16"/>
          <w:szCs w:val="16"/>
        </w:rPr>
      </w:pPr>
    </w:p>
    <w:p w:rsidR="0028186A" w:rsidRPr="0071763A" w:rsidRDefault="0028186A" w:rsidP="00A76CCF">
      <w:pPr>
        <w:jc w:val="right"/>
        <w:rPr>
          <w:bCs/>
          <w:iCs/>
          <w:sz w:val="16"/>
          <w:szCs w:val="16"/>
        </w:rPr>
      </w:pPr>
    </w:p>
    <w:p w:rsidR="0028186A" w:rsidRPr="0071763A" w:rsidRDefault="0028186A" w:rsidP="00A76CCF">
      <w:pPr>
        <w:jc w:val="right"/>
        <w:rPr>
          <w:bCs/>
          <w:iCs/>
          <w:sz w:val="16"/>
          <w:szCs w:val="16"/>
        </w:rPr>
      </w:pPr>
    </w:p>
    <w:p w:rsidR="0028186A" w:rsidRPr="0071763A" w:rsidRDefault="0028186A" w:rsidP="00A76CCF">
      <w:pPr>
        <w:jc w:val="right"/>
        <w:rPr>
          <w:bCs/>
          <w:iCs/>
          <w:sz w:val="16"/>
          <w:szCs w:val="16"/>
        </w:rPr>
      </w:pPr>
    </w:p>
    <w:p w:rsidR="0028186A" w:rsidRPr="0071763A" w:rsidRDefault="0028186A" w:rsidP="00A76CCF">
      <w:pPr>
        <w:jc w:val="right"/>
        <w:rPr>
          <w:bCs/>
          <w:iCs/>
          <w:sz w:val="16"/>
          <w:szCs w:val="16"/>
        </w:rPr>
      </w:pPr>
    </w:p>
    <w:p w:rsidR="0028186A" w:rsidRPr="0071763A" w:rsidRDefault="0028186A" w:rsidP="00A76CCF">
      <w:pPr>
        <w:jc w:val="right"/>
        <w:rPr>
          <w:bCs/>
          <w:iCs/>
          <w:sz w:val="16"/>
          <w:szCs w:val="16"/>
        </w:rPr>
      </w:pPr>
    </w:p>
    <w:p w:rsidR="0028186A" w:rsidRPr="0071763A" w:rsidRDefault="0028186A" w:rsidP="00A76CCF">
      <w:pPr>
        <w:jc w:val="right"/>
        <w:rPr>
          <w:bCs/>
          <w:iCs/>
          <w:sz w:val="16"/>
          <w:szCs w:val="16"/>
        </w:rPr>
      </w:pPr>
    </w:p>
    <w:p w:rsidR="0028186A" w:rsidRPr="0071763A" w:rsidRDefault="0028186A" w:rsidP="00A76CCF">
      <w:pPr>
        <w:jc w:val="right"/>
        <w:rPr>
          <w:bCs/>
          <w:iCs/>
          <w:sz w:val="16"/>
          <w:szCs w:val="16"/>
        </w:rPr>
      </w:pPr>
    </w:p>
    <w:p w:rsidR="0028186A" w:rsidRPr="0071763A" w:rsidRDefault="0028186A" w:rsidP="00A76CCF">
      <w:pPr>
        <w:jc w:val="right"/>
        <w:rPr>
          <w:bCs/>
          <w:iCs/>
          <w:sz w:val="16"/>
          <w:szCs w:val="16"/>
        </w:rPr>
      </w:pPr>
    </w:p>
    <w:p w:rsidR="0028186A" w:rsidRPr="0071763A" w:rsidRDefault="0028186A" w:rsidP="00A76CCF">
      <w:pPr>
        <w:jc w:val="right"/>
        <w:rPr>
          <w:bCs/>
          <w:iCs/>
          <w:sz w:val="16"/>
          <w:szCs w:val="16"/>
        </w:rPr>
      </w:pPr>
    </w:p>
    <w:p w:rsidR="0028186A" w:rsidRPr="0071763A" w:rsidRDefault="0028186A" w:rsidP="00A76CCF">
      <w:pPr>
        <w:jc w:val="right"/>
        <w:rPr>
          <w:bCs/>
          <w:iCs/>
          <w:sz w:val="16"/>
          <w:szCs w:val="16"/>
        </w:rPr>
      </w:pPr>
    </w:p>
    <w:p w:rsidR="0028186A" w:rsidRPr="0071763A" w:rsidRDefault="0028186A" w:rsidP="00A76CCF">
      <w:pPr>
        <w:jc w:val="right"/>
        <w:rPr>
          <w:bCs/>
          <w:iCs/>
          <w:sz w:val="16"/>
          <w:szCs w:val="16"/>
        </w:rPr>
      </w:pPr>
    </w:p>
    <w:p w:rsidR="0028186A" w:rsidRPr="0071763A" w:rsidRDefault="0028186A" w:rsidP="00A76CCF">
      <w:pPr>
        <w:jc w:val="right"/>
        <w:rPr>
          <w:bCs/>
          <w:iCs/>
          <w:sz w:val="16"/>
          <w:szCs w:val="16"/>
        </w:rPr>
      </w:pPr>
    </w:p>
    <w:p w:rsidR="0028186A" w:rsidRPr="0071763A" w:rsidRDefault="0028186A" w:rsidP="00A76CCF">
      <w:pPr>
        <w:jc w:val="right"/>
        <w:rPr>
          <w:bCs/>
          <w:iCs/>
          <w:sz w:val="16"/>
          <w:szCs w:val="16"/>
        </w:rPr>
      </w:pPr>
    </w:p>
    <w:p w:rsidR="0028186A" w:rsidRPr="0071763A" w:rsidRDefault="0028186A" w:rsidP="00A76CCF">
      <w:pPr>
        <w:jc w:val="right"/>
        <w:rPr>
          <w:bCs/>
          <w:iCs/>
          <w:sz w:val="16"/>
          <w:szCs w:val="16"/>
        </w:rPr>
      </w:pPr>
    </w:p>
    <w:p w:rsidR="0028186A" w:rsidRPr="0071763A" w:rsidRDefault="0028186A" w:rsidP="00A76CCF">
      <w:pPr>
        <w:jc w:val="right"/>
        <w:rPr>
          <w:bCs/>
          <w:iCs/>
          <w:sz w:val="16"/>
          <w:szCs w:val="16"/>
        </w:rPr>
      </w:pPr>
    </w:p>
    <w:p w:rsidR="0028186A" w:rsidRPr="0071763A" w:rsidRDefault="0028186A" w:rsidP="00A76CCF">
      <w:pPr>
        <w:jc w:val="right"/>
        <w:rPr>
          <w:bCs/>
          <w:iCs/>
          <w:sz w:val="16"/>
          <w:szCs w:val="16"/>
        </w:rPr>
      </w:pPr>
    </w:p>
    <w:p w:rsidR="0028186A" w:rsidRPr="0071763A" w:rsidRDefault="0028186A" w:rsidP="00A76CCF">
      <w:pPr>
        <w:jc w:val="right"/>
        <w:rPr>
          <w:bCs/>
          <w:iCs/>
          <w:sz w:val="16"/>
          <w:szCs w:val="16"/>
        </w:rPr>
      </w:pPr>
    </w:p>
    <w:p w:rsidR="0028186A" w:rsidRPr="0071763A" w:rsidRDefault="0028186A" w:rsidP="00A76CCF">
      <w:pPr>
        <w:jc w:val="right"/>
        <w:rPr>
          <w:bCs/>
          <w:iCs/>
          <w:sz w:val="16"/>
          <w:szCs w:val="16"/>
        </w:rPr>
      </w:pPr>
    </w:p>
    <w:p w:rsidR="0028186A" w:rsidRPr="0071763A" w:rsidRDefault="0028186A" w:rsidP="00A76CCF">
      <w:pPr>
        <w:jc w:val="right"/>
        <w:rPr>
          <w:bCs/>
          <w:iCs/>
          <w:sz w:val="16"/>
          <w:szCs w:val="16"/>
        </w:rPr>
      </w:pPr>
    </w:p>
    <w:p w:rsidR="0028186A" w:rsidRPr="0071763A" w:rsidRDefault="0028186A" w:rsidP="00A76CCF">
      <w:pPr>
        <w:jc w:val="right"/>
        <w:rPr>
          <w:bCs/>
          <w:iCs/>
          <w:sz w:val="16"/>
          <w:szCs w:val="16"/>
        </w:rPr>
      </w:pPr>
    </w:p>
    <w:p w:rsidR="0028186A" w:rsidRPr="0071763A" w:rsidRDefault="0028186A" w:rsidP="00A76CCF">
      <w:pPr>
        <w:jc w:val="right"/>
        <w:rPr>
          <w:bCs/>
          <w:iCs/>
          <w:sz w:val="16"/>
          <w:szCs w:val="16"/>
        </w:rPr>
      </w:pPr>
    </w:p>
    <w:p w:rsidR="0028186A" w:rsidRPr="0071763A" w:rsidRDefault="0028186A" w:rsidP="00A76CCF">
      <w:pPr>
        <w:jc w:val="right"/>
        <w:rPr>
          <w:bCs/>
          <w:iCs/>
          <w:sz w:val="16"/>
          <w:szCs w:val="16"/>
        </w:rPr>
      </w:pPr>
    </w:p>
    <w:p w:rsidR="0028186A" w:rsidRPr="0071763A" w:rsidRDefault="0028186A" w:rsidP="00A76CCF">
      <w:pPr>
        <w:jc w:val="right"/>
        <w:rPr>
          <w:bCs/>
          <w:iCs/>
          <w:sz w:val="16"/>
          <w:szCs w:val="16"/>
        </w:rPr>
      </w:pPr>
    </w:p>
    <w:p w:rsidR="0028186A" w:rsidRPr="0071763A" w:rsidRDefault="0028186A" w:rsidP="00A76CCF">
      <w:pPr>
        <w:jc w:val="right"/>
        <w:rPr>
          <w:bCs/>
          <w:iCs/>
          <w:sz w:val="16"/>
          <w:szCs w:val="16"/>
        </w:rPr>
      </w:pPr>
    </w:p>
    <w:p w:rsidR="0028186A" w:rsidRPr="0071763A" w:rsidRDefault="0028186A" w:rsidP="00A76CCF">
      <w:pPr>
        <w:jc w:val="right"/>
        <w:rPr>
          <w:bCs/>
          <w:iCs/>
          <w:sz w:val="16"/>
          <w:szCs w:val="16"/>
        </w:rPr>
      </w:pPr>
    </w:p>
    <w:p w:rsidR="0028186A" w:rsidRPr="0071763A" w:rsidRDefault="0028186A" w:rsidP="00A76CCF">
      <w:pPr>
        <w:jc w:val="right"/>
        <w:rPr>
          <w:bCs/>
          <w:iCs/>
          <w:sz w:val="16"/>
          <w:szCs w:val="16"/>
        </w:rPr>
      </w:pPr>
    </w:p>
    <w:p w:rsidR="0028186A" w:rsidRPr="0071763A" w:rsidRDefault="0028186A" w:rsidP="00A76CCF">
      <w:pPr>
        <w:jc w:val="right"/>
        <w:rPr>
          <w:bCs/>
          <w:iCs/>
          <w:sz w:val="16"/>
          <w:szCs w:val="16"/>
        </w:rPr>
      </w:pPr>
    </w:p>
    <w:p w:rsidR="0028186A" w:rsidRPr="0071763A" w:rsidRDefault="0028186A" w:rsidP="00A76CCF">
      <w:pPr>
        <w:jc w:val="right"/>
        <w:rPr>
          <w:bCs/>
          <w:iCs/>
          <w:sz w:val="16"/>
          <w:szCs w:val="16"/>
        </w:rPr>
      </w:pPr>
    </w:p>
    <w:p w:rsidR="0028186A" w:rsidRPr="0071763A" w:rsidRDefault="0028186A" w:rsidP="00A76CCF">
      <w:pPr>
        <w:jc w:val="right"/>
        <w:rPr>
          <w:bCs/>
          <w:iCs/>
          <w:sz w:val="16"/>
          <w:szCs w:val="16"/>
        </w:rPr>
      </w:pPr>
    </w:p>
    <w:p w:rsidR="0028186A" w:rsidRPr="0071763A" w:rsidRDefault="0028186A" w:rsidP="00A76CCF">
      <w:pPr>
        <w:jc w:val="right"/>
        <w:rPr>
          <w:bCs/>
          <w:iCs/>
          <w:sz w:val="16"/>
          <w:szCs w:val="16"/>
        </w:rPr>
      </w:pPr>
    </w:p>
    <w:p w:rsidR="0028186A" w:rsidRPr="0071763A" w:rsidRDefault="0028186A" w:rsidP="00A76CCF">
      <w:pPr>
        <w:jc w:val="right"/>
        <w:rPr>
          <w:bCs/>
          <w:iCs/>
          <w:sz w:val="16"/>
          <w:szCs w:val="16"/>
        </w:rPr>
      </w:pPr>
    </w:p>
    <w:p w:rsidR="0028186A" w:rsidRPr="0071763A" w:rsidRDefault="0028186A" w:rsidP="00A76CCF">
      <w:pPr>
        <w:jc w:val="right"/>
        <w:rPr>
          <w:bCs/>
          <w:iCs/>
          <w:sz w:val="16"/>
          <w:szCs w:val="16"/>
        </w:rPr>
      </w:pPr>
    </w:p>
    <w:p w:rsidR="0028186A" w:rsidRPr="0071763A" w:rsidRDefault="0028186A" w:rsidP="00A76CCF">
      <w:pPr>
        <w:jc w:val="right"/>
        <w:rPr>
          <w:bCs/>
          <w:iCs/>
          <w:sz w:val="16"/>
          <w:szCs w:val="16"/>
        </w:rPr>
      </w:pPr>
    </w:p>
    <w:p w:rsidR="00A76CCF" w:rsidRPr="0071763A" w:rsidRDefault="00A76CCF" w:rsidP="00A76CCF">
      <w:pPr>
        <w:jc w:val="right"/>
        <w:rPr>
          <w:bCs/>
          <w:iCs/>
          <w:sz w:val="16"/>
          <w:szCs w:val="16"/>
        </w:rPr>
      </w:pPr>
      <w:r w:rsidRPr="0071763A">
        <w:rPr>
          <w:bCs/>
          <w:iCs/>
          <w:sz w:val="16"/>
          <w:szCs w:val="16"/>
        </w:rPr>
        <w:t>Załącznik nr 7 do SIWZ</w:t>
      </w:r>
    </w:p>
    <w:p w:rsidR="00A76CCF" w:rsidRPr="0071763A" w:rsidRDefault="00A76CCF" w:rsidP="00A76CCF">
      <w:pPr>
        <w:jc w:val="both"/>
        <w:rPr>
          <w:bCs/>
          <w:iCs/>
          <w:sz w:val="22"/>
          <w:szCs w:val="22"/>
        </w:rPr>
      </w:pPr>
    </w:p>
    <w:p w:rsidR="00A76CCF" w:rsidRPr="0071763A" w:rsidRDefault="00A76CCF" w:rsidP="00A76CCF">
      <w:pPr>
        <w:jc w:val="both"/>
        <w:rPr>
          <w:bCs/>
          <w:iCs/>
          <w:sz w:val="22"/>
          <w:szCs w:val="22"/>
        </w:rPr>
      </w:pPr>
    </w:p>
    <w:p w:rsidR="00A76CCF" w:rsidRPr="0071763A" w:rsidRDefault="00A76CCF" w:rsidP="00A76CCF">
      <w:pPr>
        <w:jc w:val="both"/>
        <w:rPr>
          <w:bCs/>
          <w:iCs/>
          <w:sz w:val="22"/>
          <w:szCs w:val="22"/>
        </w:rPr>
      </w:pPr>
    </w:p>
    <w:p w:rsidR="00A76CCF" w:rsidRPr="0071763A" w:rsidRDefault="00A76CCF" w:rsidP="00A76CCF">
      <w:pPr>
        <w:jc w:val="both"/>
        <w:rPr>
          <w:bCs/>
          <w:iCs/>
          <w:sz w:val="22"/>
          <w:szCs w:val="22"/>
        </w:rPr>
      </w:pPr>
    </w:p>
    <w:p w:rsidR="00A76CCF" w:rsidRPr="0071763A" w:rsidRDefault="00A76CCF" w:rsidP="00A76CCF">
      <w:pPr>
        <w:spacing w:line="276" w:lineRule="auto"/>
        <w:jc w:val="center"/>
        <w:rPr>
          <w:b/>
          <w:sz w:val="22"/>
          <w:szCs w:val="22"/>
        </w:rPr>
      </w:pPr>
      <w:r w:rsidRPr="0071763A">
        <w:rPr>
          <w:b/>
          <w:sz w:val="22"/>
          <w:szCs w:val="22"/>
        </w:rPr>
        <w:t xml:space="preserve">LOKALIZACJA </w:t>
      </w:r>
      <w:r w:rsidR="002A0222" w:rsidRPr="0071763A">
        <w:rPr>
          <w:b/>
          <w:sz w:val="22"/>
          <w:szCs w:val="22"/>
        </w:rPr>
        <w:t>SIEDZIBY</w:t>
      </w:r>
      <w:r w:rsidRPr="0071763A">
        <w:rPr>
          <w:b/>
          <w:sz w:val="22"/>
          <w:szCs w:val="22"/>
        </w:rPr>
        <w:t xml:space="preserve"> ZAMAWIAJĄCEGO</w:t>
      </w:r>
    </w:p>
    <w:p w:rsidR="00A76CCF" w:rsidRPr="0071763A" w:rsidRDefault="00A76CCF" w:rsidP="00A76CCF">
      <w:pPr>
        <w:spacing w:line="276" w:lineRule="auto"/>
        <w:jc w:val="center"/>
        <w:rPr>
          <w:b/>
          <w:sz w:val="22"/>
          <w:szCs w:val="22"/>
        </w:rPr>
      </w:pPr>
    </w:p>
    <w:p w:rsidR="00A76CCF" w:rsidRPr="0071763A" w:rsidRDefault="00A76CCF" w:rsidP="00A76CCF">
      <w:pPr>
        <w:spacing w:line="276" w:lineRule="auto"/>
        <w:jc w:val="center"/>
        <w:rPr>
          <w:b/>
          <w:sz w:val="22"/>
          <w:szCs w:val="22"/>
        </w:rPr>
      </w:pPr>
    </w:p>
    <w:p w:rsidR="00A76CCF" w:rsidRPr="0071763A" w:rsidRDefault="00A76CCF" w:rsidP="00A76CCF">
      <w:pPr>
        <w:spacing w:line="276" w:lineRule="auto"/>
        <w:rPr>
          <w:b/>
          <w:sz w:val="22"/>
          <w:szCs w:val="22"/>
        </w:rPr>
      </w:pPr>
      <w:r w:rsidRPr="0071763A">
        <w:rPr>
          <w:b/>
          <w:sz w:val="22"/>
          <w:szCs w:val="22"/>
        </w:rPr>
        <w:t>Siedziba Zamawiającego :</w:t>
      </w:r>
    </w:p>
    <w:p w:rsidR="00A76CCF" w:rsidRPr="0071763A" w:rsidRDefault="00A76CCF" w:rsidP="00A76CCF">
      <w:pPr>
        <w:spacing w:line="276" w:lineRule="auto"/>
        <w:rPr>
          <w:b/>
          <w:sz w:val="22"/>
          <w:szCs w:val="22"/>
        </w:rPr>
      </w:pPr>
    </w:p>
    <w:p w:rsidR="00A76CCF" w:rsidRPr="0071763A" w:rsidRDefault="00A76CCF" w:rsidP="00A76CCF">
      <w:pPr>
        <w:spacing w:line="276" w:lineRule="auto"/>
        <w:rPr>
          <w:b/>
          <w:sz w:val="22"/>
          <w:szCs w:val="22"/>
        </w:rPr>
      </w:pPr>
      <w:r w:rsidRPr="0071763A">
        <w:rPr>
          <w:b/>
          <w:sz w:val="22"/>
          <w:szCs w:val="22"/>
        </w:rPr>
        <w:t xml:space="preserve">Powiatowy Urząd Pracy w </w:t>
      </w:r>
      <w:r w:rsidR="0028186A" w:rsidRPr="0071763A">
        <w:rPr>
          <w:b/>
          <w:sz w:val="22"/>
          <w:szCs w:val="22"/>
        </w:rPr>
        <w:t>Ostrowi Mazowieckiej</w:t>
      </w:r>
    </w:p>
    <w:p w:rsidR="00A76CCF" w:rsidRPr="0071763A" w:rsidRDefault="00A76CCF" w:rsidP="00A76CCF">
      <w:pPr>
        <w:spacing w:line="276" w:lineRule="auto"/>
        <w:rPr>
          <w:b/>
          <w:sz w:val="22"/>
          <w:szCs w:val="22"/>
        </w:rPr>
      </w:pPr>
      <w:r w:rsidRPr="0071763A">
        <w:rPr>
          <w:b/>
          <w:sz w:val="22"/>
          <w:szCs w:val="22"/>
        </w:rPr>
        <w:t xml:space="preserve">ul. </w:t>
      </w:r>
      <w:r w:rsidR="0028186A" w:rsidRPr="0071763A">
        <w:rPr>
          <w:b/>
          <w:sz w:val="22"/>
          <w:szCs w:val="22"/>
        </w:rPr>
        <w:t>3 Maja 55</w:t>
      </w:r>
      <w:r w:rsidRPr="0071763A">
        <w:rPr>
          <w:b/>
          <w:sz w:val="22"/>
          <w:szCs w:val="22"/>
        </w:rPr>
        <w:t xml:space="preserve">, </w:t>
      </w:r>
      <w:r w:rsidR="0028186A" w:rsidRPr="0071763A">
        <w:rPr>
          <w:b/>
          <w:sz w:val="22"/>
          <w:szCs w:val="22"/>
        </w:rPr>
        <w:t>07</w:t>
      </w:r>
      <w:r w:rsidRPr="0071763A">
        <w:rPr>
          <w:b/>
          <w:sz w:val="22"/>
          <w:szCs w:val="22"/>
        </w:rPr>
        <w:t>-</w:t>
      </w:r>
      <w:r w:rsidR="0028186A" w:rsidRPr="0071763A">
        <w:rPr>
          <w:b/>
          <w:sz w:val="22"/>
          <w:szCs w:val="22"/>
        </w:rPr>
        <w:t>300</w:t>
      </w:r>
      <w:r w:rsidRPr="0071763A">
        <w:rPr>
          <w:b/>
          <w:sz w:val="22"/>
          <w:szCs w:val="22"/>
        </w:rPr>
        <w:t xml:space="preserve"> </w:t>
      </w:r>
      <w:r w:rsidR="0028186A" w:rsidRPr="0071763A">
        <w:rPr>
          <w:b/>
          <w:sz w:val="22"/>
          <w:szCs w:val="22"/>
        </w:rPr>
        <w:t>Ostrów Mazowiecka</w:t>
      </w:r>
    </w:p>
    <w:p w:rsidR="00A76CCF" w:rsidRPr="0071763A" w:rsidRDefault="00A76CCF" w:rsidP="00A76CCF">
      <w:pPr>
        <w:spacing w:line="276" w:lineRule="auto"/>
        <w:jc w:val="center"/>
        <w:rPr>
          <w:b/>
          <w:sz w:val="22"/>
          <w:szCs w:val="22"/>
        </w:rPr>
      </w:pPr>
    </w:p>
    <w:p w:rsidR="00A76CCF" w:rsidRPr="0071763A" w:rsidRDefault="00A76CCF" w:rsidP="00A76CCF">
      <w:pPr>
        <w:spacing w:line="276" w:lineRule="auto"/>
        <w:jc w:val="center"/>
        <w:rPr>
          <w:b/>
          <w:sz w:val="22"/>
          <w:szCs w:val="22"/>
        </w:rPr>
      </w:pPr>
    </w:p>
    <w:p w:rsidR="00A76CCF" w:rsidRPr="0071763A" w:rsidRDefault="00A76CCF" w:rsidP="00A76CCF">
      <w:pPr>
        <w:spacing w:line="360" w:lineRule="auto"/>
        <w:jc w:val="both"/>
        <w:rPr>
          <w:bCs/>
          <w:iCs/>
          <w:sz w:val="22"/>
          <w:szCs w:val="22"/>
        </w:rPr>
      </w:pPr>
    </w:p>
    <w:p w:rsidR="00A76CCF" w:rsidRPr="0071763A" w:rsidRDefault="00A76CCF" w:rsidP="00A76CCF">
      <w:pPr>
        <w:spacing w:line="360" w:lineRule="auto"/>
        <w:jc w:val="both"/>
        <w:rPr>
          <w:bCs/>
          <w:iCs/>
          <w:sz w:val="22"/>
          <w:szCs w:val="22"/>
        </w:rPr>
      </w:pPr>
    </w:p>
    <w:p w:rsidR="00A76CCF" w:rsidRPr="0071763A" w:rsidRDefault="00A76CCF" w:rsidP="00A76CCF">
      <w:pPr>
        <w:spacing w:line="360" w:lineRule="auto"/>
        <w:jc w:val="both"/>
        <w:rPr>
          <w:bCs/>
          <w:iCs/>
          <w:sz w:val="22"/>
          <w:szCs w:val="22"/>
        </w:rPr>
      </w:pPr>
    </w:p>
    <w:p w:rsidR="00A76CCF" w:rsidRPr="0071763A" w:rsidRDefault="00A76CCF" w:rsidP="00A76CCF">
      <w:pPr>
        <w:spacing w:line="360" w:lineRule="auto"/>
        <w:jc w:val="both"/>
        <w:rPr>
          <w:bCs/>
          <w:iCs/>
          <w:sz w:val="22"/>
          <w:szCs w:val="22"/>
        </w:rPr>
      </w:pPr>
    </w:p>
    <w:p w:rsidR="00A76CCF" w:rsidRPr="0071763A" w:rsidRDefault="00A76CCF" w:rsidP="00A76CCF">
      <w:pPr>
        <w:spacing w:line="360" w:lineRule="auto"/>
        <w:jc w:val="both"/>
        <w:rPr>
          <w:bCs/>
          <w:iCs/>
          <w:sz w:val="22"/>
          <w:szCs w:val="22"/>
        </w:rPr>
      </w:pPr>
    </w:p>
    <w:p w:rsidR="00A76CCF" w:rsidRPr="0071763A" w:rsidRDefault="00A76CCF" w:rsidP="00A76CCF">
      <w:pPr>
        <w:spacing w:line="360" w:lineRule="auto"/>
        <w:jc w:val="both"/>
        <w:rPr>
          <w:bCs/>
          <w:iCs/>
          <w:sz w:val="22"/>
          <w:szCs w:val="22"/>
        </w:rPr>
      </w:pPr>
    </w:p>
    <w:p w:rsidR="00A76CCF" w:rsidRPr="0071763A" w:rsidRDefault="00A76CCF" w:rsidP="00A76CCF">
      <w:pPr>
        <w:spacing w:line="360" w:lineRule="auto"/>
        <w:jc w:val="both"/>
        <w:rPr>
          <w:bCs/>
          <w:iCs/>
          <w:sz w:val="22"/>
          <w:szCs w:val="22"/>
        </w:rPr>
      </w:pPr>
    </w:p>
    <w:p w:rsidR="00A76CCF" w:rsidRPr="0071763A" w:rsidRDefault="00A76CCF" w:rsidP="00A76CCF">
      <w:pPr>
        <w:spacing w:line="360" w:lineRule="auto"/>
        <w:jc w:val="both"/>
        <w:rPr>
          <w:bCs/>
          <w:iCs/>
          <w:sz w:val="22"/>
          <w:szCs w:val="22"/>
        </w:rPr>
      </w:pPr>
    </w:p>
    <w:p w:rsidR="00A76CCF" w:rsidRPr="0071763A" w:rsidRDefault="00A76CCF" w:rsidP="00A76CCF">
      <w:pPr>
        <w:spacing w:line="360" w:lineRule="auto"/>
        <w:jc w:val="both"/>
        <w:rPr>
          <w:bCs/>
          <w:iCs/>
          <w:sz w:val="22"/>
          <w:szCs w:val="22"/>
        </w:rPr>
      </w:pPr>
    </w:p>
    <w:p w:rsidR="00A76CCF" w:rsidRPr="0071763A" w:rsidRDefault="00A76CCF" w:rsidP="00A76CCF">
      <w:pPr>
        <w:spacing w:line="360" w:lineRule="auto"/>
        <w:jc w:val="both"/>
        <w:rPr>
          <w:bCs/>
          <w:iCs/>
          <w:sz w:val="22"/>
          <w:szCs w:val="22"/>
        </w:rPr>
      </w:pPr>
    </w:p>
    <w:p w:rsidR="00A76CCF" w:rsidRPr="0071763A" w:rsidRDefault="00A76CCF" w:rsidP="00A76CCF">
      <w:pPr>
        <w:spacing w:line="360" w:lineRule="auto"/>
        <w:jc w:val="both"/>
        <w:rPr>
          <w:bCs/>
          <w:iCs/>
          <w:sz w:val="22"/>
          <w:szCs w:val="22"/>
        </w:rPr>
      </w:pPr>
    </w:p>
    <w:p w:rsidR="00A76CCF" w:rsidRPr="0071763A" w:rsidRDefault="00A76CCF" w:rsidP="00A76CCF">
      <w:pPr>
        <w:spacing w:line="360" w:lineRule="auto"/>
        <w:jc w:val="both"/>
        <w:rPr>
          <w:bCs/>
          <w:iCs/>
          <w:sz w:val="22"/>
          <w:szCs w:val="22"/>
        </w:rPr>
      </w:pPr>
    </w:p>
    <w:p w:rsidR="00A76CCF" w:rsidRPr="0071763A" w:rsidRDefault="00A76CCF" w:rsidP="00A76CCF">
      <w:pPr>
        <w:spacing w:line="360" w:lineRule="auto"/>
        <w:jc w:val="both"/>
        <w:rPr>
          <w:bCs/>
          <w:iCs/>
          <w:sz w:val="22"/>
          <w:szCs w:val="22"/>
        </w:rPr>
      </w:pPr>
    </w:p>
    <w:p w:rsidR="00A76CCF" w:rsidRPr="0071763A" w:rsidRDefault="00A76CCF" w:rsidP="00A76CCF">
      <w:pPr>
        <w:spacing w:line="360" w:lineRule="auto"/>
        <w:jc w:val="both"/>
        <w:rPr>
          <w:bCs/>
          <w:iCs/>
          <w:sz w:val="22"/>
          <w:szCs w:val="22"/>
        </w:rPr>
      </w:pPr>
    </w:p>
    <w:p w:rsidR="00A76CCF" w:rsidRPr="0071763A" w:rsidRDefault="00A76CCF" w:rsidP="00A76CCF">
      <w:pPr>
        <w:spacing w:line="360" w:lineRule="auto"/>
        <w:ind w:left="0" w:firstLine="0"/>
        <w:jc w:val="both"/>
        <w:rPr>
          <w:bCs/>
          <w:iCs/>
          <w:sz w:val="22"/>
          <w:szCs w:val="22"/>
        </w:rPr>
      </w:pPr>
    </w:p>
    <w:p w:rsidR="0028186A" w:rsidRPr="0071763A" w:rsidRDefault="0028186A">
      <w:pPr>
        <w:spacing w:after="160" w:line="259" w:lineRule="auto"/>
        <w:ind w:left="0" w:firstLine="0"/>
        <w:rPr>
          <w:bCs/>
          <w:iCs/>
          <w:sz w:val="22"/>
          <w:szCs w:val="22"/>
        </w:rPr>
      </w:pPr>
      <w:r w:rsidRPr="0071763A">
        <w:rPr>
          <w:bCs/>
          <w:iCs/>
          <w:sz w:val="22"/>
          <w:szCs w:val="22"/>
        </w:rPr>
        <w:br w:type="page"/>
      </w:r>
    </w:p>
    <w:p w:rsidR="00A76CCF" w:rsidRPr="0071763A" w:rsidRDefault="00A76CCF" w:rsidP="00A76CCF">
      <w:pPr>
        <w:spacing w:line="360" w:lineRule="auto"/>
        <w:ind w:left="0" w:firstLine="0"/>
        <w:jc w:val="both"/>
        <w:rPr>
          <w:bCs/>
          <w:iCs/>
          <w:sz w:val="22"/>
          <w:szCs w:val="22"/>
        </w:rPr>
      </w:pPr>
    </w:p>
    <w:p w:rsidR="00A76CCF" w:rsidRPr="0071763A" w:rsidRDefault="00A76CCF" w:rsidP="00A76CCF">
      <w:pPr>
        <w:spacing w:line="276" w:lineRule="auto"/>
        <w:jc w:val="right"/>
        <w:rPr>
          <w:sz w:val="16"/>
          <w:szCs w:val="16"/>
        </w:rPr>
      </w:pPr>
    </w:p>
    <w:p w:rsidR="00A76CCF" w:rsidRPr="0071763A" w:rsidRDefault="00A76CCF" w:rsidP="00A76CCF">
      <w:pPr>
        <w:spacing w:line="276" w:lineRule="auto"/>
        <w:jc w:val="right"/>
        <w:rPr>
          <w:sz w:val="16"/>
          <w:szCs w:val="16"/>
        </w:rPr>
      </w:pPr>
      <w:r w:rsidRPr="0071763A">
        <w:rPr>
          <w:sz w:val="16"/>
          <w:szCs w:val="16"/>
        </w:rPr>
        <w:t>Załącznik nr 8 do SIWZ</w:t>
      </w:r>
    </w:p>
    <w:p w:rsidR="00A76CCF" w:rsidRPr="0071763A" w:rsidRDefault="0028186A" w:rsidP="00A76CCF">
      <w:pPr>
        <w:ind w:right="5954"/>
        <w:rPr>
          <w:sz w:val="16"/>
          <w:szCs w:val="16"/>
        </w:rPr>
      </w:pPr>
      <w:r w:rsidRPr="0071763A">
        <w:rPr>
          <w:sz w:val="16"/>
          <w:szCs w:val="16"/>
        </w:rPr>
        <w:t>………………………………………</w:t>
      </w:r>
      <w:r w:rsidR="00A76CCF" w:rsidRPr="0071763A">
        <w:rPr>
          <w:sz w:val="16"/>
          <w:szCs w:val="16"/>
        </w:rPr>
        <w:t xml:space="preserve">                                                      </w:t>
      </w:r>
    </w:p>
    <w:p w:rsidR="00A76CCF" w:rsidRPr="0071763A" w:rsidRDefault="00A76CCF" w:rsidP="00A76CCF">
      <w:pPr>
        <w:ind w:right="5954"/>
        <w:rPr>
          <w:sz w:val="16"/>
          <w:szCs w:val="16"/>
        </w:rPr>
      </w:pPr>
      <w:r w:rsidRPr="0071763A">
        <w:rPr>
          <w:i/>
          <w:sz w:val="16"/>
          <w:szCs w:val="16"/>
        </w:rPr>
        <w:t xml:space="preserve">          (pieczęć  Wykonawcy)</w:t>
      </w:r>
    </w:p>
    <w:p w:rsidR="00A76CCF" w:rsidRPr="0071763A" w:rsidRDefault="00A76CCF" w:rsidP="00A76CCF">
      <w:pPr>
        <w:rPr>
          <w:bCs/>
          <w:iCs/>
          <w:sz w:val="22"/>
          <w:szCs w:val="22"/>
        </w:rPr>
      </w:pPr>
    </w:p>
    <w:p w:rsidR="00A76CCF" w:rsidRPr="0071763A" w:rsidRDefault="00A76CCF" w:rsidP="00A76CCF">
      <w:pPr>
        <w:rPr>
          <w:bCs/>
          <w:iCs/>
          <w:sz w:val="22"/>
          <w:szCs w:val="22"/>
        </w:rPr>
      </w:pPr>
    </w:p>
    <w:p w:rsidR="00A76CCF" w:rsidRPr="0071763A" w:rsidRDefault="00A76CCF" w:rsidP="00A76CCF">
      <w:pPr>
        <w:rPr>
          <w:bCs/>
          <w:iCs/>
          <w:sz w:val="22"/>
          <w:szCs w:val="22"/>
        </w:rPr>
      </w:pPr>
    </w:p>
    <w:p w:rsidR="00A76CCF" w:rsidRPr="0071763A" w:rsidRDefault="00A76CCF" w:rsidP="00A76CCF">
      <w:pPr>
        <w:spacing w:line="276" w:lineRule="auto"/>
        <w:jc w:val="center"/>
        <w:rPr>
          <w:b/>
          <w:sz w:val="22"/>
          <w:szCs w:val="22"/>
        </w:rPr>
      </w:pPr>
      <w:r w:rsidRPr="0071763A">
        <w:rPr>
          <w:b/>
          <w:sz w:val="22"/>
          <w:szCs w:val="22"/>
        </w:rPr>
        <w:t>WYKAZ USŁUG WYKONANYCH/WYKONYWANYCH W OKRESIE OSTATNICH TRZECH LAT</w:t>
      </w:r>
    </w:p>
    <w:p w:rsidR="00A76CCF" w:rsidRPr="0071763A" w:rsidRDefault="00A76CCF" w:rsidP="00A76CCF">
      <w:pPr>
        <w:spacing w:line="276" w:lineRule="auto"/>
        <w:jc w:val="center"/>
        <w:rPr>
          <w:b/>
          <w:sz w:val="22"/>
          <w:szCs w:val="22"/>
        </w:rPr>
      </w:pPr>
      <w:r w:rsidRPr="0071763A">
        <w:rPr>
          <w:b/>
          <w:sz w:val="22"/>
          <w:szCs w:val="22"/>
        </w:rPr>
        <w:t xml:space="preserve">„Świadczenie usług pocztowych w obrocie krajowym i zagranicznym w zakresie odbioru, przyjmowania, przemieszczania i doręczania przesyłek pocztowych oraz zwrotu przesyłek niedoręczonych dla potrzeb Powiatowego Urzędu Pracy w </w:t>
      </w:r>
      <w:r w:rsidR="0028186A" w:rsidRPr="0071763A">
        <w:rPr>
          <w:b/>
          <w:sz w:val="22"/>
          <w:szCs w:val="22"/>
        </w:rPr>
        <w:t>Ostrowi Mazowieckiej</w:t>
      </w:r>
      <w:r w:rsidRPr="0071763A">
        <w:rPr>
          <w:b/>
          <w:sz w:val="22"/>
          <w:szCs w:val="22"/>
        </w:rPr>
        <w:t>”</w:t>
      </w:r>
    </w:p>
    <w:p w:rsidR="00A76CCF" w:rsidRPr="0071763A" w:rsidRDefault="0028186A" w:rsidP="00A76CCF">
      <w:pPr>
        <w:spacing w:line="276" w:lineRule="auto"/>
        <w:jc w:val="center"/>
        <w:rPr>
          <w:b/>
          <w:sz w:val="22"/>
          <w:szCs w:val="22"/>
        </w:rPr>
      </w:pPr>
      <w:r w:rsidRPr="0071763A">
        <w:rPr>
          <w:b/>
          <w:sz w:val="22"/>
          <w:szCs w:val="22"/>
        </w:rPr>
        <w:t>OA.3421-2/20</w:t>
      </w:r>
    </w:p>
    <w:p w:rsidR="00A76CCF" w:rsidRPr="0071763A" w:rsidRDefault="00A76CCF" w:rsidP="00A76CCF">
      <w:pPr>
        <w:spacing w:line="276" w:lineRule="auto"/>
        <w:rPr>
          <w:b/>
          <w:sz w:val="22"/>
          <w:szCs w:val="22"/>
        </w:rPr>
      </w:pPr>
    </w:p>
    <w:p w:rsidR="00A76CCF" w:rsidRPr="0071763A" w:rsidRDefault="00A76CCF" w:rsidP="00A76CCF">
      <w:pPr>
        <w:spacing w:line="276" w:lineRule="auto"/>
        <w:rPr>
          <w:b/>
          <w:sz w:val="22"/>
          <w:szCs w:val="22"/>
        </w:rPr>
      </w:pPr>
    </w:p>
    <w:p w:rsidR="00A76CCF" w:rsidRPr="0071763A" w:rsidRDefault="00A76CCF" w:rsidP="00A76CCF">
      <w:pPr>
        <w:spacing w:line="276" w:lineRule="auto"/>
        <w:jc w:val="both"/>
        <w:rPr>
          <w:sz w:val="22"/>
          <w:szCs w:val="22"/>
        </w:rPr>
      </w:pPr>
      <w:r w:rsidRPr="0071763A">
        <w:rPr>
          <w:sz w:val="22"/>
          <w:szCs w:val="22"/>
        </w:rPr>
        <w:t>Oświadczam, że w okresie ostatnich trzech lat przed upływem terminu składania ofert, (a jeżeli okres działalności jest krótszy – w tym okresie) zrealizowałem/realizuję następujące usługi (co najmniej dwie), o wartości nie mniejszej niż 100 000, 00zł brutto.</w:t>
      </w:r>
    </w:p>
    <w:p w:rsidR="00A76CCF" w:rsidRPr="0071763A" w:rsidRDefault="00A76CCF" w:rsidP="00A76CCF">
      <w:pPr>
        <w:spacing w:line="276" w:lineRule="auto"/>
        <w:jc w:val="both"/>
      </w:pPr>
    </w:p>
    <w:p w:rsidR="00A76CCF" w:rsidRPr="0071763A" w:rsidRDefault="00A76CCF" w:rsidP="00A76CCF">
      <w:pPr>
        <w:spacing w:line="276" w:lineRule="auto"/>
        <w:jc w:val="both"/>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1588"/>
        <w:gridCol w:w="1559"/>
        <w:gridCol w:w="1843"/>
        <w:gridCol w:w="1701"/>
        <w:gridCol w:w="2097"/>
      </w:tblGrid>
      <w:tr w:rsidR="00A76CCF" w:rsidRPr="0071763A" w:rsidTr="00EB7873">
        <w:tc>
          <w:tcPr>
            <w:tcW w:w="534" w:type="dxa"/>
            <w:vAlign w:val="center"/>
          </w:tcPr>
          <w:p w:rsidR="00A76CCF" w:rsidRPr="0071763A" w:rsidRDefault="00A76CCF" w:rsidP="00EB7873">
            <w:pPr>
              <w:spacing w:line="276" w:lineRule="auto"/>
              <w:jc w:val="center"/>
              <w:rPr>
                <w:b/>
                <w:sz w:val="18"/>
                <w:szCs w:val="18"/>
              </w:rPr>
            </w:pPr>
            <w:r w:rsidRPr="0071763A">
              <w:rPr>
                <w:b/>
                <w:sz w:val="18"/>
                <w:szCs w:val="18"/>
              </w:rPr>
              <w:t>Lp.</w:t>
            </w:r>
          </w:p>
        </w:tc>
        <w:tc>
          <w:tcPr>
            <w:tcW w:w="1588" w:type="dxa"/>
            <w:vAlign w:val="center"/>
          </w:tcPr>
          <w:p w:rsidR="00A76CCF" w:rsidRPr="0071763A" w:rsidRDefault="00A76CCF" w:rsidP="00EB7873">
            <w:pPr>
              <w:spacing w:line="276" w:lineRule="auto"/>
              <w:ind w:left="33" w:hanging="33"/>
              <w:jc w:val="center"/>
              <w:rPr>
                <w:b/>
                <w:sz w:val="18"/>
                <w:szCs w:val="18"/>
              </w:rPr>
            </w:pPr>
            <w:r w:rsidRPr="0071763A">
              <w:rPr>
                <w:b/>
                <w:sz w:val="18"/>
                <w:szCs w:val="18"/>
              </w:rPr>
              <w:t>Nazwa i zakres usługi</w:t>
            </w:r>
          </w:p>
        </w:tc>
        <w:tc>
          <w:tcPr>
            <w:tcW w:w="1559" w:type="dxa"/>
            <w:vAlign w:val="center"/>
          </w:tcPr>
          <w:p w:rsidR="00A76CCF" w:rsidRPr="0071763A" w:rsidRDefault="00A76CCF" w:rsidP="00EB7873">
            <w:pPr>
              <w:spacing w:line="276" w:lineRule="auto"/>
              <w:ind w:left="5" w:hanging="5"/>
              <w:jc w:val="center"/>
              <w:rPr>
                <w:b/>
                <w:sz w:val="18"/>
                <w:szCs w:val="18"/>
              </w:rPr>
            </w:pPr>
            <w:r w:rsidRPr="0071763A">
              <w:rPr>
                <w:b/>
                <w:sz w:val="18"/>
                <w:szCs w:val="18"/>
              </w:rPr>
              <w:t>Wartość brutto wykonanego/</w:t>
            </w:r>
            <w:r w:rsidRPr="0071763A">
              <w:rPr>
                <w:b/>
                <w:sz w:val="18"/>
                <w:szCs w:val="18"/>
              </w:rPr>
              <w:br/>
              <w:t>wykonywanego zamówienia</w:t>
            </w:r>
          </w:p>
        </w:tc>
        <w:tc>
          <w:tcPr>
            <w:tcW w:w="1843" w:type="dxa"/>
            <w:vAlign w:val="center"/>
          </w:tcPr>
          <w:p w:rsidR="00A76CCF" w:rsidRPr="0071763A" w:rsidRDefault="00A76CCF" w:rsidP="00EB7873">
            <w:pPr>
              <w:spacing w:line="276" w:lineRule="auto"/>
              <w:jc w:val="center"/>
              <w:rPr>
                <w:b/>
                <w:sz w:val="18"/>
                <w:szCs w:val="18"/>
              </w:rPr>
            </w:pPr>
            <w:r w:rsidRPr="0071763A">
              <w:rPr>
                <w:b/>
                <w:sz w:val="18"/>
                <w:szCs w:val="18"/>
              </w:rPr>
              <w:t>Okres realizacji</w:t>
            </w:r>
          </w:p>
          <w:p w:rsidR="00A76CCF" w:rsidRPr="0071763A" w:rsidRDefault="00A76CCF" w:rsidP="00EB7873">
            <w:pPr>
              <w:spacing w:line="276" w:lineRule="auto"/>
              <w:jc w:val="center"/>
              <w:rPr>
                <w:b/>
                <w:sz w:val="18"/>
                <w:szCs w:val="18"/>
              </w:rPr>
            </w:pPr>
            <w:r w:rsidRPr="0071763A">
              <w:rPr>
                <w:b/>
                <w:sz w:val="18"/>
                <w:szCs w:val="18"/>
              </w:rPr>
              <w:t>od-do</w:t>
            </w:r>
          </w:p>
          <w:p w:rsidR="00A76CCF" w:rsidRPr="0071763A" w:rsidRDefault="00A76CCF" w:rsidP="00EB7873">
            <w:pPr>
              <w:spacing w:line="276" w:lineRule="auto"/>
              <w:ind w:left="0" w:firstLine="0"/>
              <w:jc w:val="center"/>
              <w:rPr>
                <w:b/>
                <w:sz w:val="18"/>
                <w:szCs w:val="18"/>
              </w:rPr>
            </w:pPr>
            <w:r w:rsidRPr="0071763A">
              <w:rPr>
                <w:b/>
                <w:sz w:val="18"/>
                <w:szCs w:val="18"/>
              </w:rPr>
              <w:t>(dzień, miesiąc, rok)</w:t>
            </w:r>
          </w:p>
        </w:tc>
        <w:tc>
          <w:tcPr>
            <w:tcW w:w="1701" w:type="dxa"/>
            <w:vAlign w:val="center"/>
          </w:tcPr>
          <w:p w:rsidR="00A76CCF" w:rsidRPr="0071763A" w:rsidRDefault="00A76CCF" w:rsidP="00EB7873">
            <w:pPr>
              <w:spacing w:line="276" w:lineRule="auto"/>
              <w:ind w:left="0" w:firstLine="0"/>
              <w:jc w:val="center"/>
              <w:rPr>
                <w:b/>
                <w:sz w:val="18"/>
                <w:szCs w:val="18"/>
              </w:rPr>
            </w:pPr>
            <w:r w:rsidRPr="0071763A">
              <w:rPr>
                <w:b/>
                <w:sz w:val="18"/>
                <w:szCs w:val="18"/>
              </w:rPr>
              <w:t>Nazwa i adres zamawiającego</w:t>
            </w:r>
          </w:p>
        </w:tc>
        <w:tc>
          <w:tcPr>
            <w:tcW w:w="2097" w:type="dxa"/>
            <w:vAlign w:val="center"/>
          </w:tcPr>
          <w:p w:rsidR="00A76CCF" w:rsidRPr="0071763A" w:rsidRDefault="00A76CCF" w:rsidP="00EB7873">
            <w:pPr>
              <w:spacing w:line="276" w:lineRule="auto"/>
              <w:ind w:left="5" w:hanging="5"/>
              <w:jc w:val="center"/>
              <w:rPr>
                <w:b/>
                <w:sz w:val="18"/>
                <w:szCs w:val="18"/>
              </w:rPr>
            </w:pPr>
            <w:r w:rsidRPr="0071763A">
              <w:rPr>
                <w:b/>
                <w:sz w:val="18"/>
                <w:szCs w:val="18"/>
              </w:rPr>
              <w:t>Nazwa dokumentu potwierdzającego, że usługa została wykonana lub jest wykonywana należycie</w:t>
            </w:r>
          </w:p>
        </w:tc>
      </w:tr>
      <w:tr w:rsidR="00A76CCF" w:rsidRPr="0071763A" w:rsidTr="00EB7873">
        <w:tc>
          <w:tcPr>
            <w:tcW w:w="534" w:type="dxa"/>
            <w:vAlign w:val="center"/>
          </w:tcPr>
          <w:p w:rsidR="00A76CCF" w:rsidRPr="0071763A" w:rsidRDefault="00A76CCF" w:rsidP="00EB7873">
            <w:pPr>
              <w:spacing w:line="276" w:lineRule="auto"/>
              <w:jc w:val="center"/>
            </w:pPr>
            <w:r w:rsidRPr="0071763A">
              <w:rPr>
                <w:sz w:val="22"/>
                <w:szCs w:val="22"/>
              </w:rPr>
              <w:t>1.</w:t>
            </w:r>
          </w:p>
        </w:tc>
        <w:tc>
          <w:tcPr>
            <w:tcW w:w="1588" w:type="dxa"/>
            <w:vAlign w:val="center"/>
          </w:tcPr>
          <w:p w:rsidR="00A76CCF" w:rsidRPr="0071763A" w:rsidRDefault="00A76CCF" w:rsidP="00EB7873">
            <w:pPr>
              <w:spacing w:line="276" w:lineRule="auto"/>
              <w:jc w:val="center"/>
            </w:pPr>
          </w:p>
          <w:p w:rsidR="00A76CCF" w:rsidRPr="0071763A" w:rsidRDefault="00A76CCF" w:rsidP="00EB7873">
            <w:pPr>
              <w:spacing w:line="276" w:lineRule="auto"/>
              <w:jc w:val="center"/>
            </w:pPr>
          </w:p>
          <w:p w:rsidR="00A76CCF" w:rsidRPr="0071763A" w:rsidRDefault="00A76CCF" w:rsidP="00EB7873">
            <w:pPr>
              <w:spacing w:line="276" w:lineRule="auto"/>
              <w:jc w:val="center"/>
            </w:pPr>
          </w:p>
          <w:p w:rsidR="00A76CCF" w:rsidRPr="0071763A" w:rsidRDefault="00A76CCF" w:rsidP="00EB7873">
            <w:pPr>
              <w:spacing w:line="276" w:lineRule="auto"/>
              <w:jc w:val="center"/>
            </w:pPr>
          </w:p>
          <w:p w:rsidR="00A76CCF" w:rsidRPr="0071763A" w:rsidRDefault="00A76CCF" w:rsidP="00EB7873">
            <w:pPr>
              <w:spacing w:line="276" w:lineRule="auto"/>
              <w:jc w:val="center"/>
            </w:pPr>
          </w:p>
        </w:tc>
        <w:tc>
          <w:tcPr>
            <w:tcW w:w="1559" w:type="dxa"/>
            <w:vAlign w:val="center"/>
          </w:tcPr>
          <w:p w:rsidR="00A76CCF" w:rsidRPr="0071763A" w:rsidRDefault="00A76CCF" w:rsidP="00EB7873">
            <w:pPr>
              <w:spacing w:line="276" w:lineRule="auto"/>
              <w:jc w:val="center"/>
            </w:pPr>
          </w:p>
        </w:tc>
        <w:tc>
          <w:tcPr>
            <w:tcW w:w="1843" w:type="dxa"/>
            <w:vAlign w:val="center"/>
          </w:tcPr>
          <w:p w:rsidR="00A76CCF" w:rsidRPr="0071763A" w:rsidRDefault="00A76CCF" w:rsidP="00EB7873">
            <w:pPr>
              <w:spacing w:line="276" w:lineRule="auto"/>
              <w:jc w:val="center"/>
            </w:pPr>
          </w:p>
        </w:tc>
        <w:tc>
          <w:tcPr>
            <w:tcW w:w="1701" w:type="dxa"/>
            <w:vAlign w:val="center"/>
          </w:tcPr>
          <w:p w:rsidR="00A76CCF" w:rsidRPr="0071763A" w:rsidRDefault="00A76CCF" w:rsidP="00EB7873">
            <w:pPr>
              <w:spacing w:line="276" w:lineRule="auto"/>
              <w:jc w:val="center"/>
            </w:pPr>
          </w:p>
        </w:tc>
        <w:tc>
          <w:tcPr>
            <w:tcW w:w="2097" w:type="dxa"/>
            <w:vAlign w:val="center"/>
          </w:tcPr>
          <w:p w:rsidR="00A76CCF" w:rsidRPr="0071763A" w:rsidRDefault="00A76CCF" w:rsidP="00EB7873">
            <w:pPr>
              <w:spacing w:line="276" w:lineRule="auto"/>
              <w:jc w:val="center"/>
            </w:pPr>
          </w:p>
        </w:tc>
      </w:tr>
      <w:tr w:rsidR="00A76CCF" w:rsidRPr="0071763A" w:rsidTr="00EB7873">
        <w:tc>
          <w:tcPr>
            <w:tcW w:w="534" w:type="dxa"/>
            <w:vAlign w:val="center"/>
          </w:tcPr>
          <w:p w:rsidR="00A76CCF" w:rsidRPr="0071763A" w:rsidRDefault="00A76CCF" w:rsidP="00EB7873">
            <w:pPr>
              <w:spacing w:line="276" w:lineRule="auto"/>
              <w:jc w:val="center"/>
            </w:pPr>
            <w:r w:rsidRPr="0071763A">
              <w:rPr>
                <w:sz w:val="22"/>
                <w:szCs w:val="22"/>
              </w:rPr>
              <w:t>2.</w:t>
            </w:r>
          </w:p>
        </w:tc>
        <w:tc>
          <w:tcPr>
            <w:tcW w:w="1588" w:type="dxa"/>
            <w:vAlign w:val="center"/>
          </w:tcPr>
          <w:p w:rsidR="00A76CCF" w:rsidRPr="0071763A" w:rsidRDefault="00A76CCF" w:rsidP="00EB7873">
            <w:pPr>
              <w:spacing w:line="276" w:lineRule="auto"/>
              <w:jc w:val="center"/>
            </w:pPr>
          </w:p>
          <w:p w:rsidR="00A76CCF" w:rsidRPr="0071763A" w:rsidRDefault="00A76CCF" w:rsidP="00EB7873">
            <w:pPr>
              <w:spacing w:line="276" w:lineRule="auto"/>
              <w:jc w:val="center"/>
            </w:pPr>
          </w:p>
          <w:p w:rsidR="00A76CCF" w:rsidRPr="0071763A" w:rsidRDefault="00A76CCF" w:rsidP="00EB7873">
            <w:pPr>
              <w:spacing w:line="276" w:lineRule="auto"/>
              <w:jc w:val="center"/>
            </w:pPr>
          </w:p>
          <w:p w:rsidR="00A76CCF" w:rsidRPr="0071763A" w:rsidRDefault="00A76CCF" w:rsidP="00EB7873">
            <w:pPr>
              <w:spacing w:line="276" w:lineRule="auto"/>
              <w:jc w:val="center"/>
            </w:pPr>
          </w:p>
          <w:p w:rsidR="00A76CCF" w:rsidRPr="0071763A" w:rsidRDefault="00A76CCF" w:rsidP="00EB7873">
            <w:pPr>
              <w:spacing w:line="276" w:lineRule="auto"/>
              <w:jc w:val="center"/>
            </w:pPr>
          </w:p>
        </w:tc>
        <w:tc>
          <w:tcPr>
            <w:tcW w:w="1559" w:type="dxa"/>
            <w:vAlign w:val="center"/>
          </w:tcPr>
          <w:p w:rsidR="00A76CCF" w:rsidRPr="0071763A" w:rsidRDefault="00A76CCF" w:rsidP="00EB7873">
            <w:pPr>
              <w:spacing w:line="276" w:lineRule="auto"/>
              <w:jc w:val="center"/>
            </w:pPr>
          </w:p>
        </w:tc>
        <w:tc>
          <w:tcPr>
            <w:tcW w:w="1843" w:type="dxa"/>
            <w:vAlign w:val="center"/>
          </w:tcPr>
          <w:p w:rsidR="00A76CCF" w:rsidRPr="0071763A" w:rsidRDefault="00A76CCF" w:rsidP="00EB7873">
            <w:pPr>
              <w:spacing w:line="276" w:lineRule="auto"/>
              <w:jc w:val="center"/>
            </w:pPr>
          </w:p>
        </w:tc>
        <w:tc>
          <w:tcPr>
            <w:tcW w:w="1701" w:type="dxa"/>
            <w:vAlign w:val="center"/>
          </w:tcPr>
          <w:p w:rsidR="00A76CCF" w:rsidRPr="0071763A" w:rsidRDefault="00A76CCF" w:rsidP="00EB7873">
            <w:pPr>
              <w:spacing w:line="276" w:lineRule="auto"/>
              <w:jc w:val="center"/>
            </w:pPr>
          </w:p>
        </w:tc>
        <w:tc>
          <w:tcPr>
            <w:tcW w:w="2097" w:type="dxa"/>
            <w:vAlign w:val="center"/>
          </w:tcPr>
          <w:p w:rsidR="00A76CCF" w:rsidRPr="0071763A" w:rsidRDefault="00A76CCF" w:rsidP="00EB7873">
            <w:pPr>
              <w:spacing w:line="276" w:lineRule="auto"/>
              <w:jc w:val="center"/>
            </w:pPr>
          </w:p>
        </w:tc>
      </w:tr>
    </w:tbl>
    <w:p w:rsidR="00A76CCF" w:rsidRPr="0071763A" w:rsidRDefault="00A76CCF" w:rsidP="00A76CCF">
      <w:pPr>
        <w:spacing w:line="276" w:lineRule="auto"/>
        <w:jc w:val="both"/>
      </w:pPr>
    </w:p>
    <w:p w:rsidR="00A76CCF" w:rsidRPr="0071763A" w:rsidRDefault="00A76CCF" w:rsidP="00A76CCF">
      <w:pPr>
        <w:spacing w:line="276" w:lineRule="auto"/>
        <w:jc w:val="both"/>
        <w:rPr>
          <w:sz w:val="22"/>
          <w:szCs w:val="22"/>
        </w:rPr>
      </w:pPr>
      <w:r w:rsidRPr="0071763A">
        <w:rPr>
          <w:sz w:val="22"/>
          <w:szCs w:val="22"/>
        </w:rPr>
        <w:t>W przypadku usług aktualnie realizowanych, należy wskazać wartość brutto zrealizowanych części zamówienia.</w:t>
      </w:r>
    </w:p>
    <w:p w:rsidR="00A76CCF" w:rsidRPr="0071763A" w:rsidRDefault="00A76CCF" w:rsidP="00A76CCF">
      <w:pPr>
        <w:spacing w:line="276" w:lineRule="auto"/>
        <w:jc w:val="both"/>
        <w:rPr>
          <w:sz w:val="22"/>
          <w:szCs w:val="22"/>
        </w:rPr>
      </w:pPr>
    </w:p>
    <w:p w:rsidR="00A76CCF" w:rsidRPr="0071763A" w:rsidRDefault="00A76CCF" w:rsidP="00A76CCF">
      <w:pPr>
        <w:spacing w:line="276" w:lineRule="auto"/>
        <w:ind w:left="0" w:firstLine="0"/>
        <w:jc w:val="both"/>
        <w:rPr>
          <w:sz w:val="22"/>
          <w:szCs w:val="22"/>
        </w:rPr>
      </w:pPr>
    </w:p>
    <w:p w:rsidR="00A76CCF" w:rsidRPr="0071763A" w:rsidRDefault="00A76CCF" w:rsidP="00A76CCF">
      <w:pPr>
        <w:spacing w:line="276" w:lineRule="auto"/>
        <w:jc w:val="both"/>
      </w:pPr>
    </w:p>
    <w:p w:rsidR="00A76CCF" w:rsidRPr="0071763A" w:rsidRDefault="00A76CCF" w:rsidP="00A76CCF">
      <w:pPr>
        <w:spacing w:line="276" w:lineRule="auto"/>
        <w:jc w:val="right"/>
        <w:rPr>
          <w:sz w:val="16"/>
          <w:szCs w:val="16"/>
        </w:rPr>
      </w:pPr>
    </w:p>
    <w:p w:rsidR="00A76CCF" w:rsidRPr="0071763A" w:rsidRDefault="00A76CCF" w:rsidP="00A76CCF">
      <w:pPr>
        <w:rPr>
          <w:sz w:val="16"/>
          <w:szCs w:val="16"/>
        </w:rPr>
      </w:pPr>
      <w:r w:rsidRPr="0071763A">
        <w:rPr>
          <w:sz w:val="16"/>
          <w:szCs w:val="16"/>
        </w:rPr>
        <w:t xml:space="preserve">                                                                                                                                    …………………………………………………………………………………….</w:t>
      </w:r>
    </w:p>
    <w:p w:rsidR="00A76CCF" w:rsidRPr="0071763A" w:rsidRDefault="002A0222" w:rsidP="002A0222">
      <w:pPr>
        <w:rPr>
          <w:i/>
          <w:sz w:val="16"/>
          <w:szCs w:val="16"/>
        </w:rPr>
      </w:pPr>
      <w:r w:rsidRPr="0071763A">
        <w:rPr>
          <w:i/>
          <w:sz w:val="16"/>
          <w:szCs w:val="16"/>
        </w:rPr>
        <w:t xml:space="preserve">     </w:t>
      </w:r>
      <w:r w:rsidR="00A76CCF" w:rsidRPr="0071763A">
        <w:rPr>
          <w:i/>
          <w:sz w:val="16"/>
          <w:szCs w:val="16"/>
        </w:rPr>
        <w:t>(czytelne podpisy Wykonawcy lub osób uprawnionych do reprezentacji Wykonawcy)</w:t>
      </w:r>
    </w:p>
    <w:p w:rsidR="00A76CCF" w:rsidRPr="0071763A" w:rsidRDefault="00A76CCF" w:rsidP="00A76CCF">
      <w:pPr>
        <w:jc w:val="both"/>
        <w:rPr>
          <w:sz w:val="22"/>
          <w:szCs w:val="22"/>
        </w:rPr>
      </w:pPr>
    </w:p>
    <w:p w:rsidR="00A76CCF" w:rsidRPr="0071763A" w:rsidRDefault="00A76CCF" w:rsidP="00A76CCF">
      <w:pPr>
        <w:spacing w:line="276" w:lineRule="auto"/>
        <w:jc w:val="both"/>
        <w:rPr>
          <w:b/>
          <w:sz w:val="22"/>
          <w:szCs w:val="22"/>
        </w:rPr>
      </w:pPr>
    </w:p>
    <w:p w:rsidR="00A76CCF" w:rsidRPr="0071763A" w:rsidRDefault="00A76CCF" w:rsidP="00A76CCF">
      <w:pPr>
        <w:spacing w:line="276" w:lineRule="auto"/>
        <w:jc w:val="both"/>
        <w:rPr>
          <w:b/>
          <w:sz w:val="22"/>
          <w:szCs w:val="22"/>
        </w:rPr>
      </w:pPr>
    </w:p>
    <w:p w:rsidR="00A76CCF" w:rsidRPr="0071763A" w:rsidRDefault="00A76CCF" w:rsidP="00A76CCF">
      <w:pPr>
        <w:spacing w:line="276" w:lineRule="auto"/>
        <w:jc w:val="both"/>
        <w:rPr>
          <w:b/>
          <w:sz w:val="22"/>
          <w:szCs w:val="22"/>
        </w:rPr>
      </w:pPr>
    </w:p>
    <w:p w:rsidR="00A76CCF" w:rsidRPr="0071763A" w:rsidRDefault="00A76CCF" w:rsidP="00A76CCF">
      <w:pPr>
        <w:jc w:val="right"/>
      </w:pPr>
    </w:p>
    <w:p w:rsidR="00A76CCF" w:rsidRPr="0071763A" w:rsidRDefault="00A76CCF" w:rsidP="00A76CCF">
      <w:pPr>
        <w:jc w:val="right"/>
      </w:pPr>
    </w:p>
    <w:p w:rsidR="00A76CCF" w:rsidRPr="0071763A" w:rsidRDefault="00A76CCF" w:rsidP="00A76CCF">
      <w:pPr>
        <w:jc w:val="right"/>
      </w:pPr>
    </w:p>
    <w:p w:rsidR="00A76CCF" w:rsidRPr="0071763A" w:rsidRDefault="00A76CCF" w:rsidP="00A76CCF">
      <w:pPr>
        <w:jc w:val="right"/>
      </w:pPr>
    </w:p>
    <w:p w:rsidR="00A76CCF" w:rsidRPr="0071763A" w:rsidRDefault="00A76CCF" w:rsidP="00A76CCF">
      <w:pPr>
        <w:spacing w:line="276" w:lineRule="auto"/>
        <w:jc w:val="right"/>
        <w:rPr>
          <w:sz w:val="16"/>
          <w:szCs w:val="16"/>
        </w:rPr>
      </w:pPr>
    </w:p>
    <w:p w:rsidR="00A76CCF" w:rsidRPr="0071763A" w:rsidRDefault="00A76CCF" w:rsidP="00A76CCF">
      <w:pPr>
        <w:spacing w:line="276" w:lineRule="auto"/>
        <w:jc w:val="right"/>
        <w:rPr>
          <w:sz w:val="16"/>
          <w:szCs w:val="16"/>
        </w:rPr>
      </w:pPr>
      <w:r w:rsidRPr="0071763A">
        <w:rPr>
          <w:sz w:val="16"/>
          <w:szCs w:val="16"/>
        </w:rPr>
        <w:t>Załącznik nr 9 do SIWZ</w:t>
      </w:r>
    </w:p>
    <w:p w:rsidR="00A76CCF" w:rsidRPr="0071763A" w:rsidRDefault="00A76CCF" w:rsidP="00A76CCF">
      <w:pPr>
        <w:ind w:right="5954"/>
        <w:rPr>
          <w:sz w:val="16"/>
          <w:szCs w:val="16"/>
        </w:rPr>
      </w:pPr>
      <w:r w:rsidRPr="0071763A">
        <w:rPr>
          <w:sz w:val="16"/>
          <w:szCs w:val="16"/>
        </w:rPr>
        <w:t xml:space="preserve">………………………………………………………                                                                   </w:t>
      </w:r>
    </w:p>
    <w:p w:rsidR="00A76CCF" w:rsidRPr="0071763A" w:rsidRDefault="00A76CCF" w:rsidP="00A76CCF">
      <w:pPr>
        <w:ind w:right="5954"/>
        <w:rPr>
          <w:sz w:val="16"/>
          <w:szCs w:val="16"/>
        </w:rPr>
      </w:pPr>
      <w:r w:rsidRPr="0071763A">
        <w:rPr>
          <w:i/>
          <w:sz w:val="16"/>
          <w:szCs w:val="16"/>
        </w:rPr>
        <w:t xml:space="preserve">          (pieczęć  Wykonawcy)</w:t>
      </w:r>
    </w:p>
    <w:p w:rsidR="00A76CCF" w:rsidRPr="0071763A" w:rsidRDefault="00A76CCF" w:rsidP="00A76CCF">
      <w:pPr>
        <w:spacing w:line="276" w:lineRule="auto"/>
        <w:jc w:val="right"/>
        <w:rPr>
          <w:sz w:val="16"/>
          <w:szCs w:val="16"/>
        </w:rPr>
      </w:pPr>
    </w:p>
    <w:p w:rsidR="00A76CCF" w:rsidRPr="0071763A" w:rsidRDefault="00A76CCF" w:rsidP="00A76CCF">
      <w:pPr>
        <w:spacing w:line="276" w:lineRule="auto"/>
        <w:jc w:val="both"/>
        <w:rPr>
          <w:sz w:val="22"/>
          <w:szCs w:val="22"/>
        </w:rPr>
      </w:pPr>
    </w:p>
    <w:p w:rsidR="00A76CCF" w:rsidRPr="0071763A" w:rsidRDefault="00A76CCF" w:rsidP="00A76CCF">
      <w:pPr>
        <w:spacing w:line="276" w:lineRule="auto"/>
        <w:jc w:val="center"/>
        <w:rPr>
          <w:b/>
          <w:sz w:val="22"/>
          <w:szCs w:val="22"/>
        </w:rPr>
      </w:pPr>
      <w:r w:rsidRPr="0071763A">
        <w:rPr>
          <w:b/>
          <w:sz w:val="22"/>
          <w:szCs w:val="22"/>
        </w:rPr>
        <w:t xml:space="preserve">ADRESY PLACÓWEK WYKONAWCY W ODLEGŁOŚCI NIE WIĘKSZEJ NIŻ 1500 METRÓW OD LOKALIZACJI </w:t>
      </w:r>
      <w:r w:rsidR="002A0222" w:rsidRPr="0071763A">
        <w:rPr>
          <w:b/>
          <w:sz w:val="22"/>
          <w:szCs w:val="22"/>
        </w:rPr>
        <w:t>SIEDZIBY</w:t>
      </w:r>
      <w:r w:rsidRPr="0071763A">
        <w:rPr>
          <w:b/>
          <w:sz w:val="22"/>
          <w:szCs w:val="22"/>
        </w:rPr>
        <w:t xml:space="preserve"> ZAMAWIAJĄCEGO</w:t>
      </w:r>
    </w:p>
    <w:p w:rsidR="00A76CCF" w:rsidRPr="0071763A" w:rsidRDefault="00A76CCF" w:rsidP="00A76CCF">
      <w:pPr>
        <w:spacing w:line="276" w:lineRule="auto"/>
        <w:jc w:val="center"/>
        <w:rPr>
          <w:b/>
          <w:sz w:val="22"/>
          <w:szCs w:val="22"/>
        </w:rPr>
      </w:pPr>
    </w:p>
    <w:p w:rsidR="00A76CCF" w:rsidRPr="0071763A" w:rsidRDefault="00A76CCF" w:rsidP="00A76CCF">
      <w:pPr>
        <w:spacing w:line="276" w:lineRule="auto"/>
        <w:jc w:val="both"/>
        <w:rPr>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1"/>
        <w:gridCol w:w="4321"/>
        <w:gridCol w:w="4068"/>
      </w:tblGrid>
      <w:tr w:rsidR="0071763A" w:rsidRPr="0071763A" w:rsidTr="002A0222">
        <w:trPr>
          <w:trHeight w:val="397"/>
        </w:trPr>
        <w:tc>
          <w:tcPr>
            <w:tcW w:w="671" w:type="dxa"/>
            <w:vAlign w:val="center"/>
          </w:tcPr>
          <w:p w:rsidR="00A76CCF" w:rsidRPr="0071763A" w:rsidRDefault="00A76CCF" w:rsidP="00EB7873">
            <w:pPr>
              <w:spacing w:line="276" w:lineRule="auto"/>
              <w:jc w:val="center"/>
              <w:rPr>
                <w:b/>
              </w:rPr>
            </w:pPr>
            <w:r w:rsidRPr="0071763A">
              <w:rPr>
                <w:b/>
                <w:sz w:val="22"/>
                <w:szCs w:val="22"/>
              </w:rPr>
              <w:t>Lp.</w:t>
            </w:r>
          </w:p>
        </w:tc>
        <w:tc>
          <w:tcPr>
            <w:tcW w:w="4321" w:type="dxa"/>
            <w:vAlign w:val="center"/>
          </w:tcPr>
          <w:p w:rsidR="00A76CCF" w:rsidRPr="0071763A" w:rsidRDefault="002A0222" w:rsidP="00EB7873">
            <w:pPr>
              <w:spacing w:line="276" w:lineRule="auto"/>
              <w:jc w:val="center"/>
              <w:rPr>
                <w:b/>
              </w:rPr>
            </w:pPr>
            <w:r w:rsidRPr="0071763A">
              <w:rPr>
                <w:b/>
                <w:sz w:val="22"/>
                <w:szCs w:val="22"/>
              </w:rPr>
              <w:t>Adres siedziby</w:t>
            </w:r>
            <w:r w:rsidR="00A76CCF" w:rsidRPr="0071763A">
              <w:rPr>
                <w:b/>
                <w:sz w:val="22"/>
                <w:szCs w:val="22"/>
              </w:rPr>
              <w:t xml:space="preserve"> zamawiającego</w:t>
            </w:r>
          </w:p>
        </w:tc>
        <w:tc>
          <w:tcPr>
            <w:tcW w:w="4068" w:type="dxa"/>
            <w:vAlign w:val="center"/>
          </w:tcPr>
          <w:p w:rsidR="00A76CCF" w:rsidRPr="0071763A" w:rsidRDefault="00A76CCF" w:rsidP="00EB7873">
            <w:pPr>
              <w:spacing w:line="276" w:lineRule="auto"/>
              <w:jc w:val="center"/>
              <w:rPr>
                <w:b/>
              </w:rPr>
            </w:pPr>
            <w:r w:rsidRPr="0071763A">
              <w:rPr>
                <w:b/>
                <w:sz w:val="22"/>
                <w:szCs w:val="22"/>
              </w:rPr>
              <w:t>Adres placówki Wykonawcy</w:t>
            </w:r>
          </w:p>
        </w:tc>
      </w:tr>
      <w:tr w:rsidR="0071763A" w:rsidRPr="0071763A" w:rsidTr="002A0222">
        <w:tc>
          <w:tcPr>
            <w:tcW w:w="671" w:type="dxa"/>
            <w:vAlign w:val="center"/>
          </w:tcPr>
          <w:p w:rsidR="00A76CCF" w:rsidRPr="0071763A" w:rsidRDefault="00A76CCF" w:rsidP="00EB7873">
            <w:pPr>
              <w:spacing w:line="276" w:lineRule="auto"/>
              <w:jc w:val="center"/>
            </w:pPr>
            <w:r w:rsidRPr="0071763A">
              <w:rPr>
                <w:sz w:val="22"/>
                <w:szCs w:val="22"/>
              </w:rPr>
              <w:t>1.</w:t>
            </w:r>
          </w:p>
        </w:tc>
        <w:tc>
          <w:tcPr>
            <w:tcW w:w="4321" w:type="dxa"/>
            <w:vAlign w:val="center"/>
          </w:tcPr>
          <w:p w:rsidR="00A76CCF" w:rsidRPr="0071763A" w:rsidRDefault="002A0222" w:rsidP="002A0222">
            <w:pPr>
              <w:spacing w:line="276" w:lineRule="auto"/>
              <w:ind w:left="67" w:firstLine="0"/>
            </w:pPr>
            <w:r w:rsidRPr="0071763A">
              <w:rPr>
                <w:sz w:val="22"/>
                <w:szCs w:val="22"/>
              </w:rPr>
              <w:t>Powiatowy Urząd Pracy w Ostrowi Mazowieckiej, ul. 3 Maja 55, 07-300 Ostrów Mazowiecka</w:t>
            </w:r>
          </w:p>
        </w:tc>
        <w:tc>
          <w:tcPr>
            <w:tcW w:w="4068" w:type="dxa"/>
          </w:tcPr>
          <w:p w:rsidR="00A76CCF" w:rsidRPr="0071763A" w:rsidRDefault="00A76CCF" w:rsidP="00EB7873">
            <w:pPr>
              <w:spacing w:line="276" w:lineRule="auto"/>
              <w:jc w:val="center"/>
            </w:pPr>
          </w:p>
        </w:tc>
      </w:tr>
    </w:tbl>
    <w:p w:rsidR="00A76CCF" w:rsidRPr="0071763A" w:rsidRDefault="00A76CCF" w:rsidP="00A76CCF">
      <w:pPr>
        <w:spacing w:line="276" w:lineRule="auto"/>
        <w:jc w:val="both"/>
        <w:rPr>
          <w:sz w:val="22"/>
          <w:szCs w:val="22"/>
        </w:rPr>
      </w:pPr>
    </w:p>
    <w:p w:rsidR="00A76CCF" w:rsidRPr="0071763A" w:rsidRDefault="00A76CCF" w:rsidP="00A76CCF">
      <w:pPr>
        <w:spacing w:line="276" w:lineRule="auto"/>
        <w:jc w:val="right"/>
        <w:rPr>
          <w:sz w:val="22"/>
          <w:szCs w:val="22"/>
        </w:rPr>
      </w:pPr>
    </w:p>
    <w:p w:rsidR="00A76CCF" w:rsidRPr="0071763A" w:rsidRDefault="00A76CCF" w:rsidP="00A76CCF">
      <w:pPr>
        <w:spacing w:line="276" w:lineRule="auto"/>
        <w:jc w:val="right"/>
        <w:rPr>
          <w:sz w:val="16"/>
          <w:szCs w:val="16"/>
        </w:rPr>
      </w:pPr>
    </w:p>
    <w:p w:rsidR="00A76CCF" w:rsidRPr="0071763A" w:rsidRDefault="00A76CCF" w:rsidP="00A76CCF">
      <w:pPr>
        <w:rPr>
          <w:sz w:val="16"/>
          <w:szCs w:val="16"/>
        </w:rPr>
      </w:pPr>
      <w:r w:rsidRPr="0071763A">
        <w:rPr>
          <w:sz w:val="16"/>
          <w:szCs w:val="16"/>
        </w:rPr>
        <w:t xml:space="preserve">                                                                                                                             ……….……………………………………………………………………………..</w:t>
      </w:r>
    </w:p>
    <w:p w:rsidR="00A76CCF" w:rsidRPr="0071763A" w:rsidRDefault="002A0222" w:rsidP="002A0222">
      <w:pPr>
        <w:rPr>
          <w:sz w:val="16"/>
          <w:szCs w:val="16"/>
        </w:rPr>
      </w:pPr>
      <w:r w:rsidRPr="0071763A">
        <w:rPr>
          <w:i/>
          <w:sz w:val="16"/>
          <w:szCs w:val="16"/>
        </w:rPr>
        <w:t xml:space="preserve">       </w:t>
      </w:r>
      <w:r w:rsidR="00A76CCF" w:rsidRPr="0071763A">
        <w:rPr>
          <w:i/>
          <w:sz w:val="16"/>
          <w:szCs w:val="16"/>
        </w:rPr>
        <w:t>(czytelne podpisy Wykonawcy lub osób uprawnionych do reprezentacji Wykonawcy)</w:t>
      </w:r>
    </w:p>
    <w:p w:rsidR="00F94057" w:rsidRPr="0071763A" w:rsidRDefault="00F94057"/>
    <w:sectPr w:rsidR="00F94057" w:rsidRPr="0071763A" w:rsidSect="00EB7873">
      <w:headerReference w:type="default" r:id="rId15"/>
      <w:footerReference w:type="default" r:id="rId16"/>
      <w:pgSz w:w="11906" w:h="16838"/>
      <w:pgMar w:top="567" w:right="1418" w:bottom="1418" w:left="1418" w:header="426"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444E" w:rsidRDefault="0045444E" w:rsidP="00A76CCF">
      <w:r>
        <w:separator/>
      </w:r>
    </w:p>
  </w:endnote>
  <w:endnote w:type="continuationSeparator" w:id="0">
    <w:p w:rsidR="0045444E" w:rsidRDefault="0045444E" w:rsidP="00A76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9134675"/>
      <w:docPartObj>
        <w:docPartGallery w:val="Page Numbers (Bottom of Page)"/>
        <w:docPartUnique/>
      </w:docPartObj>
    </w:sdtPr>
    <w:sdtEndPr>
      <w:rPr>
        <w:sz w:val="18"/>
        <w:szCs w:val="18"/>
      </w:rPr>
    </w:sdtEndPr>
    <w:sdtContent>
      <w:p w:rsidR="00347D50" w:rsidRPr="00290749" w:rsidRDefault="00347D50">
        <w:pPr>
          <w:pStyle w:val="Stopka"/>
          <w:jc w:val="right"/>
          <w:rPr>
            <w:sz w:val="18"/>
            <w:szCs w:val="18"/>
          </w:rPr>
        </w:pPr>
        <w:r w:rsidRPr="00290749">
          <w:rPr>
            <w:sz w:val="18"/>
            <w:szCs w:val="18"/>
          </w:rPr>
          <w:fldChar w:fldCharType="begin"/>
        </w:r>
        <w:r w:rsidRPr="00290749">
          <w:rPr>
            <w:sz w:val="18"/>
            <w:szCs w:val="18"/>
          </w:rPr>
          <w:instrText xml:space="preserve"> PAGE   \* MERGEFORMAT </w:instrText>
        </w:r>
        <w:r w:rsidRPr="00290749">
          <w:rPr>
            <w:sz w:val="18"/>
            <w:szCs w:val="18"/>
          </w:rPr>
          <w:fldChar w:fldCharType="separate"/>
        </w:r>
        <w:r w:rsidR="00671955">
          <w:rPr>
            <w:noProof/>
            <w:sz w:val="18"/>
            <w:szCs w:val="18"/>
          </w:rPr>
          <w:t>36</w:t>
        </w:r>
        <w:r w:rsidRPr="00290749">
          <w:rPr>
            <w:sz w:val="18"/>
            <w:szCs w:val="18"/>
          </w:rPr>
          <w:fldChar w:fldCharType="end"/>
        </w:r>
      </w:p>
    </w:sdtContent>
  </w:sdt>
  <w:p w:rsidR="00347D50" w:rsidRDefault="00347D50">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444E" w:rsidRDefault="0045444E" w:rsidP="00A76CCF">
      <w:r>
        <w:separator/>
      </w:r>
    </w:p>
  </w:footnote>
  <w:footnote w:type="continuationSeparator" w:id="0">
    <w:p w:rsidR="0045444E" w:rsidRDefault="0045444E" w:rsidP="00A76CCF">
      <w:r>
        <w:continuationSeparator/>
      </w:r>
    </w:p>
  </w:footnote>
  <w:footnote w:id="1">
    <w:p w:rsidR="00347D50" w:rsidRDefault="00347D50" w:rsidP="007B18CA">
      <w:pPr>
        <w:pStyle w:val="Tekstprzypisudolnego"/>
        <w:ind w:left="0" w:firstLine="0"/>
        <w:jc w:val="both"/>
      </w:pPr>
      <w:r>
        <w:rPr>
          <w:rStyle w:val="Odwoanieprzypisudolnego"/>
        </w:rPr>
        <w:footnoteRef/>
      </w:r>
      <w:r w:rsidRPr="00210759">
        <w:rPr>
          <w:rFonts w:asciiTheme="minorHAnsi" w:hAnsiTheme="minorHAnsi"/>
          <w:sz w:val="18"/>
          <w:szCs w:val="18"/>
        </w:rPr>
        <w:t xml:space="preserve">Należy zaznaczyć właściwą opcję. W przypadku, gdy wykonawca należy do grupy kapitałowej, konieczne jest wypełnienie załączonej tabeli lub dołączenie listy przedsiębiorców należących do tej samej grupy kapitałowej w formie oddzielnego dokumentu. W takim przypadku wykonawca może przedstawić wraz z niniejszym oświadczeniem dowody, </w:t>
      </w:r>
      <w:r>
        <w:rPr>
          <w:rFonts w:asciiTheme="minorHAnsi" w:hAnsiTheme="minorHAnsi"/>
          <w:sz w:val="18"/>
          <w:szCs w:val="18"/>
        </w:rPr>
        <w:br/>
      </w:r>
      <w:r w:rsidRPr="00210759">
        <w:rPr>
          <w:rFonts w:asciiTheme="minorHAnsi" w:hAnsiTheme="minorHAnsi"/>
          <w:sz w:val="18"/>
          <w:szCs w:val="18"/>
        </w:rPr>
        <w:t>że powiązania z innym wykonawcą nie prowadzą do zakłócenia konkurencji w postępowaniu o udzielenie zamówienia.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D50" w:rsidRDefault="00347D50" w:rsidP="00EB7873">
    <w:pPr>
      <w:pStyle w:val="Nagwek"/>
      <w:tabs>
        <w:tab w:val="left" w:pos="2694"/>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B103B"/>
    <w:multiLevelType w:val="hybridMultilevel"/>
    <w:tmpl w:val="B0AAEEC2"/>
    <w:lvl w:ilvl="0" w:tplc="C14E8856">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 w15:restartNumberingAfterBreak="0">
    <w:nsid w:val="01A011A6"/>
    <w:multiLevelType w:val="multilevel"/>
    <w:tmpl w:val="9C6E980C"/>
    <w:lvl w:ilvl="0">
      <w:start w:val="2"/>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03963B41"/>
    <w:multiLevelType w:val="hybridMultilevel"/>
    <w:tmpl w:val="C3483F76"/>
    <w:lvl w:ilvl="0" w:tplc="0415000F">
      <w:start w:val="1"/>
      <w:numFmt w:val="decimal"/>
      <w:lvlText w:val="%1."/>
      <w:lvlJc w:val="left"/>
      <w:pPr>
        <w:ind w:left="786"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59B4921"/>
    <w:multiLevelType w:val="hybridMultilevel"/>
    <w:tmpl w:val="6ABE792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65E6A09"/>
    <w:multiLevelType w:val="hybridMultilevel"/>
    <w:tmpl w:val="47C85878"/>
    <w:lvl w:ilvl="0" w:tplc="563CC280">
      <w:start w:val="1"/>
      <w:numFmt w:val="decimal"/>
      <w:lvlText w:val="%1."/>
      <w:lvlJc w:val="left"/>
      <w:pPr>
        <w:ind w:left="720" w:hanging="360"/>
      </w:pPr>
      <w:rPr>
        <w:rFonts w:ascii="Calibri" w:eastAsia="Times New Roman" w:hAnsi="Calibri" w:cs="Times New Roman"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15:restartNumberingAfterBreak="0">
    <w:nsid w:val="068C5AFA"/>
    <w:multiLevelType w:val="hybridMultilevel"/>
    <w:tmpl w:val="DFF45014"/>
    <w:lvl w:ilvl="0" w:tplc="925C5AF6">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81669E0"/>
    <w:multiLevelType w:val="multilevel"/>
    <w:tmpl w:val="0415001F"/>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087948CC"/>
    <w:multiLevelType w:val="hybridMultilevel"/>
    <w:tmpl w:val="9C8070E4"/>
    <w:lvl w:ilvl="0" w:tplc="389E7880">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9" w15:restartNumberingAfterBreak="0">
    <w:nsid w:val="092325BE"/>
    <w:multiLevelType w:val="hybridMultilevel"/>
    <w:tmpl w:val="31F8640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A3012D3"/>
    <w:multiLevelType w:val="hybridMultilevel"/>
    <w:tmpl w:val="16DEAAEE"/>
    <w:lvl w:ilvl="0" w:tplc="04150017">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1" w15:restartNumberingAfterBreak="0">
    <w:nsid w:val="0A8F484D"/>
    <w:multiLevelType w:val="hybridMultilevel"/>
    <w:tmpl w:val="F2FAFA5E"/>
    <w:lvl w:ilvl="0" w:tplc="C14E8856">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2" w15:restartNumberingAfterBreak="0">
    <w:nsid w:val="0B3479E9"/>
    <w:multiLevelType w:val="hybridMultilevel"/>
    <w:tmpl w:val="9C8070E4"/>
    <w:lvl w:ilvl="0" w:tplc="389E7880">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3" w15:restartNumberingAfterBreak="0">
    <w:nsid w:val="0C320482"/>
    <w:multiLevelType w:val="multilevel"/>
    <w:tmpl w:val="2666A09A"/>
    <w:styleLink w:val="Styl5"/>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120A44B4"/>
    <w:multiLevelType w:val="multilevel"/>
    <w:tmpl w:val="C752403C"/>
    <w:lvl w:ilvl="0">
      <w:start w:val="3"/>
      <w:numFmt w:val="decimal"/>
      <w:lvlText w:val="%1"/>
      <w:lvlJc w:val="left"/>
      <w:pPr>
        <w:ind w:left="360" w:hanging="360"/>
      </w:pPr>
      <w:rPr>
        <w:rFonts w:ascii="Calibri" w:hAnsi="Calibri" w:cs="Tahoma" w:hint="default"/>
      </w:rPr>
    </w:lvl>
    <w:lvl w:ilvl="1">
      <w:start w:val="2"/>
      <w:numFmt w:val="decimal"/>
      <w:lvlText w:val="%1.%2"/>
      <w:lvlJc w:val="left"/>
      <w:pPr>
        <w:ind w:left="1494" w:hanging="360"/>
      </w:pPr>
      <w:rPr>
        <w:rFonts w:ascii="Calibri" w:hAnsi="Calibri" w:cs="Tahoma" w:hint="default"/>
      </w:rPr>
    </w:lvl>
    <w:lvl w:ilvl="2">
      <w:start w:val="1"/>
      <w:numFmt w:val="decimal"/>
      <w:lvlText w:val="%1.%2.%3"/>
      <w:lvlJc w:val="left"/>
      <w:pPr>
        <w:ind w:left="2988" w:hanging="720"/>
      </w:pPr>
      <w:rPr>
        <w:rFonts w:ascii="Calibri" w:hAnsi="Calibri" w:cs="Tahoma" w:hint="default"/>
      </w:rPr>
    </w:lvl>
    <w:lvl w:ilvl="3">
      <w:start w:val="1"/>
      <w:numFmt w:val="decimal"/>
      <w:lvlText w:val="%1.%2.%3.%4"/>
      <w:lvlJc w:val="left"/>
      <w:pPr>
        <w:ind w:left="4122" w:hanging="720"/>
      </w:pPr>
      <w:rPr>
        <w:rFonts w:ascii="Calibri" w:hAnsi="Calibri" w:cs="Tahoma" w:hint="default"/>
      </w:rPr>
    </w:lvl>
    <w:lvl w:ilvl="4">
      <w:start w:val="1"/>
      <w:numFmt w:val="decimal"/>
      <w:lvlText w:val="%1.%2.%3.%4.%5"/>
      <w:lvlJc w:val="left"/>
      <w:pPr>
        <w:ind w:left="5616" w:hanging="1080"/>
      </w:pPr>
      <w:rPr>
        <w:rFonts w:ascii="Calibri" w:hAnsi="Calibri" w:cs="Tahoma" w:hint="default"/>
      </w:rPr>
    </w:lvl>
    <w:lvl w:ilvl="5">
      <w:start w:val="1"/>
      <w:numFmt w:val="decimal"/>
      <w:lvlText w:val="%1.%2.%3.%4.%5.%6"/>
      <w:lvlJc w:val="left"/>
      <w:pPr>
        <w:ind w:left="6750" w:hanging="1080"/>
      </w:pPr>
      <w:rPr>
        <w:rFonts w:ascii="Calibri" w:hAnsi="Calibri" w:cs="Tahoma" w:hint="default"/>
      </w:rPr>
    </w:lvl>
    <w:lvl w:ilvl="6">
      <w:start w:val="1"/>
      <w:numFmt w:val="decimal"/>
      <w:lvlText w:val="%1.%2.%3.%4.%5.%6.%7"/>
      <w:lvlJc w:val="left"/>
      <w:pPr>
        <w:ind w:left="8244" w:hanging="1440"/>
      </w:pPr>
      <w:rPr>
        <w:rFonts w:ascii="Calibri" w:hAnsi="Calibri" w:cs="Tahoma" w:hint="default"/>
      </w:rPr>
    </w:lvl>
    <w:lvl w:ilvl="7">
      <w:start w:val="1"/>
      <w:numFmt w:val="decimal"/>
      <w:lvlText w:val="%1.%2.%3.%4.%5.%6.%7.%8"/>
      <w:lvlJc w:val="left"/>
      <w:pPr>
        <w:ind w:left="9378" w:hanging="1440"/>
      </w:pPr>
      <w:rPr>
        <w:rFonts w:ascii="Calibri" w:hAnsi="Calibri" w:cs="Tahoma" w:hint="default"/>
      </w:rPr>
    </w:lvl>
    <w:lvl w:ilvl="8">
      <w:start w:val="1"/>
      <w:numFmt w:val="decimal"/>
      <w:lvlText w:val="%1.%2.%3.%4.%5.%6.%7.%8.%9"/>
      <w:lvlJc w:val="left"/>
      <w:pPr>
        <w:ind w:left="10512" w:hanging="1440"/>
      </w:pPr>
      <w:rPr>
        <w:rFonts w:ascii="Calibri" w:hAnsi="Calibri" w:cs="Tahoma" w:hint="default"/>
      </w:rPr>
    </w:lvl>
  </w:abstractNum>
  <w:abstractNum w:abstractNumId="15" w15:restartNumberingAfterBreak="0">
    <w:nsid w:val="125F0860"/>
    <w:multiLevelType w:val="hybridMultilevel"/>
    <w:tmpl w:val="0A723790"/>
    <w:lvl w:ilvl="0" w:tplc="04150017">
      <w:start w:val="1"/>
      <w:numFmt w:val="lowerLetter"/>
      <w:lvlText w:val="%1)"/>
      <w:lvlJc w:val="left"/>
      <w:pPr>
        <w:ind w:left="1996" w:hanging="360"/>
      </w:pPr>
      <w:rPr>
        <w:rFonts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16" w15:restartNumberingAfterBreak="0">
    <w:nsid w:val="148D23E2"/>
    <w:multiLevelType w:val="hybridMultilevel"/>
    <w:tmpl w:val="1818D992"/>
    <w:lvl w:ilvl="0" w:tplc="1410E93A">
      <w:start w:val="1"/>
      <w:numFmt w:val="decimal"/>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159C493F"/>
    <w:multiLevelType w:val="hybridMultilevel"/>
    <w:tmpl w:val="64EC317A"/>
    <w:lvl w:ilvl="0" w:tplc="04150017">
      <w:start w:val="1"/>
      <w:numFmt w:val="lowerLetter"/>
      <w:lvlText w:val="%1)"/>
      <w:lvlJc w:val="left"/>
      <w:pPr>
        <w:ind w:left="1996" w:hanging="360"/>
      </w:pPr>
      <w:rPr>
        <w:rFonts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18" w15:restartNumberingAfterBreak="0">
    <w:nsid w:val="15BA26A4"/>
    <w:multiLevelType w:val="multilevel"/>
    <w:tmpl w:val="0415001F"/>
    <w:styleLink w:val="Styl6"/>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165A41E4"/>
    <w:multiLevelType w:val="multilevel"/>
    <w:tmpl w:val="1F28B17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6D8143A"/>
    <w:multiLevelType w:val="hybridMultilevel"/>
    <w:tmpl w:val="31E8E436"/>
    <w:lvl w:ilvl="0" w:tplc="C14E8856">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1" w15:restartNumberingAfterBreak="0">
    <w:nsid w:val="17AE222D"/>
    <w:multiLevelType w:val="hybridMultilevel"/>
    <w:tmpl w:val="30D8235E"/>
    <w:lvl w:ilvl="0" w:tplc="04150017">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 w15:restartNumberingAfterBreak="0">
    <w:nsid w:val="1B9F6939"/>
    <w:multiLevelType w:val="multilevel"/>
    <w:tmpl w:val="C504E69C"/>
    <w:styleLink w:val="Styl1"/>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1ECB1040"/>
    <w:multiLevelType w:val="hybridMultilevel"/>
    <w:tmpl w:val="C054C812"/>
    <w:lvl w:ilvl="0" w:tplc="DD56E2E4">
      <w:start w:val="1"/>
      <w:numFmt w:val="decimal"/>
      <w:lvlText w:val="%1."/>
      <w:lvlJc w:val="left"/>
      <w:pPr>
        <w:ind w:left="264" w:hanging="20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30B1FCB"/>
    <w:multiLevelType w:val="multilevel"/>
    <w:tmpl w:val="0415001F"/>
    <w:styleLink w:val="Styl10"/>
    <w:lvl w:ilvl="0">
      <w:start w:val="5"/>
      <w:numFmt w:val="decimal"/>
      <w:lvlText w:val="%1."/>
      <w:lvlJc w:val="left"/>
      <w:pPr>
        <w:ind w:left="360" w:hanging="360"/>
      </w:pPr>
    </w:lvl>
    <w:lvl w:ilvl="1">
      <w:start w:val="1"/>
      <w:numFmt w:val="decimal"/>
      <w:lvlText w:val="%1.%2."/>
      <w:lvlJc w:val="left"/>
      <w:pPr>
        <w:ind w:left="1000"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23385300"/>
    <w:multiLevelType w:val="multilevel"/>
    <w:tmpl w:val="C4D01A30"/>
    <w:lvl w:ilvl="0">
      <w:start w:val="1"/>
      <w:numFmt w:val="decimal"/>
      <w:lvlText w:val="%1."/>
      <w:lvlJc w:val="left"/>
      <w:pPr>
        <w:ind w:left="720" w:hanging="360"/>
      </w:pPr>
      <w:rPr>
        <w:rFonts w:hint="default"/>
        <w:b w:val="0"/>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 w15:restartNumberingAfterBreak="0">
    <w:nsid w:val="25E73A76"/>
    <w:multiLevelType w:val="multilevel"/>
    <w:tmpl w:val="EE96A84E"/>
    <w:lvl w:ilvl="0">
      <w:start w:val="1"/>
      <w:numFmt w:val="decimal"/>
      <w:lvlText w:val="%1."/>
      <w:lvlJc w:val="left"/>
      <w:pPr>
        <w:ind w:left="1146" w:hanging="360"/>
      </w:pPr>
      <w:rPr>
        <w:rFonts w:ascii="Calibri" w:eastAsia="Times New Roman" w:hAnsi="Calibri" w:cs="Times New Roman" w:hint="default"/>
      </w:rPr>
    </w:lvl>
    <w:lvl w:ilvl="1">
      <w:start w:val="1"/>
      <w:numFmt w:val="decimal"/>
      <w:isLgl/>
      <w:lvlText w:val="%1.%2"/>
      <w:lvlJc w:val="left"/>
      <w:pPr>
        <w:ind w:left="1152" w:hanging="360"/>
      </w:pPr>
      <w:rPr>
        <w:rFonts w:hint="default"/>
      </w:rPr>
    </w:lvl>
    <w:lvl w:ilvl="2">
      <w:start w:val="1"/>
      <w:numFmt w:val="decimal"/>
      <w:isLgl/>
      <w:lvlText w:val="%1.%2.%3"/>
      <w:lvlJc w:val="left"/>
      <w:pPr>
        <w:ind w:left="1518" w:hanging="720"/>
      </w:pPr>
      <w:rPr>
        <w:rFonts w:hint="default"/>
      </w:rPr>
    </w:lvl>
    <w:lvl w:ilvl="3">
      <w:start w:val="1"/>
      <w:numFmt w:val="decimal"/>
      <w:isLgl/>
      <w:lvlText w:val="%1.%2.%3.%4"/>
      <w:lvlJc w:val="left"/>
      <w:pPr>
        <w:ind w:left="1524" w:hanging="720"/>
      </w:pPr>
      <w:rPr>
        <w:rFonts w:hint="default"/>
      </w:rPr>
    </w:lvl>
    <w:lvl w:ilvl="4">
      <w:start w:val="1"/>
      <w:numFmt w:val="decimal"/>
      <w:isLgl/>
      <w:lvlText w:val="%1.%2.%3.%4.%5"/>
      <w:lvlJc w:val="left"/>
      <w:pPr>
        <w:ind w:left="1890" w:hanging="1080"/>
      </w:pPr>
      <w:rPr>
        <w:rFonts w:hint="default"/>
      </w:rPr>
    </w:lvl>
    <w:lvl w:ilvl="5">
      <w:start w:val="1"/>
      <w:numFmt w:val="decimal"/>
      <w:isLgl/>
      <w:lvlText w:val="%1.%2.%3.%4.%5.%6"/>
      <w:lvlJc w:val="left"/>
      <w:pPr>
        <w:ind w:left="1896" w:hanging="1080"/>
      </w:pPr>
      <w:rPr>
        <w:rFonts w:hint="default"/>
      </w:rPr>
    </w:lvl>
    <w:lvl w:ilvl="6">
      <w:start w:val="1"/>
      <w:numFmt w:val="decimal"/>
      <w:isLgl/>
      <w:lvlText w:val="%1.%2.%3.%4.%5.%6.%7"/>
      <w:lvlJc w:val="left"/>
      <w:pPr>
        <w:ind w:left="2262" w:hanging="1440"/>
      </w:pPr>
      <w:rPr>
        <w:rFonts w:hint="default"/>
      </w:rPr>
    </w:lvl>
    <w:lvl w:ilvl="7">
      <w:start w:val="1"/>
      <w:numFmt w:val="decimal"/>
      <w:isLgl/>
      <w:lvlText w:val="%1.%2.%3.%4.%5.%6.%7.%8"/>
      <w:lvlJc w:val="left"/>
      <w:pPr>
        <w:ind w:left="2268" w:hanging="1440"/>
      </w:pPr>
      <w:rPr>
        <w:rFonts w:hint="default"/>
      </w:rPr>
    </w:lvl>
    <w:lvl w:ilvl="8">
      <w:start w:val="1"/>
      <w:numFmt w:val="decimal"/>
      <w:isLgl/>
      <w:lvlText w:val="%1.%2.%3.%4.%5.%6.%7.%8.%9"/>
      <w:lvlJc w:val="left"/>
      <w:pPr>
        <w:ind w:left="2274" w:hanging="1440"/>
      </w:pPr>
      <w:rPr>
        <w:rFonts w:hint="default"/>
      </w:rPr>
    </w:lvl>
  </w:abstractNum>
  <w:abstractNum w:abstractNumId="27" w15:restartNumberingAfterBreak="0">
    <w:nsid w:val="264F62D2"/>
    <w:multiLevelType w:val="hybridMultilevel"/>
    <w:tmpl w:val="167298EE"/>
    <w:lvl w:ilvl="0" w:tplc="8022F7EA">
      <w:start w:val="1"/>
      <w:numFmt w:val="decimal"/>
      <w:lvlText w:val="%1."/>
      <w:lvlJc w:val="left"/>
      <w:pPr>
        <w:ind w:left="1293" w:hanging="360"/>
      </w:pPr>
      <w:rPr>
        <w:b w:val="0"/>
      </w:rPr>
    </w:lvl>
    <w:lvl w:ilvl="1" w:tplc="04150019" w:tentative="1">
      <w:start w:val="1"/>
      <w:numFmt w:val="lowerLetter"/>
      <w:lvlText w:val="%2."/>
      <w:lvlJc w:val="left"/>
      <w:pPr>
        <w:ind w:left="2013" w:hanging="360"/>
      </w:pPr>
    </w:lvl>
    <w:lvl w:ilvl="2" w:tplc="0415001B" w:tentative="1">
      <w:start w:val="1"/>
      <w:numFmt w:val="lowerRoman"/>
      <w:lvlText w:val="%3."/>
      <w:lvlJc w:val="right"/>
      <w:pPr>
        <w:ind w:left="2733" w:hanging="180"/>
      </w:pPr>
    </w:lvl>
    <w:lvl w:ilvl="3" w:tplc="0415000F" w:tentative="1">
      <w:start w:val="1"/>
      <w:numFmt w:val="decimal"/>
      <w:lvlText w:val="%4."/>
      <w:lvlJc w:val="left"/>
      <w:pPr>
        <w:ind w:left="3453" w:hanging="360"/>
      </w:pPr>
    </w:lvl>
    <w:lvl w:ilvl="4" w:tplc="04150019" w:tentative="1">
      <w:start w:val="1"/>
      <w:numFmt w:val="lowerLetter"/>
      <w:lvlText w:val="%5."/>
      <w:lvlJc w:val="left"/>
      <w:pPr>
        <w:ind w:left="4173" w:hanging="360"/>
      </w:pPr>
    </w:lvl>
    <w:lvl w:ilvl="5" w:tplc="0415001B" w:tentative="1">
      <w:start w:val="1"/>
      <w:numFmt w:val="lowerRoman"/>
      <w:lvlText w:val="%6."/>
      <w:lvlJc w:val="right"/>
      <w:pPr>
        <w:ind w:left="4893" w:hanging="180"/>
      </w:pPr>
    </w:lvl>
    <w:lvl w:ilvl="6" w:tplc="0415000F" w:tentative="1">
      <w:start w:val="1"/>
      <w:numFmt w:val="decimal"/>
      <w:lvlText w:val="%7."/>
      <w:lvlJc w:val="left"/>
      <w:pPr>
        <w:ind w:left="5613" w:hanging="360"/>
      </w:pPr>
    </w:lvl>
    <w:lvl w:ilvl="7" w:tplc="04150019" w:tentative="1">
      <w:start w:val="1"/>
      <w:numFmt w:val="lowerLetter"/>
      <w:lvlText w:val="%8."/>
      <w:lvlJc w:val="left"/>
      <w:pPr>
        <w:ind w:left="6333" w:hanging="360"/>
      </w:pPr>
    </w:lvl>
    <w:lvl w:ilvl="8" w:tplc="0415001B" w:tentative="1">
      <w:start w:val="1"/>
      <w:numFmt w:val="lowerRoman"/>
      <w:lvlText w:val="%9."/>
      <w:lvlJc w:val="right"/>
      <w:pPr>
        <w:ind w:left="7053" w:hanging="180"/>
      </w:pPr>
    </w:lvl>
  </w:abstractNum>
  <w:abstractNum w:abstractNumId="28" w15:restartNumberingAfterBreak="0">
    <w:nsid w:val="277E3752"/>
    <w:multiLevelType w:val="multilevel"/>
    <w:tmpl w:val="0415001F"/>
    <w:styleLink w:val="Styl7"/>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28C67B9B"/>
    <w:multiLevelType w:val="multilevel"/>
    <w:tmpl w:val="0415001D"/>
    <w:styleLink w:val="Styl8"/>
    <w:lvl w:ilvl="0">
      <w:start w:val="5"/>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2C0D2AB9"/>
    <w:multiLevelType w:val="multilevel"/>
    <w:tmpl w:val="56D47C5C"/>
    <w:lvl w:ilvl="0">
      <w:start w:val="4"/>
      <w:numFmt w:val="decimal"/>
      <w:lvlText w:val="%1."/>
      <w:lvlJc w:val="left"/>
      <w:pPr>
        <w:ind w:left="360" w:hanging="360"/>
      </w:pPr>
      <w:rPr>
        <w:rFonts w:hint="default"/>
        <w:b w:val="0"/>
        <w:sz w:val="22"/>
        <w:szCs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37CB1F87"/>
    <w:multiLevelType w:val="hybridMultilevel"/>
    <w:tmpl w:val="C054C812"/>
    <w:lvl w:ilvl="0" w:tplc="DD56E2E4">
      <w:start w:val="1"/>
      <w:numFmt w:val="decimal"/>
      <w:lvlText w:val="%1."/>
      <w:lvlJc w:val="left"/>
      <w:pPr>
        <w:ind w:left="264" w:hanging="20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947170E"/>
    <w:multiLevelType w:val="hybridMultilevel"/>
    <w:tmpl w:val="3954D87C"/>
    <w:lvl w:ilvl="0" w:tplc="C14E8856">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3" w15:restartNumberingAfterBreak="0">
    <w:nsid w:val="3A7B2E4F"/>
    <w:multiLevelType w:val="hybridMultilevel"/>
    <w:tmpl w:val="193427A2"/>
    <w:lvl w:ilvl="0" w:tplc="2A7AE79C">
      <w:start w:val="1"/>
      <w:numFmt w:val="decimal"/>
      <w:lvlText w:val="%1."/>
      <w:lvlJc w:val="left"/>
      <w:pPr>
        <w:ind w:left="1080" w:hanging="360"/>
      </w:pPr>
      <w:rPr>
        <w:rFonts w:ascii="Calibri" w:eastAsia="Times New Roman" w:hAnsi="Calibri" w:cs="Times New Roman"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3BE1797C"/>
    <w:multiLevelType w:val="hybridMultilevel"/>
    <w:tmpl w:val="D9DED9F0"/>
    <w:lvl w:ilvl="0" w:tplc="78DAA2C8">
      <w:start w:val="1"/>
      <w:numFmt w:val="decimal"/>
      <w:lvlText w:val="%1."/>
      <w:lvlJc w:val="left"/>
      <w:pPr>
        <w:ind w:left="1293" w:hanging="360"/>
      </w:pPr>
      <w:rPr>
        <w:b w:val="0"/>
      </w:rPr>
    </w:lvl>
    <w:lvl w:ilvl="1" w:tplc="04150019" w:tentative="1">
      <w:start w:val="1"/>
      <w:numFmt w:val="lowerLetter"/>
      <w:lvlText w:val="%2."/>
      <w:lvlJc w:val="left"/>
      <w:pPr>
        <w:ind w:left="2013" w:hanging="360"/>
      </w:pPr>
    </w:lvl>
    <w:lvl w:ilvl="2" w:tplc="0415001B" w:tentative="1">
      <w:start w:val="1"/>
      <w:numFmt w:val="lowerRoman"/>
      <w:lvlText w:val="%3."/>
      <w:lvlJc w:val="right"/>
      <w:pPr>
        <w:ind w:left="2733" w:hanging="180"/>
      </w:pPr>
    </w:lvl>
    <w:lvl w:ilvl="3" w:tplc="0415000F" w:tentative="1">
      <w:start w:val="1"/>
      <w:numFmt w:val="decimal"/>
      <w:lvlText w:val="%4."/>
      <w:lvlJc w:val="left"/>
      <w:pPr>
        <w:ind w:left="3453" w:hanging="360"/>
      </w:pPr>
    </w:lvl>
    <w:lvl w:ilvl="4" w:tplc="04150019" w:tentative="1">
      <w:start w:val="1"/>
      <w:numFmt w:val="lowerLetter"/>
      <w:lvlText w:val="%5."/>
      <w:lvlJc w:val="left"/>
      <w:pPr>
        <w:ind w:left="4173" w:hanging="360"/>
      </w:pPr>
    </w:lvl>
    <w:lvl w:ilvl="5" w:tplc="0415001B" w:tentative="1">
      <w:start w:val="1"/>
      <w:numFmt w:val="lowerRoman"/>
      <w:lvlText w:val="%6."/>
      <w:lvlJc w:val="right"/>
      <w:pPr>
        <w:ind w:left="4893" w:hanging="180"/>
      </w:pPr>
    </w:lvl>
    <w:lvl w:ilvl="6" w:tplc="0415000F" w:tentative="1">
      <w:start w:val="1"/>
      <w:numFmt w:val="decimal"/>
      <w:lvlText w:val="%7."/>
      <w:lvlJc w:val="left"/>
      <w:pPr>
        <w:ind w:left="5613" w:hanging="360"/>
      </w:pPr>
    </w:lvl>
    <w:lvl w:ilvl="7" w:tplc="04150019" w:tentative="1">
      <w:start w:val="1"/>
      <w:numFmt w:val="lowerLetter"/>
      <w:lvlText w:val="%8."/>
      <w:lvlJc w:val="left"/>
      <w:pPr>
        <w:ind w:left="6333" w:hanging="360"/>
      </w:pPr>
    </w:lvl>
    <w:lvl w:ilvl="8" w:tplc="0415001B" w:tentative="1">
      <w:start w:val="1"/>
      <w:numFmt w:val="lowerRoman"/>
      <w:lvlText w:val="%9."/>
      <w:lvlJc w:val="right"/>
      <w:pPr>
        <w:ind w:left="7053" w:hanging="180"/>
      </w:pPr>
    </w:lvl>
  </w:abstractNum>
  <w:abstractNum w:abstractNumId="35" w15:restartNumberingAfterBreak="0">
    <w:nsid w:val="3F653ECB"/>
    <w:multiLevelType w:val="hybridMultilevel"/>
    <w:tmpl w:val="8BCEF0E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15:restartNumberingAfterBreak="0">
    <w:nsid w:val="42A446AA"/>
    <w:multiLevelType w:val="hybridMultilevel"/>
    <w:tmpl w:val="7884C41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30A2631"/>
    <w:multiLevelType w:val="multilevel"/>
    <w:tmpl w:val="C0FE81E2"/>
    <w:lvl w:ilvl="0">
      <w:start w:val="2"/>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7776" w:hanging="1440"/>
      </w:pPr>
      <w:rPr>
        <w:rFonts w:hint="default"/>
      </w:rPr>
    </w:lvl>
  </w:abstractNum>
  <w:abstractNum w:abstractNumId="38" w15:restartNumberingAfterBreak="0">
    <w:nsid w:val="432E6BFC"/>
    <w:multiLevelType w:val="hybridMultilevel"/>
    <w:tmpl w:val="30A0F5CC"/>
    <w:lvl w:ilvl="0" w:tplc="C14E8856">
      <w:start w:val="1"/>
      <w:numFmt w:val="bullet"/>
      <w:lvlText w:val=""/>
      <w:lvlJc w:val="left"/>
      <w:pPr>
        <w:ind w:left="1647" w:hanging="360"/>
      </w:pPr>
      <w:rPr>
        <w:rFonts w:ascii="Symbol" w:hAnsi="Symbol" w:hint="default"/>
      </w:rPr>
    </w:lvl>
    <w:lvl w:ilvl="1" w:tplc="04150003" w:tentative="1">
      <w:start w:val="1"/>
      <w:numFmt w:val="bullet"/>
      <w:lvlText w:val="o"/>
      <w:lvlJc w:val="left"/>
      <w:pPr>
        <w:ind w:left="2367" w:hanging="360"/>
      </w:pPr>
      <w:rPr>
        <w:rFonts w:ascii="Courier New" w:hAnsi="Courier New" w:cs="Courier New" w:hint="default"/>
      </w:rPr>
    </w:lvl>
    <w:lvl w:ilvl="2" w:tplc="04150005" w:tentative="1">
      <w:start w:val="1"/>
      <w:numFmt w:val="bullet"/>
      <w:lvlText w:val=""/>
      <w:lvlJc w:val="left"/>
      <w:pPr>
        <w:ind w:left="3087" w:hanging="360"/>
      </w:pPr>
      <w:rPr>
        <w:rFonts w:ascii="Wingdings" w:hAnsi="Wingdings" w:hint="default"/>
      </w:rPr>
    </w:lvl>
    <w:lvl w:ilvl="3" w:tplc="04150001" w:tentative="1">
      <w:start w:val="1"/>
      <w:numFmt w:val="bullet"/>
      <w:lvlText w:val=""/>
      <w:lvlJc w:val="left"/>
      <w:pPr>
        <w:ind w:left="3807" w:hanging="360"/>
      </w:pPr>
      <w:rPr>
        <w:rFonts w:ascii="Symbol" w:hAnsi="Symbol" w:hint="default"/>
      </w:rPr>
    </w:lvl>
    <w:lvl w:ilvl="4" w:tplc="04150003" w:tentative="1">
      <w:start w:val="1"/>
      <w:numFmt w:val="bullet"/>
      <w:lvlText w:val="o"/>
      <w:lvlJc w:val="left"/>
      <w:pPr>
        <w:ind w:left="4527" w:hanging="360"/>
      </w:pPr>
      <w:rPr>
        <w:rFonts w:ascii="Courier New" w:hAnsi="Courier New" w:cs="Courier New" w:hint="default"/>
      </w:rPr>
    </w:lvl>
    <w:lvl w:ilvl="5" w:tplc="04150005" w:tentative="1">
      <w:start w:val="1"/>
      <w:numFmt w:val="bullet"/>
      <w:lvlText w:val=""/>
      <w:lvlJc w:val="left"/>
      <w:pPr>
        <w:ind w:left="5247" w:hanging="360"/>
      </w:pPr>
      <w:rPr>
        <w:rFonts w:ascii="Wingdings" w:hAnsi="Wingdings" w:hint="default"/>
      </w:rPr>
    </w:lvl>
    <w:lvl w:ilvl="6" w:tplc="04150001" w:tentative="1">
      <w:start w:val="1"/>
      <w:numFmt w:val="bullet"/>
      <w:lvlText w:val=""/>
      <w:lvlJc w:val="left"/>
      <w:pPr>
        <w:ind w:left="5967" w:hanging="360"/>
      </w:pPr>
      <w:rPr>
        <w:rFonts w:ascii="Symbol" w:hAnsi="Symbol" w:hint="default"/>
      </w:rPr>
    </w:lvl>
    <w:lvl w:ilvl="7" w:tplc="04150003" w:tentative="1">
      <w:start w:val="1"/>
      <w:numFmt w:val="bullet"/>
      <w:lvlText w:val="o"/>
      <w:lvlJc w:val="left"/>
      <w:pPr>
        <w:ind w:left="6687" w:hanging="360"/>
      </w:pPr>
      <w:rPr>
        <w:rFonts w:ascii="Courier New" w:hAnsi="Courier New" w:cs="Courier New" w:hint="default"/>
      </w:rPr>
    </w:lvl>
    <w:lvl w:ilvl="8" w:tplc="04150005" w:tentative="1">
      <w:start w:val="1"/>
      <w:numFmt w:val="bullet"/>
      <w:lvlText w:val=""/>
      <w:lvlJc w:val="left"/>
      <w:pPr>
        <w:ind w:left="7407" w:hanging="360"/>
      </w:pPr>
      <w:rPr>
        <w:rFonts w:ascii="Wingdings" w:hAnsi="Wingdings" w:hint="default"/>
      </w:rPr>
    </w:lvl>
  </w:abstractNum>
  <w:abstractNum w:abstractNumId="39" w15:restartNumberingAfterBreak="0">
    <w:nsid w:val="45603FF2"/>
    <w:multiLevelType w:val="multilevel"/>
    <w:tmpl w:val="3B92C4E6"/>
    <w:lvl w:ilvl="0">
      <w:start w:val="3"/>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0" w15:restartNumberingAfterBreak="0">
    <w:nsid w:val="4B3D36E6"/>
    <w:multiLevelType w:val="hybridMultilevel"/>
    <w:tmpl w:val="92D8DFF2"/>
    <w:lvl w:ilvl="0" w:tplc="C14E8856">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41" w15:restartNumberingAfterBreak="0">
    <w:nsid w:val="4C726910"/>
    <w:multiLevelType w:val="hybridMultilevel"/>
    <w:tmpl w:val="3F90F962"/>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2" w15:restartNumberingAfterBreak="0">
    <w:nsid w:val="4D020D8C"/>
    <w:multiLevelType w:val="multilevel"/>
    <w:tmpl w:val="0415001F"/>
    <w:styleLink w:val="Styl3"/>
    <w:lvl w:ilvl="0">
      <w:start w:val="5"/>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4DF43DE5"/>
    <w:multiLevelType w:val="hybridMultilevel"/>
    <w:tmpl w:val="5D3887CA"/>
    <w:lvl w:ilvl="0" w:tplc="3CFC031A">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4" w15:restartNumberingAfterBreak="0">
    <w:nsid w:val="4E141C7B"/>
    <w:multiLevelType w:val="hybridMultilevel"/>
    <w:tmpl w:val="A21A4C34"/>
    <w:lvl w:ilvl="0" w:tplc="7618E804">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5" w15:restartNumberingAfterBreak="0">
    <w:nsid w:val="503A7857"/>
    <w:multiLevelType w:val="hybridMultilevel"/>
    <w:tmpl w:val="94A85D1C"/>
    <w:lvl w:ilvl="0" w:tplc="C14E8856">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46" w15:restartNumberingAfterBreak="0">
    <w:nsid w:val="51805806"/>
    <w:multiLevelType w:val="hybridMultilevel"/>
    <w:tmpl w:val="EB5CEC86"/>
    <w:lvl w:ilvl="0" w:tplc="5C0CAED6">
      <w:start w:val="1"/>
      <w:numFmt w:val="decimal"/>
      <w:lvlText w:val="%1."/>
      <w:lvlJc w:val="left"/>
      <w:pPr>
        <w:ind w:left="644"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7" w15:restartNumberingAfterBreak="0">
    <w:nsid w:val="537571D7"/>
    <w:multiLevelType w:val="hybridMultilevel"/>
    <w:tmpl w:val="C742DC80"/>
    <w:lvl w:ilvl="0" w:tplc="563CC280">
      <w:start w:val="1"/>
      <w:numFmt w:val="decimal"/>
      <w:lvlText w:val="%1."/>
      <w:lvlJc w:val="left"/>
      <w:pPr>
        <w:ind w:left="1440" w:hanging="360"/>
      </w:pPr>
      <w:rPr>
        <w:rFonts w:ascii="Calibri" w:eastAsia="Times New Roman" w:hAnsi="Calibri" w:cs="Times New Roman" w:hint="default"/>
      </w:rPr>
    </w:lvl>
    <w:lvl w:ilvl="1" w:tplc="9EE41C58">
      <w:start w:val="1"/>
      <w:numFmt w:val="decimal"/>
      <w:lvlText w:val="%2."/>
      <w:lvlJc w:val="left"/>
      <w:pPr>
        <w:tabs>
          <w:tab w:val="num" w:pos="1440"/>
        </w:tabs>
        <w:ind w:left="1440" w:hanging="360"/>
      </w:pPr>
      <w:rPr>
        <w:color w:val="auto"/>
      </w:rPr>
    </w:lvl>
    <w:lvl w:ilvl="2" w:tplc="78721150">
      <w:start w:val="1"/>
      <w:numFmt w:val="decimal"/>
      <w:lvlText w:val="%3."/>
      <w:lvlJc w:val="left"/>
      <w:pPr>
        <w:tabs>
          <w:tab w:val="num" w:pos="644"/>
        </w:tabs>
        <w:ind w:left="644" w:hanging="360"/>
      </w:pPr>
      <w:rPr>
        <w:b w:val="0"/>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F50209E6">
      <w:start w:val="1"/>
      <w:numFmt w:val="decimal"/>
      <w:lvlText w:val="%7."/>
      <w:lvlJc w:val="left"/>
      <w:pPr>
        <w:tabs>
          <w:tab w:val="num" w:pos="5040"/>
        </w:tabs>
        <w:ind w:left="5040" w:hanging="360"/>
      </w:pPr>
      <w:rPr>
        <w:b w:val="0"/>
      </w:rPr>
    </w:lvl>
    <w:lvl w:ilvl="7" w:tplc="AD88E466">
      <w:start w:val="1"/>
      <w:numFmt w:val="decimal"/>
      <w:lvlText w:val="%8."/>
      <w:lvlJc w:val="left"/>
      <w:pPr>
        <w:tabs>
          <w:tab w:val="num" w:pos="5760"/>
        </w:tabs>
        <w:ind w:left="5760" w:hanging="360"/>
      </w:pPr>
      <w:rPr>
        <w:b w:val="0"/>
      </w:rPr>
    </w:lvl>
    <w:lvl w:ilvl="8" w:tplc="0415001B">
      <w:start w:val="1"/>
      <w:numFmt w:val="decimal"/>
      <w:lvlText w:val="%9."/>
      <w:lvlJc w:val="left"/>
      <w:pPr>
        <w:tabs>
          <w:tab w:val="num" w:pos="6480"/>
        </w:tabs>
        <w:ind w:left="6480" w:hanging="360"/>
      </w:pPr>
    </w:lvl>
  </w:abstractNum>
  <w:abstractNum w:abstractNumId="48" w15:restartNumberingAfterBreak="0">
    <w:nsid w:val="540E59D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55FC5BAC"/>
    <w:multiLevelType w:val="hybridMultilevel"/>
    <w:tmpl w:val="47446850"/>
    <w:lvl w:ilvl="0" w:tplc="563CC280">
      <w:start w:val="1"/>
      <w:numFmt w:val="decimal"/>
      <w:lvlText w:val="%1."/>
      <w:lvlJc w:val="left"/>
      <w:pPr>
        <w:ind w:left="720" w:hanging="360"/>
      </w:pPr>
      <w:rPr>
        <w:rFonts w:ascii="Calibri" w:eastAsia="Times New Roman" w:hAnsi="Calibri"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6485C6E"/>
    <w:multiLevelType w:val="multilevel"/>
    <w:tmpl w:val="9B64F0A2"/>
    <w:lvl w:ilvl="0">
      <w:start w:val="1"/>
      <w:numFmt w:val="upperRoman"/>
      <w:pStyle w:val="Nagwek1"/>
      <w:lvlText w:val="%1."/>
      <w:lvlJc w:val="righ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Nagwek2"/>
      <w:isLgl/>
      <w:suff w:val="space"/>
      <w:lvlText w:val="%1.%2."/>
      <w:lvlJc w:val="left"/>
      <w:pPr>
        <w:ind w:left="0" w:firstLine="0"/>
      </w:pPr>
      <w:rPr>
        <w:rFonts w:asciiTheme="minorHAnsi" w:hAnsiTheme="minorHAnsi" w:hint="default"/>
        <w:b/>
        <w:i w:val="0"/>
        <w:caps w:val="0"/>
        <w:smallCaps w:val="0"/>
        <w:strike w:val="0"/>
        <w:dstrike w:val="0"/>
        <w:vanish w:val="0"/>
        <w:sz w:val="22"/>
        <w:szCs w:val="22"/>
        <w:vertAlign w:val="baseline"/>
      </w:rPr>
    </w:lvl>
    <w:lvl w:ilvl="2">
      <w:start w:val="1"/>
      <w:numFmt w:val="decimal"/>
      <w:pStyle w:val="Nagwek3"/>
      <w:isLgl/>
      <w:suff w:val="space"/>
      <w:lvlText w:val="%1.%2.%3."/>
      <w:lvlJc w:val="left"/>
      <w:pPr>
        <w:ind w:left="0" w:firstLine="0"/>
      </w:pPr>
      <w:rPr>
        <w:rFonts w:ascii="Times New Roman" w:hAnsi="Times New Roman" w:hint="default"/>
        <w:b/>
        <w:i w:val="0"/>
        <w:caps w:val="0"/>
        <w:smallCaps w:val="0"/>
        <w:strike w:val="0"/>
        <w:dstrike w:val="0"/>
        <w:vanish w:val="0"/>
        <w:sz w:val="24"/>
        <w:vertAlign w:val="baseline"/>
      </w:rPr>
    </w:lvl>
    <w:lvl w:ilvl="3">
      <w:start w:val="1"/>
      <w:numFmt w:val="decimal"/>
      <w:isLgl/>
      <w:lvlText w:val="%1.%2.%3.%4."/>
      <w:lvlJc w:val="left"/>
      <w:pPr>
        <w:ind w:left="0" w:firstLine="0"/>
      </w:pPr>
      <w:rPr>
        <w:rFonts w:hint="default"/>
      </w:rPr>
    </w:lvl>
    <w:lvl w:ilvl="4">
      <w:start w:val="1"/>
      <w:numFmt w:val="decimal"/>
      <w:isLgl/>
      <w:lvlText w:val="%1.%2.%3.%4.%5."/>
      <w:lvlJc w:val="left"/>
      <w:pPr>
        <w:ind w:left="0" w:firstLine="0"/>
      </w:pPr>
      <w:rPr>
        <w:rFonts w:hint="default"/>
      </w:rPr>
    </w:lvl>
    <w:lvl w:ilvl="5">
      <w:start w:val="1"/>
      <w:numFmt w:val="decimal"/>
      <w:isLgl/>
      <w:lvlText w:val="%1.%2.%3.%4.%5.%6."/>
      <w:lvlJc w:val="left"/>
      <w:pPr>
        <w:ind w:left="0" w:firstLine="0"/>
      </w:pPr>
      <w:rPr>
        <w:rFonts w:hint="default"/>
      </w:rPr>
    </w:lvl>
    <w:lvl w:ilvl="6">
      <w:start w:val="1"/>
      <w:numFmt w:val="decimal"/>
      <w:isLgl/>
      <w:lvlText w:val="%1.%2.%3.%4.%5.%6.%7."/>
      <w:lvlJc w:val="left"/>
      <w:pPr>
        <w:ind w:left="0" w:firstLine="0"/>
      </w:pPr>
      <w:rPr>
        <w:rFonts w:hint="default"/>
      </w:rPr>
    </w:lvl>
    <w:lvl w:ilvl="7">
      <w:start w:val="1"/>
      <w:numFmt w:val="decimal"/>
      <w:isLgl/>
      <w:lvlText w:val="%1.%2.%3.%4.%5.%6.%7.%8."/>
      <w:lvlJc w:val="left"/>
      <w:pPr>
        <w:ind w:left="0" w:firstLine="0"/>
      </w:pPr>
      <w:rPr>
        <w:rFonts w:hint="default"/>
      </w:rPr>
    </w:lvl>
    <w:lvl w:ilvl="8">
      <w:start w:val="1"/>
      <w:numFmt w:val="decimal"/>
      <w:isLgl/>
      <w:lvlText w:val="%1.%2.%3.%4.%5.%6.%7.%8.%9."/>
      <w:lvlJc w:val="left"/>
      <w:pPr>
        <w:ind w:left="0" w:firstLine="0"/>
      </w:pPr>
      <w:rPr>
        <w:rFonts w:hint="default"/>
      </w:rPr>
    </w:lvl>
  </w:abstractNum>
  <w:abstractNum w:abstractNumId="51" w15:restartNumberingAfterBreak="0">
    <w:nsid w:val="58FF0900"/>
    <w:multiLevelType w:val="hybridMultilevel"/>
    <w:tmpl w:val="0F7C8C64"/>
    <w:lvl w:ilvl="0" w:tplc="D95E739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A2C1AE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5D4151FA"/>
    <w:multiLevelType w:val="hybridMultilevel"/>
    <w:tmpl w:val="66C86DD8"/>
    <w:lvl w:ilvl="0" w:tplc="C14E885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5DAE1405"/>
    <w:multiLevelType w:val="multilevel"/>
    <w:tmpl w:val="0415001D"/>
    <w:styleLink w:val="Styl9"/>
    <w:lvl w:ilvl="0">
      <w:start w:val="5"/>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5" w15:restartNumberingAfterBreak="0">
    <w:nsid w:val="5E0E0159"/>
    <w:multiLevelType w:val="hybridMultilevel"/>
    <w:tmpl w:val="DDA484C8"/>
    <w:lvl w:ilvl="0" w:tplc="E89C6726">
      <w:start w:val="8"/>
      <w:numFmt w:val="decimal"/>
      <w:lvlText w:val="%1."/>
      <w:lvlJc w:val="left"/>
      <w:pPr>
        <w:ind w:left="720" w:hanging="360"/>
      </w:pPr>
      <w:rPr>
        <w:rFonts w:ascii="Calibri" w:eastAsia="Times New Roman" w:hAnsi="Calibri"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082237D"/>
    <w:multiLevelType w:val="multilevel"/>
    <w:tmpl w:val="2666A09A"/>
    <w:numStyleLink w:val="Styl5"/>
  </w:abstractNum>
  <w:abstractNum w:abstractNumId="57" w15:restartNumberingAfterBreak="0">
    <w:nsid w:val="60A02A52"/>
    <w:multiLevelType w:val="hybridMultilevel"/>
    <w:tmpl w:val="C3483F76"/>
    <w:lvl w:ilvl="0" w:tplc="0415000F">
      <w:start w:val="1"/>
      <w:numFmt w:val="decimal"/>
      <w:lvlText w:val="%1."/>
      <w:lvlJc w:val="left"/>
      <w:pPr>
        <w:ind w:left="786"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8" w15:restartNumberingAfterBreak="0">
    <w:nsid w:val="61CF07B4"/>
    <w:multiLevelType w:val="hybridMultilevel"/>
    <w:tmpl w:val="97A64C04"/>
    <w:lvl w:ilvl="0" w:tplc="E0C201C8">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9" w15:restartNumberingAfterBreak="0">
    <w:nsid w:val="621178D1"/>
    <w:multiLevelType w:val="multilevel"/>
    <w:tmpl w:val="D8DC1A2A"/>
    <w:lvl w:ilvl="0">
      <w:start w:val="1"/>
      <w:numFmt w:val="decimal"/>
      <w:lvlText w:val="%1."/>
      <w:lvlJc w:val="left"/>
      <w:pPr>
        <w:ind w:left="720" w:hanging="360"/>
      </w:pPr>
      <w:rPr>
        <w:rFonts w:hint="default"/>
        <w:b w:val="0"/>
      </w:rPr>
    </w:lvl>
    <w:lvl w:ilvl="1">
      <w:start w:val="1"/>
      <w:numFmt w:val="decimal"/>
      <w:isLgl/>
      <w:lvlText w:val="%1.%2"/>
      <w:lvlJc w:val="left"/>
      <w:pPr>
        <w:ind w:left="928" w:hanging="360"/>
      </w:pPr>
      <w:rPr>
        <w:rFonts w:hint="default"/>
        <w:color w:val="000000" w:themeColor="text1"/>
      </w:rPr>
    </w:lvl>
    <w:lvl w:ilvl="2">
      <w:start w:val="1"/>
      <w:numFmt w:val="decimal"/>
      <w:isLgl/>
      <w:lvlText w:val="%1.%2.%3"/>
      <w:lvlJc w:val="left"/>
      <w:pPr>
        <w:ind w:left="1496" w:hanging="720"/>
      </w:pPr>
      <w:rPr>
        <w:rFonts w:hint="default"/>
        <w:color w:val="000000" w:themeColor="text1"/>
      </w:rPr>
    </w:lvl>
    <w:lvl w:ilvl="3">
      <w:start w:val="1"/>
      <w:numFmt w:val="decimal"/>
      <w:isLgl/>
      <w:lvlText w:val="%1.%2.%3.%4"/>
      <w:lvlJc w:val="left"/>
      <w:pPr>
        <w:ind w:left="1704" w:hanging="720"/>
      </w:pPr>
      <w:rPr>
        <w:rFonts w:hint="default"/>
        <w:color w:val="000000" w:themeColor="text1"/>
      </w:rPr>
    </w:lvl>
    <w:lvl w:ilvl="4">
      <w:start w:val="1"/>
      <w:numFmt w:val="decimal"/>
      <w:isLgl/>
      <w:lvlText w:val="%1.%2.%3.%4.%5"/>
      <w:lvlJc w:val="left"/>
      <w:pPr>
        <w:ind w:left="2272" w:hanging="1080"/>
      </w:pPr>
      <w:rPr>
        <w:rFonts w:hint="default"/>
        <w:color w:val="000000" w:themeColor="text1"/>
      </w:rPr>
    </w:lvl>
    <w:lvl w:ilvl="5">
      <w:start w:val="1"/>
      <w:numFmt w:val="decimal"/>
      <w:isLgl/>
      <w:lvlText w:val="%1.%2.%3.%4.%5.%6"/>
      <w:lvlJc w:val="left"/>
      <w:pPr>
        <w:ind w:left="2480" w:hanging="1080"/>
      </w:pPr>
      <w:rPr>
        <w:rFonts w:hint="default"/>
        <w:color w:val="000000" w:themeColor="text1"/>
      </w:rPr>
    </w:lvl>
    <w:lvl w:ilvl="6">
      <w:start w:val="1"/>
      <w:numFmt w:val="decimal"/>
      <w:isLgl/>
      <w:lvlText w:val="%1.%2.%3.%4.%5.%6.%7"/>
      <w:lvlJc w:val="left"/>
      <w:pPr>
        <w:ind w:left="3048" w:hanging="1440"/>
      </w:pPr>
      <w:rPr>
        <w:rFonts w:hint="default"/>
        <w:color w:val="000000" w:themeColor="text1"/>
      </w:rPr>
    </w:lvl>
    <w:lvl w:ilvl="7">
      <w:start w:val="1"/>
      <w:numFmt w:val="decimal"/>
      <w:isLgl/>
      <w:lvlText w:val="%1.%2.%3.%4.%5.%6.%7.%8"/>
      <w:lvlJc w:val="left"/>
      <w:pPr>
        <w:ind w:left="3256" w:hanging="1440"/>
      </w:pPr>
      <w:rPr>
        <w:rFonts w:hint="default"/>
        <w:color w:val="000000" w:themeColor="text1"/>
      </w:rPr>
    </w:lvl>
    <w:lvl w:ilvl="8">
      <w:start w:val="1"/>
      <w:numFmt w:val="decimal"/>
      <w:isLgl/>
      <w:lvlText w:val="%1.%2.%3.%4.%5.%6.%7.%8.%9"/>
      <w:lvlJc w:val="left"/>
      <w:pPr>
        <w:ind w:left="3464" w:hanging="1440"/>
      </w:pPr>
      <w:rPr>
        <w:rFonts w:hint="default"/>
        <w:color w:val="000000" w:themeColor="text1"/>
      </w:rPr>
    </w:lvl>
  </w:abstractNum>
  <w:abstractNum w:abstractNumId="60" w15:restartNumberingAfterBreak="0">
    <w:nsid w:val="62AD3FC8"/>
    <w:multiLevelType w:val="multilevel"/>
    <w:tmpl w:val="43FC93E2"/>
    <w:lvl w:ilvl="0">
      <w:start w:val="1"/>
      <w:numFmt w:val="decimal"/>
      <w:lvlText w:val="%1."/>
      <w:lvlJc w:val="left"/>
      <w:pPr>
        <w:ind w:left="360" w:hanging="360"/>
      </w:pPr>
      <w:rPr>
        <w:rFonts w:hint="default"/>
        <w:b w:val="0"/>
        <w:color w:val="000000"/>
      </w:rPr>
    </w:lvl>
    <w:lvl w:ilvl="1">
      <w:start w:val="1"/>
      <w:numFmt w:val="decimal"/>
      <w:lvlText w:val="%2."/>
      <w:lvlJc w:val="left"/>
      <w:pPr>
        <w:ind w:left="716" w:hanging="432"/>
      </w:pPr>
      <w:rPr>
        <w:rFonts w:hint="default"/>
        <w:b w:val="0"/>
        <w:color w:val="000000"/>
      </w:rPr>
    </w:lvl>
    <w:lvl w:ilvl="2">
      <w:start w:val="1"/>
      <w:numFmt w:val="decimal"/>
      <w:lvlText w:val="%1.%2.%3."/>
      <w:lvlJc w:val="left"/>
      <w:pPr>
        <w:ind w:left="1224" w:hanging="504"/>
      </w:pPr>
      <w:rPr>
        <w:rFonts w:hint="default"/>
        <w:b w:val="0"/>
        <w:color w:val="000000"/>
      </w:rPr>
    </w:lvl>
    <w:lvl w:ilvl="3">
      <w:start w:val="1"/>
      <w:numFmt w:val="decimal"/>
      <w:lvlText w:val="%1.%2.%3.%4."/>
      <w:lvlJc w:val="left"/>
      <w:pPr>
        <w:ind w:left="1728" w:hanging="648"/>
      </w:pPr>
      <w:rPr>
        <w:rFonts w:hint="default"/>
        <w:b w:val="0"/>
        <w:color w:val="00000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1" w15:restartNumberingAfterBreak="0">
    <w:nsid w:val="62E245F6"/>
    <w:multiLevelType w:val="hybridMultilevel"/>
    <w:tmpl w:val="53AAFDDA"/>
    <w:lvl w:ilvl="0" w:tplc="C14E885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631E304C"/>
    <w:multiLevelType w:val="hybridMultilevel"/>
    <w:tmpl w:val="5A0CF8C2"/>
    <w:lvl w:ilvl="0" w:tplc="04150011">
      <w:start w:val="1"/>
      <w:numFmt w:val="decimal"/>
      <w:lvlText w:val="%1)"/>
      <w:lvlJc w:val="left"/>
      <w:pPr>
        <w:ind w:left="1571" w:hanging="360"/>
      </w:pPr>
      <w:rPr>
        <w:rFonts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63" w15:restartNumberingAfterBreak="0">
    <w:nsid w:val="65314799"/>
    <w:multiLevelType w:val="hybridMultilevel"/>
    <w:tmpl w:val="D8E8CB9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4" w15:restartNumberingAfterBreak="0">
    <w:nsid w:val="65511DA2"/>
    <w:multiLevelType w:val="hybridMultilevel"/>
    <w:tmpl w:val="401CD4C4"/>
    <w:lvl w:ilvl="0" w:tplc="E1CE282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65924E01"/>
    <w:multiLevelType w:val="hybridMultilevel"/>
    <w:tmpl w:val="824049BC"/>
    <w:lvl w:ilvl="0" w:tplc="C14E885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66B156B8"/>
    <w:multiLevelType w:val="hybridMultilevel"/>
    <w:tmpl w:val="4E1E442A"/>
    <w:lvl w:ilvl="0" w:tplc="1410E93A">
      <w:start w:val="1"/>
      <w:numFmt w:val="decimal"/>
      <w:lvlText w:val="%1."/>
      <w:lvlJc w:val="left"/>
      <w:pPr>
        <w:ind w:left="1440" w:hanging="360"/>
      </w:pPr>
    </w:lvl>
    <w:lvl w:ilvl="1" w:tplc="04150017">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7" w15:restartNumberingAfterBreak="0">
    <w:nsid w:val="673A71CE"/>
    <w:multiLevelType w:val="hybridMultilevel"/>
    <w:tmpl w:val="6A8841AC"/>
    <w:lvl w:ilvl="0" w:tplc="5B8678E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681D7B41"/>
    <w:multiLevelType w:val="hybridMultilevel"/>
    <w:tmpl w:val="3A125060"/>
    <w:lvl w:ilvl="0" w:tplc="C7FEDB98">
      <w:start w:val="1"/>
      <w:numFmt w:val="decimal"/>
      <w:lvlText w:val="%1."/>
      <w:lvlJc w:val="left"/>
      <w:pPr>
        <w:ind w:left="720" w:hanging="360"/>
      </w:pPr>
      <w:rPr>
        <w:rFonts w:hint="default"/>
        <w:b w:val="0"/>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69233E5D"/>
    <w:multiLevelType w:val="hybridMultilevel"/>
    <w:tmpl w:val="650A892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6E4C266B"/>
    <w:multiLevelType w:val="multilevel"/>
    <w:tmpl w:val="0415001F"/>
    <w:styleLink w:val="Styl2"/>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15:restartNumberingAfterBreak="0">
    <w:nsid w:val="6E505408"/>
    <w:multiLevelType w:val="hybridMultilevel"/>
    <w:tmpl w:val="2C96F3EA"/>
    <w:lvl w:ilvl="0" w:tplc="13307580">
      <w:start w:val="1"/>
      <w:numFmt w:val="lowerLetter"/>
      <w:lvlText w:val="%1)"/>
      <w:lvlJc w:val="left"/>
      <w:pPr>
        <w:ind w:left="928" w:hanging="360"/>
      </w:pPr>
      <w:rPr>
        <w:rFonts w:asciiTheme="minorHAnsi" w:eastAsiaTheme="majorEastAsia" w:hAnsiTheme="minorHAnsi" w:cstheme="minorHAnsi"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2" w15:restartNumberingAfterBreak="0">
    <w:nsid w:val="736F3BB8"/>
    <w:multiLevelType w:val="hybridMultilevel"/>
    <w:tmpl w:val="2074598E"/>
    <w:lvl w:ilvl="0" w:tplc="37540748">
      <w:start w:val="1"/>
      <w:numFmt w:val="decimal"/>
      <w:lvlText w:val="%1."/>
      <w:lvlJc w:val="left"/>
      <w:pPr>
        <w:ind w:left="72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3" w15:restartNumberingAfterBreak="0">
    <w:nsid w:val="75510345"/>
    <w:multiLevelType w:val="hybridMultilevel"/>
    <w:tmpl w:val="482ACFCE"/>
    <w:lvl w:ilvl="0" w:tplc="456CAED6">
      <w:start w:val="14"/>
      <w:numFmt w:val="decimal"/>
      <w:lvlText w:val="%1."/>
      <w:lvlJc w:val="left"/>
      <w:pPr>
        <w:ind w:left="1440" w:hanging="360"/>
      </w:pPr>
      <w:rPr>
        <w:rFonts w:ascii="Calibri" w:eastAsia="Times New Roman" w:hAnsi="Calibri"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76126EF8"/>
    <w:multiLevelType w:val="hybridMultilevel"/>
    <w:tmpl w:val="C054C812"/>
    <w:lvl w:ilvl="0" w:tplc="DD56E2E4">
      <w:start w:val="1"/>
      <w:numFmt w:val="decimal"/>
      <w:lvlText w:val="%1."/>
      <w:lvlJc w:val="left"/>
      <w:pPr>
        <w:ind w:left="264" w:hanging="20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79F6161B"/>
    <w:multiLevelType w:val="multilevel"/>
    <w:tmpl w:val="815417A8"/>
    <w:lvl w:ilvl="0">
      <w:start w:val="6"/>
      <w:numFmt w:val="decimal"/>
      <w:lvlText w:val="%1."/>
      <w:lvlJc w:val="left"/>
      <w:pPr>
        <w:ind w:left="720" w:hanging="36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496" w:hanging="720"/>
      </w:pPr>
      <w:rPr>
        <w:rFonts w:hint="default"/>
      </w:rPr>
    </w:lvl>
    <w:lvl w:ilvl="3">
      <w:start w:val="1"/>
      <w:numFmt w:val="decimal"/>
      <w:isLgl/>
      <w:lvlText w:val="%1.%2.%3.%4"/>
      <w:lvlJc w:val="left"/>
      <w:pPr>
        <w:ind w:left="1704" w:hanging="720"/>
      </w:pPr>
      <w:rPr>
        <w:rFonts w:hint="default"/>
      </w:rPr>
    </w:lvl>
    <w:lvl w:ilvl="4">
      <w:start w:val="1"/>
      <w:numFmt w:val="decimal"/>
      <w:isLgl/>
      <w:lvlText w:val="%1.%2.%3.%4.%5"/>
      <w:lvlJc w:val="left"/>
      <w:pPr>
        <w:ind w:left="2272"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3048" w:hanging="1440"/>
      </w:pPr>
      <w:rPr>
        <w:rFonts w:hint="default"/>
      </w:rPr>
    </w:lvl>
    <w:lvl w:ilvl="7">
      <w:start w:val="1"/>
      <w:numFmt w:val="decimal"/>
      <w:isLgl/>
      <w:lvlText w:val="%1.%2.%3.%4.%5.%6.%7.%8"/>
      <w:lvlJc w:val="left"/>
      <w:pPr>
        <w:ind w:left="3256" w:hanging="1440"/>
      </w:pPr>
      <w:rPr>
        <w:rFonts w:hint="default"/>
      </w:rPr>
    </w:lvl>
    <w:lvl w:ilvl="8">
      <w:start w:val="1"/>
      <w:numFmt w:val="decimal"/>
      <w:isLgl/>
      <w:lvlText w:val="%1.%2.%3.%4.%5.%6.%7.%8.%9"/>
      <w:lvlJc w:val="left"/>
      <w:pPr>
        <w:ind w:left="3464" w:hanging="1440"/>
      </w:pPr>
      <w:rPr>
        <w:rFonts w:hint="default"/>
      </w:rPr>
    </w:lvl>
  </w:abstractNum>
  <w:abstractNum w:abstractNumId="76" w15:restartNumberingAfterBreak="0">
    <w:nsid w:val="7B4A1538"/>
    <w:multiLevelType w:val="multilevel"/>
    <w:tmpl w:val="0415001D"/>
    <w:styleLink w:val="Styl4"/>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7" w15:restartNumberingAfterBreak="0">
    <w:nsid w:val="7C25598C"/>
    <w:multiLevelType w:val="multilevel"/>
    <w:tmpl w:val="3D60E140"/>
    <w:lvl w:ilvl="0">
      <w:start w:val="1"/>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78" w15:restartNumberingAfterBreak="0">
    <w:nsid w:val="7D980015"/>
    <w:multiLevelType w:val="hybridMultilevel"/>
    <w:tmpl w:val="884072C4"/>
    <w:lvl w:ilvl="0" w:tplc="C14E8856">
      <w:start w:val="1"/>
      <w:numFmt w:val="bullet"/>
      <w:lvlText w:val=""/>
      <w:lvlJc w:val="left"/>
      <w:pPr>
        <w:ind w:left="1480" w:hanging="360"/>
      </w:pPr>
      <w:rPr>
        <w:rFonts w:ascii="Symbol" w:hAnsi="Symbol"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9" w15:restartNumberingAfterBreak="0">
    <w:nsid w:val="7F7621FA"/>
    <w:multiLevelType w:val="hybridMultilevel"/>
    <w:tmpl w:val="5BA68504"/>
    <w:lvl w:ilvl="0" w:tplc="5C689A84">
      <w:start w:val="1"/>
      <w:numFmt w:val="decimal"/>
      <w:lvlText w:val="%1."/>
      <w:lvlJc w:val="left"/>
      <w:pPr>
        <w:ind w:left="720" w:hanging="360"/>
      </w:pPr>
      <w:rPr>
        <w:rFonts w:ascii="Calibri" w:eastAsia="Times New Roman" w:hAnsi="Calibri" w:cs="Times New Roman"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7F7F12A2"/>
    <w:multiLevelType w:val="hybridMultilevel"/>
    <w:tmpl w:val="1FB85A44"/>
    <w:lvl w:ilvl="0" w:tplc="4328CCFC">
      <w:start w:val="1"/>
      <w:numFmt w:val="decimal"/>
      <w:lvlText w:val="%1."/>
      <w:lvlJc w:val="left"/>
      <w:pPr>
        <w:ind w:left="720" w:hanging="360"/>
      </w:pPr>
      <w:rPr>
        <w:rFonts w:ascii="Calibri" w:eastAsia="Times New Roman" w:hAnsi="Calibri"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9"/>
  </w:num>
  <w:num w:numId="2">
    <w:abstractNumId w:val="7"/>
  </w:num>
  <w:num w:numId="3">
    <w:abstractNumId w:val="39"/>
  </w:num>
  <w:num w:numId="4">
    <w:abstractNumId w:val="57"/>
  </w:num>
  <w:num w:numId="5">
    <w:abstractNumId w:val="59"/>
  </w:num>
  <w:num w:numId="6">
    <w:abstractNumId w:val="25"/>
  </w:num>
  <w:num w:numId="7">
    <w:abstractNumId w:val="79"/>
  </w:num>
  <w:num w:numId="8">
    <w:abstractNumId w:val="46"/>
  </w:num>
  <w:num w:numId="9">
    <w:abstractNumId w:val="41"/>
  </w:num>
  <w:num w:numId="10">
    <w:abstractNumId w:val="47"/>
  </w:num>
  <w:num w:numId="11">
    <w:abstractNumId w:val="3"/>
  </w:num>
  <w:num w:numId="12">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0"/>
  </w:num>
  <w:num w:numId="14">
    <w:abstractNumId w:val="60"/>
  </w:num>
  <w:num w:numId="15">
    <w:abstractNumId w:val="1"/>
  </w:num>
  <w:num w:numId="16">
    <w:abstractNumId w:val="8"/>
  </w:num>
  <w:num w:numId="17">
    <w:abstractNumId w:val="45"/>
  </w:num>
  <w:num w:numId="18">
    <w:abstractNumId w:val="33"/>
  </w:num>
  <w:num w:numId="19">
    <w:abstractNumId w:val="43"/>
  </w:num>
  <w:num w:numId="20">
    <w:abstractNumId w:val="44"/>
  </w:num>
  <w:num w:numId="21">
    <w:abstractNumId w:val="10"/>
  </w:num>
  <w:num w:numId="22">
    <w:abstractNumId w:val="11"/>
  </w:num>
  <w:num w:numId="23">
    <w:abstractNumId w:val="40"/>
  </w:num>
  <w:num w:numId="24">
    <w:abstractNumId w:val="32"/>
  </w:num>
  <w:num w:numId="25">
    <w:abstractNumId w:val="20"/>
  </w:num>
  <w:num w:numId="26">
    <w:abstractNumId w:val="4"/>
  </w:num>
  <w:num w:numId="27">
    <w:abstractNumId w:val="0"/>
  </w:num>
  <w:num w:numId="28">
    <w:abstractNumId w:val="55"/>
  </w:num>
  <w:num w:numId="29">
    <w:abstractNumId w:val="49"/>
  </w:num>
  <w:num w:numId="30">
    <w:abstractNumId w:val="80"/>
  </w:num>
  <w:num w:numId="31">
    <w:abstractNumId w:val="61"/>
  </w:num>
  <w:num w:numId="32">
    <w:abstractNumId w:val="74"/>
  </w:num>
  <w:num w:numId="33">
    <w:abstractNumId w:val="73"/>
  </w:num>
  <w:num w:numId="3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num>
  <w:num w:numId="3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8"/>
  </w:num>
  <w:num w:numId="38">
    <w:abstractNumId w:val="5"/>
  </w:num>
  <w:num w:numId="39">
    <w:abstractNumId w:val="68"/>
  </w:num>
  <w:num w:numId="40">
    <w:abstractNumId w:val="71"/>
    <w:lvlOverride w:ilvl="0">
      <w:startOverride w:val="1"/>
    </w:lvlOverride>
  </w:num>
  <w:num w:numId="41">
    <w:abstractNumId w:val="65"/>
  </w:num>
  <w:num w:numId="42">
    <w:abstractNumId w:val="58"/>
  </w:num>
  <w:num w:numId="43">
    <w:abstractNumId w:val="38"/>
  </w:num>
  <w:num w:numId="44">
    <w:abstractNumId w:val="53"/>
  </w:num>
  <w:num w:numId="4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2"/>
  </w:num>
  <w:num w:numId="47">
    <w:abstractNumId w:val="56"/>
  </w:num>
  <w:num w:numId="48">
    <w:abstractNumId w:val="70"/>
  </w:num>
  <w:num w:numId="49">
    <w:abstractNumId w:val="42"/>
  </w:num>
  <w:num w:numId="50">
    <w:abstractNumId w:val="76"/>
  </w:num>
  <w:num w:numId="51">
    <w:abstractNumId w:val="30"/>
  </w:num>
  <w:num w:numId="52">
    <w:abstractNumId w:val="13"/>
  </w:num>
  <w:num w:numId="53">
    <w:abstractNumId w:val="18"/>
  </w:num>
  <w:num w:numId="54">
    <w:abstractNumId w:val="64"/>
  </w:num>
  <w:num w:numId="55">
    <w:abstractNumId w:val="75"/>
  </w:num>
  <w:num w:numId="56">
    <w:abstractNumId w:val="28"/>
  </w:num>
  <w:num w:numId="57">
    <w:abstractNumId w:val="29"/>
  </w:num>
  <w:num w:numId="58">
    <w:abstractNumId w:val="54"/>
  </w:num>
  <w:num w:numId="59">
    <w:abstractNumId w:val="24"/>
  </w:num>
  <w:num w:numId="60">
    <w:abstractNumId w:val="26"/>
  </w:num>
  <w:num w:numId="61">
    <w:abstractNumId w:val="67"/>
  </w:num>
  <w:num w:numId="62">
    <w:abstractNumId w:val="35"/>
  </w:num>
  <w:num w:numId="63">
    <w:abstractNumId w:val="6"/>
  </w:num>
  <w:num w:numId="64">
    <w:abstractNumId w:val="23"/>
  </w:num>
  <w:num w:numId="65">
    <w:abstractNumId w:val="77"/>
  </w:num>
  <w:num w:numId="66">
    <w:abstractNumId w:val="34"/>
  </w:num>
  <w:num w:numId="67">
    <w:abstractNumId w:val="62"/>
  </w:num>
  <w:num w:numId="68">
    <w:abstractNumId w:val="17"/>
  </w:num>
  <w:num w:numId="69">
    <w:abstractNumId w:val="15"/>
  </w:num>
  <w:num w:numId="70">
    <w:abstractNumId w:val="51"/>
  </w:num>
  <w:num w:numId="71">
    <w:abstractNumId w:val="27"/>
  </w:num>
  <w:num w:numId="72">
    <w:abstractNumId w:val="37"/>
  </w:num>
  <w:num w:numId="73">
    <w:abstractNumId w:val="19"/>
  </w:num>
  <w:num w:numId="74">
    <w:abstractNumId w:val="52"/>
  </w:num>
  <w:num w:numId="75">
    <w:abstractNumId w:val="48"/>
  </w:num>
  <w:num w:numId="76">
    <w:abstractNumId w:val="2"/>
  </w:num>
  <w:num w:numId="77">
    <w:abstractNumId w:val="14"/>
  </w:num>
  <w:num w:numId="78">
    <w:abstractNumId w:val="31"/>
  </w:num>
  <w:num w:numId="79">
    <w:abstractNumId w:val="12"/>
  </w:num>
  <w:num w:numId="80">
    <w:abstractNumId w:val="9"/>
  </w:num>
  <w:num w:numId="81">
    <w:abstractNumId w:val="63"/>
  </w:num>
  <w:num w:numId="82">
    <w:abstractNumId w:val="36"/>
  </w:num>
  <w:num w:numId="83">
    <w:abstractNumId w:val="66"/>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CCF"/>
    <w:rsid w:val="001A538B"/>
    <w:rsid w:val="00263637"/>
    <w:rsid w:val="002772D5"/>
    <w:rsid w:val="0028186A"/>
    <w:rsid w:val="002A0222"/>
    <w:rsid w:val="003369DE"/>
    <w:rsid w:val="00347D50"/>
    <w:rsid w:val="00397058"/>
    <w:rsid w:val="003E4277"/>
    <w:rsid w:val="004026E9"/>
    <w:rsid w:val="00433DD0"/>
    <w:rsid w:val="0045444E"/>
    <w:rsid w:val="004A7DEE"/>
    <w:rsid w:val="00545E53"/>
    <w:rsid w:val="00611F97"/>
    <w:rsid w:val="00671955"/>
    <w:rsid w:val="006A598C"/>
    <w:rsid w:val="006B2105"/>
    <w:rsid w:val="0071763A"/>
    <w:rsid w:val="007B18CA"/>
    <w:rsid w:val="007D22E6"/>
    <w:rsid w:val="008A0BFC"/>
    <w:rsid w:val="00975588"/>
    <w:rsid w:val="009800D0"/>
    <w:rsid w:val="009A0894"/>
    <w:rsid w:val="00A04860"/>
    <w:rsid w:val="00A76CCF"/>
    <w:rsid w:val="00B1387D"/>
    <w:rsid w:val="00B60F47"/>
    <w:rsid w:val="00B73875"/>
    <w:rsid w:val="00BB2343"/>
    <w:rsid w:val="00C16C73"/>
    <w:rsid w:val="00C43744"/>
    <w:rsid w:val="00C454BB"/>
    <w:rsid w:val="00CE1048"/>
    <w:rsid w:val="00CF6EDF"/>
    <w:rsid w:val="00D83F2F"/>
    <w:rsid w:val="00E040D8"/>
    <w:rsid w:val="00E142C5"/>
    <w:rsid w:val="00E27F88"/>
    <w:rsid w:val="00EA1C35"/>
    <w:rsid w:val="00EB7873"/>
    <w:rsid w:val="00F4706D"/>
    <w:rsid w:val="00F9405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35EAD7-B2F2-435F-BD41-FA51B1EB7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76CCF"/>
    <w:pPr>
      <w:spacing w:after="0" w:line="240" w:lineRule="auto"/>
      <w:ind w:left="284" w:hanging="284"/>
    </w:pPr>
    <w:rPr>
      <w:rFonts w:ascii="Times New Roman" w:eastAsia="Times New Roman" w:hAnsi="Times New Roman" w:cs="Times New Roman"/>
      <w:sz w:val="24"/>
      <w:szCs w:val="24"/>
      <w:lang w:eastAsia="pl-PL"/>
    </w:rPr>
  </w:style>
  <w:style w:type="paragraph" w:styleId="Nagwek1">
    <w:name w:val="heading 1"/>
    <w:basedOn w:val="Normalny"/>
    <w:next w:val="Nagwek2"/>
    <w:link w:val="Nagwek1Znak"/>
    <w:uiPriority w:val="9"/>
    <w:qFormat/>
    <w:rsid w:val="00A76CCF"/>
    <w:pPr>
      <w:keepNext/>
      <w:widowControl w:val="0"/>
      <w:numPr>
        <w:numId w:val="13"/>
      </w:numPr>
      <w:ind w:left="283" w:hanging="170"/>
      <w:outlineLvl w:val="0"/>
    </w:pPr>
    <w:rPr>
      <w:rFonts w:asciiTheme="minorHAnsi" w:eastAsiaTheme="minorHAnsi" w:hAnsiTheme="minorHAnsi" w:cstheme="minorBidi"/>
      <w:b/>
      <w:caps/>
      <w:sz w:val="22"/>
      <w:lang w:eastAsia="en-US"/>
    </w:rPr>
  </w:style>
  <w:style w:type="paragraph" w:styleId="Nagwek2">
    <w:name w:val="heading 2"/>
    <w:basedOn w:val="Normalny"/>
    <w:next w:val="Nagwek3"/>
    <w:link w:val="Nagwek2Znak"/>
    <w:uiPriority w:val="9"/>
    <w:unhideWhenUsed/>
    <w:qFormat/>
    <w:rsid w:val="00A76CCF"/>
    <w:pPr>
      <w:keepNext/>
      <w:widowControl w:val="0"/>
      <w:numPr>
        <w:ilvl w:val="1"/>
        <w:numId w:val="13"/>
      </w:numPr>
      <w:spacing w:before="360" w:after="240" w:line="360" w:lineRule="auto"/>
      <w:ind w:left="709"/>
      <w:outlineLvl w:val="1"/>
    </w:pPr>
    <w:rPr>
      <w:rFonts w:ascii="Calibri" w:eastAsiaTheme="minorHAnsi" w:hAnsi="Calibri" w:cstheme="majorBidi"/>
      <w:b/>
      <w:sz w:val="22"/>
      <w:lang w:val="en-US" w:eastAsia="en-US"/>
    </w:rPr>
  </w:style>
  <w:style w:type="paragraph" w:styleId="Nagwek3">
    <w:name w:val="heading 3"/>
    <w:basedOn w:val="Normalny"/>
    <w:next w:val="Normalny"/>
    <w:link w:val="Nagwek3Znak"/>
    <w:uiPriority w:val="9"/>
    <w:unhideWhenUsed/>
    <w:qFormat/>
    <w:rsid w:val="00A76CCF"/>
    <w:pPr>
      <w:keepNext/>
      <w:widowControl w:val="0"/>
      <w:numPr>
        <w:ilvl w:val="2"/>
        <w:numId w:val="13"/>
      </w:numPr>
      <w:spacing w:before="120" w:line="360" w:lineRule="auto"/>
      <w:contextualSpacing/>
      <w:jc w:val="both"/>
      <w:outlineLvl w:val="2"/>
    </w:pPr>
    <w:rPr>
      <w:rFonts w:eastAsiaTheme="minorHAnsi" w:cstheme="majorBidi"/>
      <w:b/>
      <w:szCs w:val="22"/>
      <w:lang w:val="en-US"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76CCF"/>
    <w:rPr>
      <w:b/>
      <w:caps/>
      <w:szCs w:val="24"/>
    </w:rPr>
  </w:style>
  <w:style w:type="character" w:customStyle="1" w:styleId="Nagwek2Znak">
    <w:name w:val="Nagłówek 2 Znak"/>
    <w:basedOn w:val="Domylnaczcionkaakapitu"/>
    <w:link w:val="Nagwek2"/>
    <w:uiPriority w:val="9"/>
    <w:rsid w:val="00A76CCF"/>
    <w:rPr>
      <w:rFonts w:ascii="Calibri" w:hAnsi="Calibri" w:cstheme="majorBidi"/>
      <w:b/>
      <w:szCs w:val="24"/>
      <w:lang w:val="en-US"/>
    </w:rPr>
  </w:style>
  <w:style w:type="character" w:customStyle="1" w:styleId="Nagwek3Znak">
    <w:name w:val="Nagłówek 3 Znak"/>
    <w:basedOn w:val="Domylnaczcionkaakapitu"/>
    <w:link w:val="Nagwek3"/>
    <w:uiPriority w:val="9"/>
    <w:rsid w:val="00A76CCF"/>
    <w:rPr>
      <w:rFonts w:ascii="Times New Roman" w:hAnsi="Times New Roman" w:cstheme="majorBidi"/>
      <w:b/>
      <w:sz w:val="24"/>
      <w:lang w:val="en-US"/>
    </w:rPr>
  </w:style>
  <w:style w:type="paragraph" w:styleId="Akapitzlist">
    <w:name w:val="List Paragraph"/>
    <w:aliases w:val="wypunktowanie"/>
    <w:basedOn w:val="Normalny"/>
    <w:link w:val="AkapitzlistZnak"/>
    <w:uiPriority w:val="34"/>
    <w:qFormat/>
    <w:rsid w:val="00A76CCF"/>
    <w:pPr>
      <w:ind w:left="720"/>
      <w:contextualSpacing/>
    </w:pPr>
  </w:style>
  <w:style w:type="character" w:styleId="Hipercze">
    <w:name w:val="Hyperlink"/>
    <w:basedOn w:val="Domylnaczcionkaakapitu"/>
    <w:uiPriority w:val="99"/>
    <w:unhideWhenUsed/>
    <w:rsid w:val="00A76CCF"/>
    <w:rPr>
      <w:color w:val="0563C1" w:themeColor="hyperlink"/>
      <w:u w:val="single"/>
    </w:rPr>
  </w:style>
  <w:style w:type="paragraph" w:styleId="Tekstprzypisudolnego">
    <w:name w:val="footnote text"/>
    <w:basedOn w:val="Normalny"/>
    <w:link w:val="TekstprzypisudolnegoZnak"/>
    <w:uiPriority w:val="99"/>
    <w:unhideWhenUsed/>
    <w:rsid w:val="00A76CCF"/>
    <w:rPr>
      <w:sz w:val="20"/>
      <w:szCs w:val="20"/>
    </w:rPr>
  </w:style>
  <w:style w:type="character" w:customStyle="1" w:styleId="TekstprzypisudolnegoZnak">
    <w:name w:val="Tekst przypisu dolnego Znak"/>
    <w:basedOn w:val="Domylnaczcionkaakapitu"/>
    <w:link w:val="Tekstprzypisudolnego"/>
    <w:uiPriority w:val="99"/>
    <w:rsid w:val="00A76CCF"/>
    <w:rPr>
      <w:rFonts w:ascii="Times New Roman" w:eastAsia="Times New Roman" w:hAnsi="Times New Roman" w:cs="Times New Roman"/>
      <w:sz w:val="20"/>
      <w:szCs w:val="20"/>
      <w:lang w:eastAsia="pl-PL"/>
    </w:rPr>
  </w:style>
  <w:style w:type="character" w:styleId="Odwoanieprzypisudolnego">
    <w:name w:val="footnote reference"/>
    <w:basedOn w:val="Domylnaczcionkaakapitu"/>
    <w:semiHidden/>
    <w:unhideWhenUsed/>
    <w:rsid w:val="00A76CCF"/>
    <w:rPr>
      <w:vertAlign w:val="superscript"/>
    </w:rPr>
  </w:style>
  <w:style w:type="paragraph" w:styleId="Nagwek">
    <w:name w:val="header"/>
    <w:basedOn w:val="Normalny"/>
    <w:link w:val="NagwekZnak"/>
    <w:unhideWhenUsed/>
    <w:rsid w:val="00A76CCF"/>
    <w:pPr>
      <w:tabs>
        <w:tab w:val="center" w:pos="4536"/>
        <w:tab w:val="right" w:pos="9072"/>
      </w:tabs>
    </w:pPr>
  </w:style>
  <w:style w:type="character" w:customStyle="1" w:styleId="NagwekZnak">
    <w:name w:val="Nagłówek Znak"/>
    <w:basedOn w:val="Domylnaczcionkaakapitu"/>
    <w:link w:val="Nagwek"/>
    <w:rsid w:val="00A76CCF"/>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A76CCF"/>
    <w:pPr>
      <w:tabs>
        <w:tab w:val="center" w:pos="4536"/>
        <w:tab w:val="right" w:pos="9072"/>
      </w:tabs>
    </w:pPr>
  </w:style>
  <w:style w:type="character" w:customStyle="1" w:styleId="StopkaZnak">
    <w:name w:val="Stopka Znak"/>
    <w:basedOn w:val="Domylnaczcionkaakapitu"/>
    <w:link w:val="Stopka"/>
    <w:uiPriority w:val="99"/>
    <w:rsid w:val="00A76CCF"/>
    <w:rPr>
      <w:rFonts w:ascii="Times New Roman" w:eastAsia="Times New Roman" w:hAnsi="Times New Roman" w:cs="Times New Roman"/>
      <w:sz w:val="24"/>
      <w:szCs w:val="24"/>
      <w:lang w:eastAsia="pl-PL"/>
    </w:rPr>
  </w:style>
  <w:style w:type="paragraph" w:styleId="Tekstpodstawowy">
    <w:name w:val="Body Text"/>
    <w:basedOn w:val="Normalny"/>
    <w:link w:val="TekstpodstawowyZnak"/>
    <w:semiHidden/>
    <w:rsid w:val="00A76CCF"/>
    <w:pPr>
      <w:jc w:val="both"/>
    </w:pPr>
    <w:rPr>
      <w:szCs w:val="20"/>
    </w:rPr>
  </w:style>
  <w:style w:type="character" w:customStyle="1" w:styleId="TekstpodstawowyZnak">
    <w:name w:val="Tekst podstawowy Znak"/>
    <w:basedOn w:val="Domylnaczcionkaakapitu"/>
    <w:link w:val="Tekstpodstawowy"/>
    <w:semiHidden/>
    <w:rsid w:val="00A76CCF"/>
    <w:rPr>
      <w:rFonts w:ascii="Times New Roman" w:eastAsia="Times New Roman" w:hAnsi="Times New Roman" w:cs="Times New Roman"/>
      <w:sz w:val="24"/>
      <w:szCs w:val="20"/>
      <w:lang w:eastAsia="pl-PL"/>
    </w:rPr>
  </w:style>
  <w:style w:type="character" w:customStyle="1" w:styleId="Teksttreci12">
    <w:name w:val="Tekst treści (12)"/>
    <w:basedOn w:val="Domylnaczcionkaakapitu"/>
    <w:link w:val="Teksttreci121"/>
    <w:rsid w:val="00A76CCF"/>
    <w:rPr>
      <w:b/>
      <w:bCs/>
      <w:sz w:val="26"/>
      <w:szCs w:val="26"/>
      <w:shd w:val="clear" w:color="auto" w:fill="FFFFFF"/>
    </w:rPr>
  </w:style>
  <w:style w:type="paragraph" w:customStyle="1" w:styleId="Teksttreci121">
    <w:name w:val="Tekst treści (12)1"/>
    <w:basedOn w:val="Normalny"/>
    <w:link w:val="Teksttreci12"/>
    <w:rsid w:val="00A76CCF"/>
    <w:pPr>
      <w:shd w:val="clear" w:color="auto" w:fill="FFFFFF"/>
      <w:spacing w:before="240" w:line="274" w:lineRule="exact"/>
      <w:jc w:val="both"/>
    </w:pPr>
    <w:rPr>
      <w:rFonts w:asciiTheme="minorHAnsi" w:eastAsiaTheme="minorHAnsi" w:hAnsiTheme="minorHAnsi" w:cstheme="minorBidi"/>
      <w:b/>
      <w:bCs/>
      <w:sz w:val="26"/>
      <w:szCs w:val="26"/>
      <w:lang w:eastAsia="en-US"/>
    </w:rPr>
  </w:style>
  <w:style w:type="paragraph" w:styleId="Tekstpodstawowywcity">
    <w:name w:val="Body Text Indent"/>
    <w:basedOn w:val="Normalny"/>
    <w:link w:val="TekstpodstawowywcityZnak"/>
    <w:uiPriority w:val="99"/>
    <w:semiHidden/>
    <w:unhideWhenUsed/>
    <w:rsid w:val="00A76CCF"/>
    <w:pPr>
      <w:spacing w:after="120"/>
      <w:ind w:left="283"/>
    </w:pPr>
  </w:style>
  <w:style w:type="character" w:customStyle="1" w:styleId="TekstpodstawowywcityZnak">
    <w:name w:val="Tekst podstawowy wcięty Znak"/>
    <w:basedOn w:val="Domylnaczcionkaakapitu"/>
    <w:link w:val="Tekstpodstawowywcity"/>
    <w:uiPriority w:val="99"/>
    <w:semiHidden/>
    <w:rsid w:val="00A76CCF"/>
    <w:rPr>
      <w:rFonts w:ascii="Times New Roman" w:eastAsia="Times New Roman" w:hAnsi="Times New Roman" w:cs="Times New Roman"/>
      <w:sz w:val="24"/>
      <w:szCs w:val="24"/>
      <w:lang w:eastAsia="pl-PL"/>
    </w:rPr>
  </w:style>
  <w:style w:type="paragraph" w:customStyle="1" w:styleId="Akapitzlist1">
    <w:name w:val="Akapit z listą1"/>
    <w:basedOn w:val="Normalny"/>
    <w:rsid w:val="00A76CCF"/>
    <w:pPr>
      <w:spacing w:after="200" w:line="276" w:lineRule="auto"/>
      <w:ind w:left="720"/>
    </w:pPr>
    <w:rPr>
      <w:rFonts w:ascii="Calibri" w:hAnsi="Calibri" w:cs="Calibri"/>
      <w:sz w:val="22"/>
      <w:szCs w:val="22"/>
      <w:lang w:eastAsia="en-US"/>
    </w:rPr>
  </w:style>
  <w:style w:type="table" w:styleId="Tabela-Siatka">
    <w:name w:val="Table Grid"/>
    <w:basedOn w:val="Standardowy"/>
    <w:uiPriority w:val="59"/>
    <w:rsid w:val="00A76CCF"/>
    <w:pPr>
      <w:suppressAutoHyphens/>
      <w:spacing w:after="0" w:line="240" w:lineRule="auto"/>
      <w:ind w:left="284" w:hanging="284"/>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treci1">
    <w:name w:val="toc 1"/>
    <w:aliases w:val="Spis treści magisterka"/>
    <w:basedOn w:val="Normalny"/>
    <w:next w:val="Normalny"/>
    <w:uiPriority w:val="39"/>
    <w:unhideWhenUsed/>
    <w:qFormat/>
    <w:rsid w:val="00A76CCF"/>
    <w:pPr>
      <w:widowControl w:val="0"/>
      <w:spacing w:before="120" w:after="120" w:line="276" w:lineRule="auto"/>
      <w:ind w:left="567"/>
    </w:pPr>
    <w:rPr>
      <w:rFonts w:asciiTheme="minorHAnsi" w:eastAsiaTheme="minorHAnsi" w:hAnsiTheme="minorHAnsi" w:cstheme="minorBidi"/>
      <w:b/>
      <w:bCs/>
      <w:caps/>
      <w:sz w:val="22"/>
      <w:szCs w:val="20"/>
      <w:lang w:val="en-US" w:eastAsia="en-US"/>
    </w:rPr>
  </w:style>
  <w:style w:type="paragraph" w:customStyle="1" w:styleId="Default">
    <w:name w:val="Default"/>
    <w:rsid w:val="00A76CCF"/>
    <w:pPr>
      <w:autoSpaceDE w:val="0"/>
      <w:autoSpaceDN w:val="0"/>
      <w:adjustRightInd w:val="0"/>
      <w:spacing w:after="0" w:line="240" w:lineRule="auto"/>
      <w:ind w:left="284" w:hanging="284"/>
    </w:pPr>
    <w:rPr>
      <w:rFonts w:ascii="Arial" w:eastAsia="Calibri" w:hAnsi="Arial" w:cs="Arial"/>
      <w:color w:val="000000"/>
      <w:sz w:val="24"/>
      <w:szCs w:val="24"/>
    </w:rPr>
  </w:style>
  <w:style w:type="table" w:customStyle="1" w:styleId="Tabela-Siatka1">
    <w:name w:val="Tabela - Siatka1"/>
    <w:basedOn w:val="Standardowy"/>
    <w:next w:val="Tabela-Siatka"/>
    <w:uiPriority w:val="59"/>
    <w:rsid w:val="00A76CCF"/>
    <w:pPr>
      <w:spacing w:after="0" w:line="240" w:lineRule="auto"/>
      <w:ind w:left="284" w:hanging="284"/>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A76CCF"/>
    <w:rPr>
      <w:sz w:val="16"/>
      <w:szCs w:val="16"/>
    </w:rPr>
  </w:style>
  <w:style w:type="paragraph" w:styleId="Tekstkomentarza">
    <w:name w:val="annotation text"/>
    <w:basedOn w:val="Normalny"/>
    <w:link w:val="TekstkomentarzaZnak"/>
    <w:uiPriority w:val="99"/>
    <w:semiHidden/>
    <w:unhideWhenUsed/>
    <w:rsid w:val="00A76CCF"/>
    <w:rPr>
      <w:sz w:val="20"/>
      <w:szCs w:val="20"/>
    </w:rPr>
  </w:style>
  <w:style w:type="character" w:customStyle="1" w:styleId="TekstkomentarzaZnak">
    <w:name w:val="Tekst komentarza Znak"/>
    <w:basedOn w:val="Domylnaczcionkaakapitu"/>
    <w:link w:val="Tekstkomentarza"/>
    <w:uiPriority w:val="99"/>
    <w:semiHidden/>
    <w:rsid w:val="00A76CCF"/>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A76CCF"/>
    <w:rPr>
      <w:b/>
      <w:bCs/>
    </w:rPr>
  </w:style>
  <w:style w:type="character" w:customStyle="1" w:styleId="TematkomentarzaZnak">
    <w:name w:val="Temat komentarza Znak"/>
    <w:basedOn w:val="TekstkomentarzaZnak"/>
    <w:link w:val="Tematkomentarza"/>
    <w:uiPriority w:val="99"/>
    <w:semiHidden/>
    <w:rsid w:val="00A76CCF"/>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A76CCF"/>
    <w:rPr>
      <w:rFonts w:ascii="Segoe UI" w:hAnsi="Segoe UI" w:cs="Segoe UI"/>
      <w:sz w:val="18"/>
      <w:szCs w:val="18"/>
    </w:rPr>
  </w:style>
  <w:style w:type="character" w:customStyle="1" w:styleId="TekstdymkaZnak">
    <w:name w:val="Tekst dymka Znak"/>
    <w:basedOn w:val="Domylnaczcionkaakapitu"/>
    <w:link w:val="Tekstdymka"/>
    <w:uiPriority w:val="99"/>
    <w:semiHidden/>
    <w:rsid w:val="00A76CCF"/>
    <w:rPr>
      <w:rFonts w:ascii="Segoe UI" w:eastAsia="Times New Roman" w:hAnsi="Segoe UI" w:cs="Segoe UI"/>
      <w:sz w:val="18"/>
      <w:szCs w:val="18"/>
      <w:lang w:eastAsia="pl-PL"/>
    </w:rPr>
  </w:style>
  <w:style w:type="paragraph" w:styleId="Poprawka">
    <w:name w:val="Revision"/>
    <w:hidden/>
    <w:uiPriority w:val="99"/>
    <w:semiHidden/>
    <w:rsid w:val="00A76CCF"/>
    <w:pPr>
      <w:spacing w:after="0" w:line="240" w:lineRule="auto"/>
      <w:ind w:left="284" w:hanging="284"/>
    </w:pPr>
    <w:rPr>
      <w:rFonts w:ascii="Times New Roman" w:eastAsia="Times New Roman" w:hAnsi="Times New Roman" w:cs="Times New Roman"/>
      <w:sz w:val="24"/>
      <w:szCs w:val="24"/>
      <w:lang w:eastAsia="pl-PL"/>
    </w:rPr>
  </w:style>
  <w:style w:type="table" w:customStyle="1" w:styleId="Tabela-Siatka2">
    <w:name w:val="Tabela - Siatka2"/>
    <w:basedOn w:val="Standardowy"/>
    <w:next w:val="Tabela-Siatka"/>
    <w:uiPriority w:val="59"/>
    <w:rsid w:val="00A76CCF"/>
    <w:pPr>
      <w:spacing w:after="0" w:line="240" w:lineRule="auto"/>
      <w:ind w:left="284" w:hanging="284"/>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ela-Siatka3">
    <w:name w:val="Tabela - Siatka3"/>
    <w:basedOn w:val="Standardowy"/>
    <w:next w:val="Tabela-Siatka"/>
    <w:uiPriority w:val="59"/>
    <w:rsid w:val="00A76CCF"/>
    <w:pPr>
      <w:spacing w:after="0" w:line="240" w:lineRule="auto"/>
      <w:ind w:left="284" w:hanging="284"/>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ela-Siatka4">
    <w:name w:val="Tabela - Siatka4"/>
    <w:basedOn w:val="Standardowy"/>
    <w:next w:val="Tabela-Siatka"/>
    <w:uiPriority w:val="59"/>
    <w:rsid w:val="00A76CCF"/>
    <w:pPr>
      <w:spacing w:after="0" w:line="240" w:lineRule="auto"/>
      <w:ind w:left="284" w:hanging="284"/>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nyWeb">
    <w:name w:val="Normal (Web)"/>
    <w:basedOn w:val="Normalny"/>
    <w:uiPriority w:val="99"/>
    <w:unhideWhenUsed/>
    <w:rsid w:val="00A76CCF"/>
    <w:rPr>
      <w:rFonts w:eastAsiaTheme="minorHAnsi"/>
    </w:rPr>
  </w:style>
  <w:style w:type="character" w:customStyle="1" w:styleId="AkapitzlistZnak">
    <w:name w:val="Akapit z listą Znak"/>
    <w:aliases w:val="wypunktowanie Znak"/>
    <w:link w:val="Akapitzlist"/>
    <w:uiPriority w:val="34"/>
    <w:rsid w:val="00A76CCF"/>
    <w:rPr>
      <w:rFonts w:ascii="Times New Roman" w:eastAsia="Times New Roman" w:hAnsi="Times New Roman" w:cs="Times New Roman"/>
      <w:sz w:val="24"/>
      <w:szCs w:val="24"/>
      <w:lang w:eastAsia="pl-PL"/>
    </w:rPr>
  </w:style>
  <w:style w:type="numbering" w:customStyle="1" w:styleId="Styl1">
    <w:name w:val="Styl1"/>
    <w:uiPriority w:val="99"/>
    <w:rsid w:val="00A76CCF"/>
    <w:pPr>
      <w:numPr>
        <w:numId w:val="46"/>
      </w:numPr>
    </w:pPr>
  </w:style>
  <w:style w:type="numbering" w:customStyle="1" w:styleId="Styl2">
    <w:name w:val="Styl2"/>
    <w:uiPriority w:val="99"/>
    <w:rsid w:val="00A76CCF"/>
    <w:pPr>
      <w:numPr>
        <w:numId w:val="48"/>
      </w:numPr>
    </w:pPr>
  </w:style>
  <w:style w:type="numbering" w:customStyle="1" w:styleId="Styl3">
    <w:name w:val="Styl3"/>
    <w:uiPriority w:val="99"/>
    <w:rsid w:val="00A76CCF"/>
    <w:pPr>
      <w:numPr>
        <w:numId w:val="49"/>
      </w:numPr>
    </w:pPr>
  </w:style>
  <w:style w:type="numbering" w:customStyle="1" w:styleId="Styl4">
    <w:name w:val="Styl4"/>
    <w:uiPriority w:val="99"/>
    <w:rsid w:val="00A76CCF"/>
    <w:pPr>
      <w:numPr>
        <w:numId w:val="50"/>
      </w:numPr>
    </w:pPr>
  </w:style>
  <w:style w:type="numbering" w:customStyle="1" w:styleId="Styl5">
    <w:name w:val="Styl5"/>
    <w:uiPriority w:val="99"/>
    <w:rsid w:val="00A76CCF"/>
    <w:pPr>
      <w:numPr>
        <w:numId w:val="52"/>
      </w:numPr>
    </w:pPr>
  </w:style>
  <w:style w:type="numbering" w:customStyle="1" w:styleId="Styl6">
    <w:name w:val="Styl6"/>
    <w:uiPriority w:val="99"/>
    <w:rsid w:val="00A76CCF"/>
    <w:pPr>
      <w:numPr>
        <w:numId w:val="53"/>
      </w:numPr>
    </w:pPr>
  </w:style>
  <w:style w:type="numbering" w:customStyle="1" w:styleId="Styl7">
    <w:name w:val="Styl7"/>
    <w:uiPriority w:val="99"/>
    <w:rsid w:val="00A76CCF"/>
    <w:pPr>
      <w:numPr>
        <w:numId w:val="56"/>
      </w:numPr>
    </w:pPr>
  </w:style>
  <w:style w:type="numbering" w:customStyle="1" w:styleId="Styl8">
    <w:name w:val="Styl8"/>
    <w:uiPriority w:val="99"/>
    <w:rsid w:val="00A76CCF"/>
    <w:pPr>
      <w:numPr>
        <w:numId w:val="57"/>
      </w:numPr>
    </w:pPr>
  </w:style>
  <w:style w:type="numbering" w:customStyle="1" w:styleId="Styl9">
    <w:name w:val="Styl9"/>
    <w:uiPriority w:val="99"/>
    <w:rsid w:val="00A76CCF"/>
    <w:pPr>
      <w:numPr>
        <w:numId w:val="58"/>
      </w:numPr>
    </w:pPr>
  </w:style>
  <w:style w:type="numbering" w:customStyle="1" w:styleId="Styl10">
    <w:name w:val="Styl10"/>
    <w:uiPriority w:val="99"/>
    <w:rsid w:val="00A76CCF"/>
    <w:pPr>
      <w:numPr>
        <w:numId w:val="59"/>
      </w:numPr>
    </w:pPr>
  </w:style>
  <w:style w:type="character" w:customStyle="1" w:styleId="alb">
    <w:name w:val="a_lb"/>
    <w:basedOn w:val="Domylnaczcionkaakapitu"/>
    <w:rsid w:val="00A76CCF"/>
  </w:style>
  <w:style w:type="paragraph" w:customStyle="1" w:styleId="text-justify">
    <w:name w:val="text-justify"/>
    <w:basedOn w:val="Normalny"/>
    <w:rsid w:val="00A76CCF"/>
    <w:pPr>
      <w:spacing w:before="100" w:beforeAutospacing="1" w:after="100" w:afterAutospacing="1"/>
    </w:pPr>
  </w:style>
  <w:style w:type="paragraph" w:styleId="Tekstprzypisukocowego">
    <w:name w:val="endnote text"/>
    <w:basedOn w:val="Normalny"/>
    <w:link w:val="TekstprzypisukocowegoZnak"/>
    <w:uiPriority w:val="99"/>
    <w:semiHidden/>
    <w:unhideWhenUsed/>
    <w:rsid w:val="00A76CCF"/>
    <w:rPr>
      <w:sz w:val="20"/>
      <w:szCs w:val="20"/>
    </w:rPr>
  </w:style>
  <w:style w:type="character" w:customStyle="1" w:styleId="TekstprzypisukocowegoZnak">
    <w:name w:val="Tekst przypisu końcowego Znak"/>
    <w:basedOn w:val="Domylnaczcionkaakapitu"/>
    <w:link w:val="Tekstprzypisukocowego"/>
    <w:uiPriority w:val="99"/>
    <w:semiHidden/>
    <w:rsid w:val="00A76CCF"/>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A76CCF"/>
    <w:rPr>
      <w:vertAlign w:val="superscript"/>
    </w:rPr>
  </w:style>
  <w:style w:type="paragraph" w:styleId="Nagwekspisutreci">
    <w:name w:val="TOC Heading"/>
    <w:basedOn w:val="Nagwek1"/>
    <w:next w:val="Normalny"/>
    <w:uiPriority w:val="39"/>
    <w:semiHidden/>
    <w:unhideWhenUsed/>
    <w:qFormat/>
    <w:rsid w:val="00A76CCF"/>
    <w:pPr>
      <w:keepLines/>
      <w:widowControl/>
      <w:numPr>
        <w:numId w:val="0"/>
      </w:numPr>
      <w:spacing w:before="480" w:line="276" w:lineRule="auto"/>
      <w:outlineLvl w:val="9"/>
    </w:pPr>
    <w:rPr>
      <w:rFonts w:asciiTheme="majorHAnsi" w:eastAsiaTheme="majorEastAsia" w:hAnsiTheme="majorHAnsi" w:cstheme="majorBidi"/>
      <w:bCs/>
      <w:caps w:val="0"/>
      <w:color w:val="2E74B5" w:themeColor="accent1" w:themeShade="BF"/>
      <w:sz w:val="28"/>
      <w:szCs w:val="28"/>
    </w:rPr>
  </w:style>
  <w:style w:type="character" w:styleId="UyteHipercze">
    <w:name w:val="FollowedHyperlink"/>
    <w:basedOn w:val="Domylnaczcionkaakapitu"/>
    <w:uiPriority w:val="99"/>
    <w:semiHidden/>
    <w:unhideWhenUsed/>
    <w:rsid w:val="009800D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upom@post.pl" TargetMode="External"/><Relationship Id="rId13" Type="http://schemas.openxmlformats.org/officeDocument/2006/relationships/hyperlink" Target="https://sip.legalis.pl/document-view.seam?documentId=mfrxilrtgi2tqobzg42tgltqmfyc4mztge3dmnzzg4"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ip.lex.pl/" TargetMode="External"/><Relationship Id="rId12" Type="http://schemas.openxmlformats.org/officeDocument/2006/relationships/hyperlink" Target="https://sip.legalis.pl/document-view.seam?documentId=mfrxilrtgi2tqobzg42tgltqmfyc4mzvguytoobxha"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ip.legalis.pl/document-view.seam?documentId=mfrxilrtgi2tqobzg42tgltqmfyc4mztge3dmojuhe"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sip.legalis.pl/document-view.seam?documentId=mfrxilrsge2tkmzwgy4dsltqmfyc4mrqgq3tgobsgy" TargetMode="External"/><Relationship Id="rId4" Type="http://schemas.openxmlformats.org/officeDocument/2006/relationships/webSettings" Target="webSettings.xml"/><Relationship Id="rId9" Type="http://schemas.openxmlformats.org/officeDocument/2006/relationships/hyperlink" Target="https://sip.legalis.pl/document-view.seam?documentId=mfrxilrsguydonboobqxalrtgaydimy" TargetMode="External"/><Relationship Id="rId14" Type="http://schemas.openxmlformats.org/officeDocument/2006/relationships/hyperlink" Target="https://sip.legalis.pl/document-view.seam?documentId=mfrxilrtgm2tsnrrguyts"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417</TotalTime>
  <Pages>43</Pages>
  <Words>16733</Words>
  <Characters>100402</Characters>
  <Application>Microsoft Office Word</Application>
  <DocSecurity>0</DocSecurity>
  <Lines>836</Lines>
  <Paragraphs>233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116902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16</cp:revision>
  <cp:lastPrinted>2020-12-09T12:24:00Z</cp:lastPrinted>
  <dcterms:created xsi:type="dcterms:W3CDTF">2020-12-02T19:01:00Z</dcterms:created>
  <dcterms:modified xsi:type="dcterms:W3CDTF">2020-12-10T09:56:00Z</dcterms:modified>
</cp:coreProperties>
</file>